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C78B" w14:textId="77777777" w:rsidR="0094726E" w:rsidRPr="00426CA0" w:rsidRDefault="0094726E">
      <w:pPr>
        <w:spacing w:after="0"/>
        <w:jc w:val="center"/>
        <w:rPr>
          <w:rFonts w:hAnsi="Times New Roman"/>
          <w:szCs w:val="24"/>
          <w:lang w:val="uk-UA"/>
        </w:rPr>
      </w:pPr>
      <w:r w:rsidRPr="00426CA0">
        <w:rPr>
          <w:rFonts w:hAnsi="Times New Roman"/>
          <w:b/>
          <w:sz w:val="28"/>
          <w:szCs w:val="24"/>
          <w:lang w:val="uk-UA"/>
        </w:rPr>
        <w:t>МІНІСТЕРСТВО ОСВІТИ І НАУКИ УКРАЇНИ</w:t>
      </w:r>
    </w:p>
    <w:p w14:paraId="569D07F2" w14:textId="77777777" w:rsidR="0094726E" w:rsidRPr="00426CA0" w:rsidRDefault="0094726E">
      <w:pPr>
        <w:spacing w:after="0"/>
        <w:jc w:val="center"/>
        <w:rPr>
          <w:rFonts w:hAnsi="Times New Roman"/>
          <w:b/>
          <w:sz w:val="16"/>
          <w:szCs w:val="24"/>
          <w:lang w:val="uk-UA"/>
        </w:rPr>
      </w:pPr>
    </w:p>
    <w:p w14:paraId="6146B0B2" w14:textId="77777777" w:rsidR="0094726E" w:rsidRPr="00426CA0" w:rsidRDefault="0094726E">
      <w:pPr>
        <w:spacing w:after="0"/>
        <w:jc w:val="center"/>
        <w:rPr>
          <w:rFonts w:hAnsi="Times New Roman"/>
          <w:szCs w:val="24"/>
          <w:lang w:val="uk-UA"/>
        </w:rPr>
      </w:pPr>
      <w:r w:rsidRPr="00426CA0">
        <w:rPr>
          <w:rFonts w:hAnsi="Times New Roman"/>
          <w:b/>
          <w:sz w:val="28"/>
          <w:szCs w:val="24"/>
          <w:lang w:val="uk-UA"/>
        </w:rPr>
        <w:t>МАРІУПОЛЬСЬКИЙ ДЕРЖАВНИЙ УНІВЕРСИТЕТ</w:t>
      </w:r>
    </w:p>
    <w:p w14:paraId="6FF57813" w14:textId="77777777" w:rsidR="0094726E" w:rsidRPr="00426CA0" w:rsidRDefault="0094726E">
      <w:pPr>
        <w:spacing w:after="0" w:line="360" w:lineRule="auto"/>
        <w:ind w:left="4668" w:firstLine="288"/>
        <w:contextualSpacing/>
        <w:jc w:val="right"/>
        <w:rPr>
          <w:rFonts w:hAnsi="Times New Roman"/>
          <w:sz w:val="28"/>
          <w:szCs w:val="24"/>
          <w:lang w:val="uk-UA"/>
        </w:rPr>
      </w:pPr>
    </w:p>
    <w:tbl>
      <w:tblPr>
        <w:tblW w:w="0" w:type="auto"/>
        <w:tblInd w:w="-217" w:type="dxa"/>
        <w:tblLayout w:type="fixed"/>
        <w:tblCellMar>
          <w:left w:w="0" w:type="dxa"/>
          <w:right w:w="0" w:type="dxa"/>
        </w:tblCellMar>
        <w:tblLook w:val="0000" w:firstRow="0" w:lastRow="0" w:firstColumn="0" w:lastColumn="0" w:noHBand="0" w:noVBand="0"/>
      </w:tblPr>
      <w:tblGrid>
        <w:gridCol w:w="4759"/>
        <w:gridCol w:w="5414"/>
      </w:tblGrid>
      <w:tr w:rsidR="0094726E" w:rsidRPr="00426CA0" w14:paraId="2972876E" w14:textId="77777777">
        <w:trPr>
          <w:trHeight w:val="1056"/>
        </w:trPr>
        <w:tc>
          <w:tcPr>
            <w:tcW w:w="4759" w:type="dxa"/>
            <w:tcBorders>
              <w:top w:val="nil"/>
              <w:left w:val="nil"/>
              <w:bottom w:val="nil"/>
              <w:right w:val="nil"/>
            </w:tcBorders>
            <w:tcMar>
              <w:left w:w="108" w:type="dxa"/>
              <w:right w:w="108" w:type="dxa"/>
            </w:tcMar>
          </w:tcPr>
          <w:p w14:paraId="370C61D2" w14:textId="77777777" w:rsidR="0094726E" w:rsidRPr="00426CA0" w:rsidRDefault="0094726E">
            <w:pPr>
              <w:widowControl w:val="0"/>
              <w:shd w:val="clear" w:color="auto" w:fill="FFFFFF"/>
              <w:spacing w:after="0"/>
              <w:ind w:left="426"/>
              <w:jc w:val="both"/>
              <w:textAlignment w:val="baseline"/>
              <w:rPr>
                <w:rFonts w:hAnsi="Times New Roman"/>
                <w:sz w:val="28"/>
                <w:szCs w:val="24"/>
                <w:lang w:val="uk-UA"/>
              </w:rPr>
            </w:pPr>
          </w:p>
        </w:tc>
        <w:tc>
          <w:tcPr>
            <w:tcW w:w="5414" w:type="dxa"/>
            <w:tcBorders>
              <w:top w:val="nil"/>
              <w:left w:val="nil"/>
              <w:bottom w:val="nil"/>
              <w:right w:val="nil"/>
            </w:tcBorders>
            <w:tcMar>
              <w:left w:w="108" w:type="dxa"/>
              <w:right w:w="108" w:type="dxa"/>
            </w:tcMar>
          </w:tcPr>
          <w:p w14:paraId="711184EF" w14:textId="77777777" w:rsidR="0094726E" w:rsidRPr="00426CA0" w:rsidRDefault="0094726E">
            <w:pPr>
              <w:widowControl w:val="0"/>
              <w:shd w:val="clear" w:color="auto" w:fill="FFFFFF"/>
              <w:spacing w:after="0"/>
              <w:ind w:left="426"/>
              <w:jc w:val="both"/>
              <w:textAlignment w:val="baseline"/>
              <w:rPr>
                <w:rFonts w:hAnsi="Times New Roman"/>
                <w:szCs w:val="24"/>
                <w:lang w:val="uk-UA"/>
              </w:rPr>
            </w:pPr>
          </w:p>
          <w:p w14:paraId="4825C840" w14:textId="77777777" w:rsidR="0094726E" w:rsidRPr="00426CA0" w:rsidRDefault="0094726E">
            <w:pPr>
              <w:widowControl w:val="0"/>
              <w:shd w:val="clear" w:color="auto" w:fill="FFFFFF"/>
              <w:spacing w:after="0"/>
              <w:ind w:left="426"/>
              <w:jc w:val="both"/>
              <w:textAlignment w:val="baseline"/>
              <w:rPr>
                <w:rFonts w:hAnsi="Times New Roman"/>
                <w:szCs w:val="24"/>
                <w:lang w:val="uk-UA"/>
              </w:rPr>
            </w:pPr>
            <w:r w:rsidRPr="00426CA0">
              <w:rPr>
                <w:rFonts w:hAnsi="Times New Roman"/>
                <w:sz w:val="28"/>
                <w:szCs w:val="24"/>
                <w:lang w:val="uk-UA"/>
              </w:rPr>
              <w:t>ЗАТВЕРДЖЕНО</w:t>
            </w:r>
          </w:p>
          <w:p w14:paraId="6C8009CD" w14:textId="77777777" w:rsidR="0094726E" w:rsidRPr="00426CA0" w:rsidRDefault="0094726E">
            <w:pPr>
              <w:widowControl w:val="0"/>
              <w:shd w:val="clear" w:color="auto" w:fill="FFFFFF"/>
              <w:spacing w:after="0"/>
              <w:ind w:left="426"/>
              <w:jc w:val="both"/>
              <w:textAlignment w:val="baseline"/>
              <w:rPr>
                <w:rFonts w:hAnsi="Times New Roman"/>
                <w:szCs w:val="24"/>
                <w:lang w:val="uk-UA"/>
              </w:rPr>
            </w:pPr>
            <w:r w:rsidRPr="00426CA0">
              <w:rPr>
                <w:rFonts w:hAnsi="Times New Roman"/>
                <w:sz w:val="28"/>
                <w:szCs w:val="24"/>
                <w:lang w:val="uk-UA"/>
              </w:rPr>
              <w:t>Протокол засідання Вченої ради</w:t>
            </w:r>
          </w:p>
          <w:p w14:paraId="0704F36A" w14:textId="77777777" w:rsidR="0094726E" w:rsidRPr="00426CA0" w:rsidRDefault="0094726E">
            <w:pPr>
              <w:widowControl w:val="0"/>
              <w:shd w:val="clear" w:color="auto" w:fill="FFFFFF"/>
              <w:spacing w:after="0"/>
              <w:ind w:left="426"/>
              <w:jc w:val="both"/>
              <w:textAlignment w:val="baseline"/>
              <w:rPr>
                <w:rFonts w:hAnsi="Times New Roman"/>
                <w:szCs w:val="24"/>
                <w:lang w:val="uk-UA"/>
              </w:rPr>
            </w:pPr>
            <w:r w:rsidRPr="00426CA0">
              <w:rPr>
                <w:rFonts w:hAnsi="Times New Roman"/>
                <w:sz w:val="28"/>
                <w:szCs w:val="24"/>
                <w:lang w:val="uk-UA"/>
              </w:rPr>
              <w:t>Маріупольського державного</w:t>
            </w:r>
          </w:p>
          <w:p w14:paraId="63FAD963" w14:textId="77777777" w:rsidR="0094726E" w:rsidRPr="00426CA0" w:rsidRDefault="0094726E">
            <w:pPr>
              <w:widowControl w:val="0"/>
              <w:shd w:val="clear" w:color="auto" w:fill="FFFFFF"/>
              <w:spacing w:after="0"/>
              <w:ind w:left="426"/>
              <w:jc w:val="both"/>
              <w:textAlignment w:val="baseline"/>
              <w:rPr>
                <w:rFonts w:hAnsi="Times New Roman"/>
                <w:szCs w:val="24"/>
                <w:lang w:val="uk-UA"/>
              </w:rPr>
            </w:pPr>
            <w:r w:rsidRPr="00426CA0">
              <w:rPr>
                <w:rFonts w:hAnsi="Times New Roman"/>
                <w:sz w:val="28"/>
                <w:szCs w:val="24"/>
                <w:lang w:val="uk-UA"/>
              </w:rPr>
              <w:t>університету</w:t>
            </w:r>
          </w:p>
        </w:tc>
      </w:tr>
      <w:tr w:rsidR="0094726E" w:rsidRPr="00426CA0" w14:paraId="2E63BAB9" w14:textId="77777777">
        <w:trPr>
          <w:trHeight w:val="1056"/>
        </w:trPr>
        <w:tc>
          <w:tcPr>
            <w:tcW w:w="4759" w:type="dxa"/>
            <w:tcBorders>
              <w:top w:val="nil"/>
              <w:left w:val="nil"/>
              <w:bottom w:val="nil"/>
              <w:right w:val="nil"/>
            </w:tcBorders>
            <w:tcMar>
              <w:left w:w="108" w:type="dxa"/>
              <w:right w:w="108" w:type="dxa"/>
            </w:tcMar>
          </w:tcPr>
          <w:p w14:paraId="29C23FFC" w14:textId="77777777" w:rsidR="0094726E" w:rsidRPr="00426CA0" w:rsidRDefault="0094726E">
            <w:pPr>
              <w:widowControl w:val="0"/>
              <w:shd w:val="clear" w:color="auto" w:fill="FFFFFF"/>
              <w:spacing w:after="0"/>
              <w:ind w:left="426"/>
              <w:jc w:val="both"/>
              <w:textAlignment w:val="baseline"/>
              <w:rPr>
                <w:rFonts w:hAnsi="Times New Roman"/>
                <w:sz w:val="28"/>
                <w:szCs w:val="24"/>
                <w:lang w:val="uk-UA"/>
              </w:rPr>
            </w:pPr>
          </w:p>
        </w:tc>
        <w:tc>
          <w:tcPr>
            <w:tcW w:w="5414" w:type="dxa"/>
            <w:tcBorders>
              <w:top w:val="nil"/>
              <w:left w:val="nil"/>
              <w:bottom w:val="nil"/>
              <w:right w:val="nil"/>
            </w:tcBorders>
            <w:tcMar>
              <w:left w:w="108" w:type="dxa"/>
              <w:right w:w="108" w:type="dxa"/>
            </w:tcMar>
          </w:tcPr>
          <w:p w14:paraId="1C1D62CB" w14:textId="77777777" w:rsidR="0094726E" w:rsidRPr="00426CA0" w:rsidRDefault="0094726E">
            <w:pPr>
              <w:widowControl w:val="0"/>
              <w:shd w:val="clear" w:color="auto" w:fill="FFFFFF"/>
              <w:spacing w:after="0"/>
              <w:ind w:left="426"/>
              <w:jc w:val="both"/>
              <w:textAlignment w:val="baseline"/>
              <w:rPr>
                <w:rFonts w:hAnsi="Times New Roman"/>
                <w:szCs w:val="24"/>
                <w:lang w:val="uk-UA"/>
              </w:rPr>
            </w:pPr>
            <w:r w:rsidRPr="00426CA0">
              <w:rPr>
                <w:rFonts w:hAnsi="Times New Roman"/>
                <w:sz w:val="28"/>
                <w:szCs w:val="24"/>
                <w:lang w:val="uk-UA"/>
              </w:rPr>
              <w:t>_________№ ____</w:t>
            </w:r>
          </w:p>
        </w:tc>
      </w:tr>
    </w:tbl>
    <w:p w14:paraId="42FF0ECB" w14:textId="77777777" w:rsidR="0094726E" w:rsidRPr="00426CA0" w:rsidRDefault="0094726E">
      <w:pPr>
        <w:widowControl w:val="0"/>
        <w:spacing w:after="0"/>
        <w:ind w:right="-143"/>
        <w:jc w:val="center"/>
        <w:rPr>
          <w:rFonts w:hAnsi="Times New Roman"/>
          <w:b/>
          <w:sz w:val="28"/>
          <w:szCs w:val="24"/>
          <w:lang w:val="uk-UA"/>
        </w:rPr>
      </w:pPr>
    </w:p>
    <w:p w14:paraId="4DE75571" w14:textId="77777777" w:rsidR="0094726E" w:rsidRPr="00426CA0" w:rsidRDefault="0094726E">
      <w:pPr>
        <w:spacing w:after="0"/>
        <w:ind w:right="-143"/>
        <w:jc w:val="center"/>
        <w:rPr>
          <w:rFonts w:hAnsi="Times New Roman"/>
          <w:szCs w:val="24"/>
          <w:lang w:val="uk-UA"/>
        </w:rPr>
      </w:pPr>
      <w:r w:rsidRPr="00426CA0">
        <w:rPr>
          <w:rFonts w:hAnsi="Times New Roman"/>
          <w:b/>
          <w:sz w:val="28"/>
          <w:szCs w:val="24"/>
          <w:lang w:val="uk-UA"/>
        </w:rPr>
        <w:t>ОСВІТНЬО-ПРОФЕСІЙНА ПРОГРАМА</w:t>
      </w:r>
    </w:p>
    <w:p w14:paraId="3EC5A5C5" w14:textId="77777777" w:rsidR="0094726E" w:rsidRPr="00426CA0" w:rsidRDefault="0094726E">
      <w:pPr>
        <w:spacing w:after="0"/>
        <w:ind w:right="-143"/>
        <w:jc w:val="center"/>
        <w:rPr>
          <w:rFonts w:hAnsi="Times New Roman"/>
          <w:szCs w:val="24"/>
          <w:lang w:val="uk-UA"/>
        </w:rPr>
      </w:pPr>
      <w:r w:rsidRPr="00426CA0">
        <w:rPr>
          <w:rFonts w:hAnsi="Times New Roman"/>
          <w:b/>
          <w:sz w:val="32"/>
          <w:szCs w:val="24"/>
          <w:lang w:val="uk-UA"/>
        </w:rPr>
        <w:t>КІБЕРБЕЗПЕКА</w:t>
      </w:r>
    </w:p>
    <w:p w14:paraId="3F75489D" w14:textId="77777777" w:rsidR="0094726E" w:rsidRPr="00426CA0" w:rsidRDefault="0094726E">
      <w:pPr>
        <w:tabs>
          <w:tab w:val="left" w:pos="7371"/>
        </w:tabs>
        <w:spacing w:after="0"/>
        <w:ind w:right="-143" w:firstLine="709"/>
        <w:jc w:val="center"/>
        <w:rPr>
          <w:rFonts w:hAnsi="Times New Roman"/>
          <w:b/>
          <w:sz w:val="28"/>
          <w:szCs w:val="24"/>
          <w:lang w:val="uk-UA"/>
        </w:rPr>
      </w:pPr>
    </w:p>
    <w:p w14:paraId="116F84E8" w14:textId="77777777" w:rsidR="0094726E" w:rsidRPr="00426CA0" w:rsidRDefault="0094726E" w:rsidP="007C2495">
      <w:pPr>
        <w:pStyle w:val="CommentTextChar"/>
        <w:shd w:val="clear" w:color="auto" w:fill="FFFFFF"/>
        <w:tabs>
          <w:tab w:val="left" w:pos="541"/>
        </w:tabs>
        <w:spacing w:after="0" w:line="276" w:lineRule="auto"/>
        <w:ind w:left="0"/>
        <w:textAlignment w:val="baseline"/>
        <w:rPr>
          <w:rFonts w:hAnsi="Times New Roman"/>
          <w:szCs w:val="24"/>
          <w:lang w:val="uk-UA"/>
        </w:rPr>
      </w:pPr>
      <w:r w:rsidRPr="00426CA0">
        <w:rPr>
          <w:rFonts w:hAnsi="Times New Roman"/>
          <w:b/>
          <w:sz w:val="28"/>
          <w:szCs w:val="24"/>
          <w:lang w:val="uk-UA"/>
        </w:rPr>
        <w:t xml:space="preserve">РІВЕНЬ ВИЩОЇ ОСВІТИ  </w:t>
      </w:r>
      <w:r w:rsidRPr="00426CA0">
        <w:rPr>
          <w:rFonts w:hAnsi="Times New Roman"/>
          <w:sz w:val="28"/>
          <w:szCs w:val="24"/>
          <w:u w:val="single"/>
          <w:lang w:val="uk-UA"/>
        </w:rPr>
        <w:t xml:space="preserve"> Перший (бакалаврський) рівень                 </w:t>
      </w:r>
      <w:r w:rsidRPr="00426CA0">
        <w:rPr>
          <w:rFonts w:hAnsi="Times New Roman"/>
          <w:sz w:val="28"/>
          <w:szCs w:val="24"/>
          <w:lang w:val="uk-UA"/>
        </w:rPr>
        <w:t>_</w:t>
      </w:r>
    </w:p>
    <w:p w14:paraId="7E4A71E6" w14:textId="77777777" w:rsidR="0094726E" w:rsidRPr="00426CA0" w:rsidRDefault="0094726E">
      <w:pPr>
        <w:spacing w:after="0"/>
        <w:ind w:right="-2"/>
        <w:jc w:val="center"/>
        <w:rPr>
          <w:rFonts w:hAnsi="Times New Roman"/>
          <w:kern w:val="28"/>
          <w:szCs w:val="24"/>
          <w:lang w:val="uk-UA"/>
        </w:rPr>
      </w:pPr>
      <w:r w:rsidRPr="00426CA0">
        <w:rPr>
          <w:rFonts w:hAnsi="Times New Roman"/>
          <w:kern w:val="28"/>
          <w:sz w:val="28"/>
          <w:szCs w:val="24"/>
          <w:vertAlign w:val="superscript"/>
          <w:lang w:val="uk-UA"/>
        </w:rPr>
        <w:t xml:space="preserve">                                                 (назва рівня вищої освіти)</w:t>
      </w:r>
    </w:p>
    <w:p w14:paraId="0900788C" w14:textId="77777777" w:rsidR="0094726E" w:rsidRPr="00426CA0" w:rsidRDefault="0094726E">
      <w:pPr>
        <w:tabs>
          <w:tab w:val="left" w:pos="7371"/>
        </w:tabs>
        <w:spacing w:after="0"/>
        <w:ind w:right="-143"/>
        <w:jc w:val="center"/>
        <w:rPr>
          <w:rFonts w:hAnsi="Times New Roman"/>
          <w:b/>
          <w:sz w:val="28"/>
          <w:szCs w:val="24"/>
          <w:lang w:val="uk-UA"/>
        </w:rPr>
      </w:pPr>
    </w:p>
    <w:p w14:paraId="721D4D3A" w14:textId="77777777" w:rsidR="0094726E" w:rsidRPr="00426CA0" w:rsidRDefault="0094726E">
      <w:pPr>
        <w:tabs>
          <w:tab w:val="left" w:pos="7371"/>
        </w:tabs>
        <w:spacing w:after="0"/>
        <w:ind w:right="-143"/>
        <w:rPr>
          <w:rFonts w:hAnsi="Times New Roman"/>
          <w:szCs w:val="24"/>
          <w:lang w:val="uk-UA"/>
        </w:rPr>
      </w:pPr>
      <w:r w:rsidRPr="00426CA0">
        <w:rPr>
          <w:rFonts w:hAnsi="Times New Roman"/>
          <w:b/>
          <w:sz w:val="28"/>
          <w:szCs w:val="24"/>
          <w:lang w:val="uk-UA"/>
        </w:rPr>
        <w:t xml:space="preserve">СТУПІНЬ ВИЩОЇ </w:t>
      </w:r>
      <w:proofErr w:type="spellStart"/>
      <w:r w:rsidRPr="00426CA0">
        <w:rPr>
          <w:rFonts w:hAnsi="Times New Roman"/>
          <w:b/>
          <w:sz w:val="28"/>
          <w:szCs w:val="24"/>
          <w:lang w:val="uk-UA"/>
        </w:rPr>
        <w:t>ОСВІТИ</w:t>
      </w:r>
      <w:r w:rsidRPr="00426CA0">
        <w:rPr>
          <w:rFonts w:hAnsi="Times New Roman"/>
          <w:sz w:val="28"/>
          <w:szCs w:val="24"/>
          <w:lang w:val="uk-UA"/>
        </w:rPr>
        <w:t>_______</w:t>
      </w:r>
      <w:r w:rsidRPr="00426CA0">
        <w:rPr>
          <w:rFonts w:hAnsi="Times New Roman"/>
          <w:sz w:val="28"/>
          <w:szCs w:val="24"/>
          <w:u w:val="single"/>
          <w:lang w:val="uk-UA"/>
        </w:rPr>
        <w:t>Бакалавр</w:t>
      </w:r>
      <w:proofErr w:type="spellEnd"/>
      <w:r w:rsidRPr="00426CA0">
        <w:rPr>
          <w:rFonts w:hAnsi="Times New Roman"/>
          <w:sz w:val="28"/>
          <w:szCs w:val="24"/>
          <w:lang w:val="uk-UA"/>
        </w:rPr>
        <w:t>_____________________________</w:t>
      </w:r>
    </w:p>
    <w:p w14:paraId="69289704" w14:textId="77777777" w:rsidR="0094726E" w:rsidRPr="00426CA0" w:rsidRDefault="0094726E">
      <w:pPr>
        <w:spacing w:after="0"/>
        <w:ind w:right="-2"/>
        <w:jc w:val="center"/>
        <w:rPr>
          <w:rFonts w:hAnsi="Times New Roman"/>
          <w:kern w:val="28"/>
          <w:szCs w:val="24"/>
          <w:lang w:val="uk-UA"/>
        </w:rPr>
      </w:pPr>
      <w:r w:rsidRPr="00426CA0">
        <w:rPr>
          <w:rFonts w:hAnsi="Times New Roman"/>
          <w:kern w:val="28"/>
          <w:sz w:val="28"/>
          <w:szCs w:val="24"/>
          <w:vertAlign w:val="superscript"/>
          <w:lang w:val="uk-UA"/>
        </w:rPr>
        <w:t xml:space="preserve">                                                       (назва ступеня вищої освіти)</w:t>
      </w:r>
    </w:p>
    <w:p w14:paraId="5536527D" w14:textId="77777777" w:rsidR="0094726E" w:rsidRPr="00426CA0" w:rsidRDefault="0094726E">
      <w:pPr>
        <w:tabs>
          <w:tab w:val="left" w:pos="7371"/>
        </w:tabs>
        <w:spacing w:after="0"/>
        <w:ind w:right="-143"/>
        <w:jc w:val="center"/>
        <w:rPr>
          <w:rFonts w:hAnsi="Times New Roman"/>
          <w:b/>
          <w:kern w:val="28"/>
          <w:sz w:val="28"/>
          <w:szCs w:val="24"/>
          <w:lang w:val="uk-UA"/>
        </w:rPr>
      </w:pPr>
    </w:p>
    <w:p w14:paraId="20075DAE" w14:textId="77777777" w:rsidR="0094726E" w:rsidRPr="00426CA0" w:rsidRDefault="0094726E">
      <w:pPr>
        <w:spacing w:after="0"/>
        <w:rPr>
          <w:rFonts w:hAnsi="Times New Roman"/>
          <w:kern w:val="28"/>
          <w:szCs w:val="24"/>
          <w:lang w:val="uk-UA"/>
        </w:rPr>
      </w:pPr>
      <w:r w:rsidRPr="00426CA0">
        <w:rPr>
          <w:rFonts w:hAnsi="Times New Roman"/>
          <w:b/>
          <w:kern w:val="28"/>
          <w:sz w:val="28"/>
          <w:szCs w:val="24"/>
          <w:lang w:val="uk-UA"/>
        </w:rPr>
        <w:t>ГАЛУЗЬ ЗНАНЬ  _</w:t>
      </w:r>
      <w:r w:rsidRPr="00426CA0">
        <w:rPr>
          <w:rFonts w:hAnsi="Times New Roman"/>
          <w:kern w:val="28"/>
          <w:sz w:val="28"/>
          <w:szCs w:val="24"/>
          <w:u w:val="single"/>
          <w:lang w:val="uk-UA" w:eastAsia="ru-RU"/>
        </w:rPr>
        <w:t>12 Інформаційні технології</w:t>
      </w:r>
      <w:r w:rsidRPr="00426CA0">
        <w:rPr>
          <w:rFonts w:hAnsi="Times New Roman"/>
          <w:kern w:val="28"/>
          <w:sz w:val="28"/>
          <w:szCs w:val="24"/>
          <w:lang w:val="uk-UA" w:eastAsia="ru-RU"/>
        </w:rPr>
        <w:t>____________________________</w:t>
      </w:r>
    </w:p>
    <w:p w14:paraId="55A18EA3" w14:textId="77777777" w:rsidR="0094726E" w:rsidRPr="00426CA0" w:rsidRDefault="0094726E">
      <w:pPr>
        <w:tabs>
          <w:tab w:val="left" w:pos="7371"/>
        </w:tabs>
        <w:spacing w:after="0"/>
        <w:ind w:right="-143"/>
        <w:jc w:val="center"/>
        <w:rPr>
          <w:rFonts w:hAnsi="Times New Roman"/>
          <w:kern w:val="28"/>
          <w:szCs w:val="24"/>
          <w:lang w:val="uk-UA"/>
        </w:rPr>
      </w:pPr>
      <w:r w:rsidRPr="00426CA0">
        <w:rPr>
          <w:rFonts w:hAnsi="Times New Roman"/>
          <w:kern w:val="28"/>
          <w:sz w:val="28"/>
          <w:szCs w:val="24"/>
          <w:vertAlign w:val="superscript"/>
          <w:lang w:val="uk-UA"/>
        </w:rPr>
        <w:t>(шифр та назва галузі знань)</w:t>
      </w:r>
    </w:p>
    <w:p w14:paraId="31E9E66C" w14:textId="77777777" w:rsidR="0094726E" w:rsidRPr="00426CA0" w:rsidRDefault="0094726E">
      <w:pPr>
        <w:rPr>
          <w:rFonts w:hAnsi="Times New Roman"/>
          <w:kern w:val="28"/>
          <w:szCs w:val="24"/>
          <w:lang w:val="uk-UA"/>
        </w:rPr>
      </w:pPr>
    </w:p>
    <w:p w14:paraId="75398397" w14:textId="38B7070D" w:rsidR="0094726E" w:rsidRPr="00426CA0" w:rsidRDefault="0094726E">
      <w:pPr>
        <w:tabs>
          <w:tab w:val="left" w:pos="7371"/>
        </w:tabs>
        <w:spacing w:after="0"/>
        <w:ind w:right="-143"/>
        <w:rPr>
          <w:rFonts w:hAnsi="Times New Roman"/>
          <w:kern w:val="28"/>
          <w:szCs w:val="24"/>
          <w:lang w:val="uk-UA"/>
        </w:rPr>
      </w:pPr>
      <w:r w:rsidRPr="00426CA0">
        <w:rPr>
          <w:rFonts w:hAnsi="Times New Roman"/>
          <w:b/>
          <w:kern w:val="28"/>
          <w:sz w:val="28"/>
          <w:szCs w:val="24"/>
          <w:lang w:val="uk-UA"/>
        </w:rPr>
        <w:t>СПЕЦІАЛЬНІСТЬ_</w:t>
      </w:r>
      <w:r w:rsidRPr="00426CA0">
        <w:rPr>
          <w:rFonts w:hAnsi="Times New Roman"/>
          <w:kern w:val="28"/>
          <w:sz w:val="28"/>
          <w:szCs w:val="24"/>
          <w:u w:val="single"/>
          <w:lang w:val="uk-UA" w:eastAsia="ru-RU"/>
        </w:rPr>
        <w:t xml:space="preserve">125 </w:t>
      </w:r>
      <w:proofErr w:type="spellStart"/>
      <w:r w:rsidRPr="00426CA0">
        <w:rPr>
          <w:rFonts w:hAnsi="Times New Roman"/>
          <w:kern w:val="28"/>
          <w:sz w:val="28"/>
          <w:szCs w:val="24"/>
          <w:u w:val="single"/>
          <w:lang w:val="uk-UA" w:eastAsia="ru-RU"/>
        </w:rPr>
        <w:t>Кібербезпека</w:t>
      </w:r>
      <w:proofErr w:type="spellEnd"/>
      <w:r w:rsidRPr="006D2F0C">
        <w:rPr>
          <w:rFonts w:hAnsi="Times New Roman"/>
          <w:kern w:val="28"/>
          <w:sz w:val="28"/>
          <w:szCs w:val="24"/>
          <w:u w:val="single"/>
          <w:lang w:val="uk-UA" w:eastAsia="ru-RU"/>
        </w:rPr>
        <w:t xml:space="preserve"> </w:t>
      </w:r>
      <w:r w:rsidR="006D2F0C" w:rsidRPr="006D2F0C">
        <w:rPr>
          <w:rFonts w:hAnsi="Times New Roman"/>
          <w:kern w:val="28"/>
          <w:sz w:val="28"/>
          <w:szCs w:val="24"/>
          <w:u w:val="single"/>
          <w:lang w:val="uk-UA" w:eastAsia="ru-RU"/>
        </w:rPr>
        <w:t>та захист інформації</w:t>
      </w:r>
      <w:r w:rsidRPr="00426CA0">
        <w:rPr>
          <w:rFonts w:hAnsi="Times New Roman"/>
          <w:b/>
          <w:kern w:val="28"/>
          <w:sz w:val="28"/>
          <w:szCs w:val="24"/>
          <w:lang w:val="uk-UA"/>
        </w:rPr>
        <w:t>____________________</w:t>
      </w:r>
    </w:p>
    <w:p w14:paraId="3A7A2733" w14:textId="77777777" w:rsidR="0094726E" w:rsidRPr="00426CA0" w:rsidRDefault="0094726E">
      <w:pPr>
        <w:spacing w:after="0"/>
        <w:ind w:right="-143" w:firstLine="709"/>
        <w:jc w:val="center"/>
        <w:rPr>
          <w:rFonts w:hAnsi="Times New Roman"/>
          <w:kern w:val="28"/>
          <w:szCs w:val="24"/>
          <w:lang w:val="uk-UA"/>
        </w:rPr>
      </w:pPr>
      <w:r w:rsidRPr="00426CA0">
        <w:rPr>
          <w:rFonts w:hAnsi="Times New Roman"/>
          <w:kern w:val="28"/>
          <w:sz w:val="28"/>
          <w:szCs w:val="24"/>
          <w:vertAlign w:val="superscript"/>
          <w:lang w:val="uk-UA"/>
        </w:rPr>
        <w:t>(код та найменування спеціальності)</w:t>
      </w:r>
    </w:p>
    <w:p w14:paraId="7B3EA65E" w14:textId="77777777" w:rsidR="0094726E" w:rsidRPr="00426CA0" w:rsidRDefault="0094726E">
      <w:pPr>
        <w:spacing w:after="0"/>
        <w:rPr>
          <w:rFonts w:hAnsi="Times New Roman"/>
          <w:b/>
          <w:kern w:val="28"/>
          <w:sz w:val="28"/>
          <w:szCs w:val="24"/>
          <w:lang w:val="uk-UA"/>
        </w:rPr>
      </w:pPr>
    </w:p>
    <w:p w14:paraId="2D8151FF" w14:textId="77777777" w:rsidR="0094726E" w:rsidRPr="00426CA0" w:rsidRDefault="0094726E">
      <w:pPr>
        <w:spacing w:after="0"/>
        <w:rPr>
          <w:rFonts w:hAnsi="Times New Roman"/>
          <w:kern w:val="28"/>
          <w:szCs w:val="24"/>
          <w:lang w:val="uk-UA"/>
        </w:rPr>
      </w:pPr>
      <w:r w:rsidRPr="00426CA0">
        <w:rPr>
          <w:rFonts w:hAnsi="Times New Roman"/>
          <w:b/>
          <w:kern w:val="28"/>
          <w:sz w:val="28"/>
          <w:szCs w:val="24"/>
          <w:lang w:val="uk-UA"/>
        </w:rPr>
        <w:t>Спеціалізація (за необхідністю</w:t>
      </w:r>
      <w:r w:rsidRPr="00426CA0">
        <w:rPr>
          <w:rFonts w:hAnsi="Times New Roman"/>
          <w:kern w:val="28"/>
          <w:sz w:val="28"/>
          <w:szCs w:val="24"/>
          <w:lang w:val="uk-UA"/>
        </w:rPr>
        <w:t>)______</w:t>
      </w:r>
      <w:r w:rsidRPr="00426CA0">
        <w:rPr>
          <w:rFonts w:hAnsi="Times New Roman"/>
          <w:kern w:val="28"/>
          <w:sz w:val="28"/>
          <w:szCs w:val="24"/>
          <w:u w:val="single"/>
          <w:lang w:val="uk-UA"/>
        </w:rPr>
        <w:t xml:space="preserve">                  </w:t>
      </w:r>
      <w:r w:rsidRPr="00426CA0">
        <w:rPr>
          <w:rFonts w:hAnsi="Times New Roman"/>
          <w:kern w:val="28"/>
          <w:sz w:val="28"/>
          <w:szCs w:val="24"/>
          <w:lang w:val="uk-UA"/>
        </w:rPr>
        <w:t>_____________________</w:t>
      </w:r>
    </w:p>
    <w:p w14:paraId="55336233" w14:textId="77777777" w:rsidR="0094726E" w:rsidRPr="00426CA0" w:rsidRDefault="0094726E">
      <w:pPr>
        <w:spacing w:after="0"/>
        <w:jc w:val="center"/>
        <w:rPr>
          <w:rFonts w:hAnsi="Times New Roman"/>
          <w:kern w:val="28"/>
          <w:sz w:val="28"/>
          <w:szCs w:val="24"/>
          <w:u w:val="single"/>
          <w:lang w:val="uk-UA"/>
        </w:rPr>
      </w:pPr>
    </w:p>
    <w:p w14:paraId="2F4B3211" w14:textId="77777777" w:rsidR="0094726E" w:rsidRPr="00426CA0" w:rsidRDefault="0094726E">
      <w:pPr>
        <w:spacing w:after="0"/>
        <w:ind w:right="-1"/>
        <w:rPr>
          <w:rFonts w:hAnsi="Times New Roman"/>
          <w:b/>
          <w:kern w:val="28"/>
          <w:sz w:val="28"/>
          <w:szCs w:val="24"/>
          <w:lang w:val="uk-UA"/>
        </w:rPr>
      </w:pPr>
    </w:p>
    <w:p w14:paraId="72CC9375" w14:textId="77777777" w:rsidR="0094726E" w:rsidRPr="00426CA0" w:rsidRDefault="0094726E">
      <w:pPr>
        <w:spacing w:after="0"/>
        <w:ind w:right="-1"/>
        <w:rPr>
          <w:rFonts w:hAnsi="Times New Roman"/>
          <w:b/>
          <w:kern w:val="28"/>
          <w:sz w:val="28"/>
          <w:szCs w:val="24"/>
          <w:lang w:val="uk-UA"/>
        </w:rPr>
      </w:pPr>
    </w:p>
    <w:p w14:paraId="2D41F52D" w14:textId="77777777" w:rsidR="0094726E" w:rsidRPr="00426CA0" w:rsidRDefault="0094726E">
      <w:pPr>
        <w:spacing w:after="0"/>
        <w:ind w:right="-1"/>
        <w:rPr>
          <w:rFonts w:hAnsi="Times New Roman"/>
          <w:b/>
          <w:kern w:val="28"/>
          <w:sz w:val="28"/>
          <w:szCs w:val="24"/>
          <w:lang w:val="uk-UA"/>
        </w:rPr>
      </w:pPr>
    </w:p>
    <w:p w14:paraId="56679AFC" w14:textId="77777777" w:rsidR="0094726E" w:rsidRPr="00426CA0" w:rsidRDefault="0094726E">
      <w:pPr>
        <w:spacing w:after="0"/>
        <w:ind w:right="-1"/>
        <w:rPr>
          <w:rFonts w:hAnsi="Times New Roman"/>
          <w:b/>
          <w:kern w:val="28"/>
          <w:sz w:val="28"/>
          <w:szCs w:val="24"/>
          <w:lang w:val="uk-UA"/>
        </w:rPr>
      </w:pPr>
    </w:p>
    <w:p w14:paraId="5FB19501" w14:textId="77777777" w:rsidR="0094726E" w:rsidRPr="00426CA0" w:rsidRDefault="0094726E">
      <w:pPr>
        <w:spacing w:after="0"/>
        <w:ind w:right="-1"/>
        <w:rPr>
          <w:rFonts w:hAnsi="Times New Roman"/>
          <w:b/>
          <w:sz w:val="28"/>
          <w:szCs w:val="24"/>
          <w:lang w:val="uk-UA"/>
        </w:rPr>
      </w:pPr>
    </w:p>
    <w:p w14:paraId="3AAE30F0" w14:textId="77777777" w:rsidR="0094726E" w:rsidRPr="00426CA0" w:rsidRDefault="0094726E">
      <w:pPr>
        <w:spacing w:after="0"/>
        <w:ind w:right="-1"/>
        <w:rPr>
          <w:rFonts w:hAnsi="Times New Roman"/>
          <w:szCs w:val="24"/>
          <w:lang w:val="uk-UA"/>
        </w:rPr>
      </w:pPr>
      <w:r w:rsidRPr="00426CA0">
        <w:rPr>
          <w:rFonts w:hAnsi="Times New Roman"/>
          <w:sz w:val="28"/>
          <w:szCs w:val="24"/>
          <w:lang w:val="uk-UA"/>
        </w:rPr>
        <w:t xml:space="preserve">Освітня програма вводиться в дію  з </w:t>
      </w:r>
      <w:r w:rsidRPr="00426CA0">
        <w:rPr>
          <w:rFonts w:hAnsi="Times New Roman"/>
          <w:sz w:val="28"/>
          <w:szCs w:val="24"/>
          <w:u w:val="single"/>
          <w:lang w:val="uk-UA"/>
        </w:rPr>
        <w:t>_________</w:t>
      </w:r>
      <w:r w:rsidRPr="00426CA0">
        <w:rPr>
          <w:rFonts w:hAnsi="Times New Roman"/>
          <w:sz w:val="28"/>
          <w:szCs w:val="24"/>
          <w:lang w:val="uk-UA"/>
        </w:rPr>
        <w:t xml:space="preserve"> 20__ р.</w:t>
      </w:r>
    </w:p>
    <w:tbl>
      <w:tblPr>
        <w:tblW w:w="0" w:type="auto"/>
        <w:tblInd w:w="-217" w:type="dxa"/>
        <w:tblLayout w:type="fixed"/>
        <w:tblCellMar>
          <w:left w:w="0" w:type="dxa"/>
          <w:right w:w="0" w:type="dxa"/>
        </w:tblCellMar>
        <w:tblLook w:val="0000" w:firstRow="0" w:lastRow="0" w:firstColumn="0" w:lastColumn="0" w:noHBand="0" w:noVBand="0"/>
      </w:tblPr>
      <w:tblGrid>
        <w:gridCol w:w="9659"/>
      </w:tblGrid>
      <w:tr w:rsidR="0094726E" w:rsidRPr="00426CA0" w14:paraId="07FA4C33" w14:textId="77777777">
        <w:trPr>
          <w:trHeight w:val="1056"/>
        </w:trPr>
        <w:tc>
          <w:tcPr>
            <w:tcW w:w="9659" w:type="dxa"/>
            <w:tcBorders>
              <w:top w:val="nil"/>
              <w:left w:val="nil"/>
              <w:bottom w:val="nil"/>
              <w:right w:val="nil"/>
            </w:tcBorders>
            <w:tcMar>
              <w:left w:w="108" w:type="dxa"/>
              <w:right w:w="108" w:type="dxa"/>
            </w:tcMar>
          </w:tcPr>
          <w:p w14:paraId="47983E67" w14:textId="77777777" w:rsidR="0094726E" w:rsidRPr="00426CA0" w:rsidRDefault="0094726E">
            <w:pPr>
              <w:widowControl w:val="0"/>
              <w:shd w:val="clear" w:color="auto" w:fill="FFFFFF"/>
              <w:spacing w:after="0"/>
              <w:jc w:val="both"/>
              <w:textAlignment w:val="baseline"/>
              <w:rPr>
                <w:rFonts w:hAnsi="Times New Roman"/>
                <w:szCs w:val="24"/>
                <w:lang w:val="uk-UA"/>
              </w:rPr>
            </w:pPr>
            <w:r w:rsidRPr="00426CA0">
              <w:rPr>
                <w:rFonts w:hAnsi="Times New Roman"/>
                <w:sz w:val="28"/>
                <w:szCs w:val="24"/>
                <w:lang w:val="uk-UA"/>
              </w:rPr>
              <w:t>Наказ про введення в дію</w:t>
            </w:r>
          </w:p>
          <w:p w14:paraId="369EDFBE" w14:textId="59254B4A" w:rsidR="0094726E" w:rsidRPr="00426CA0" w:rsidRDefault="0094726E" w:rsidP="009123BA">
            <w:pPr>
              <w:widowControl w:val="0"/>
              <w:shd w:val="clear" w:color="auto" w:fill="FFFFFF"/>
              <w:spacing w:after="0"/>
              <w:jc w:val="both"/>
              <w:textAlignment w:val="baseline"/>
              <w:rPr>
                <w:rFonts w:hAnsi="Times New Roman"/>
                <w:szCs w:val="24"/>
                <w:lang w:val="uk-UA"/>
              </w:rPr>
            </w:pPr>
            <w:r w:rsidRPr="00426CA0">
              <w:rPr>
                <w:rFonts w:hAnsi="Times New Roman"/>
                <w:sz w:val="28"/>
                <w:szCs w:val="24"/>
                <w:lang w:val="uk-UA"/>
              </w:rPr>
              <w:t xml:space="preserve">рішення Вченої ради МДУ від </w:t>
            </w:r>
            <w:r w:rsidRPr="00426CA0">
              <w:rPr>
                <w:rFonts w:hAnsi="Times New Roman"/>
                <w:sz w:val="28"/>
                <w:szCs w:val="24"/>
                <w:u w:val="single"/>
                <w:lang w:val="uk-UA"/>
              </w:rPr>
              <w:t>________</w:t>
            </w:r>
            <w:r w:rsidRPr="00426CA0">
              <w:rPr>
                <w:rFonts w:hAnsi="Times New Roman"/>
                <w:sz w:val="28"/>
                <w:szCs w:val="24"/>
                <w:lang w:val="uk-UA"/>
              </w:rPr>
              <w:t xml:space="preserve"> 202</w:t>
            </w:r>
            <w:r w:rsidR="009123BA" w:rsidRPr="00426CA0">
              <w:rPr>
                <w:rFonts w:hAnsi="Times New Roman"/>
                <w:sz w:val="28"/>
                <w:szCs w:val="24"/>
                <w:lang w:val="uk-UA"/>
              </w:rPr>
              <w:t>3</w:t>
            </w:r>
            <w:r w:rsidRPr="00426CA0">
              <w:rPr>
                <w:rFonts w:hAnsi="Times New Roman"/>
                <w:sz w:val="28"/>
                <w:szCs w:val="24"/>
                <w:lang w:val="uk-UA"/>
              </w:rPr>
              <w:t xml:space="preserve"> р. № </w:t>
            </w:r>
            <w:r w:rsidRPr="00426CA0">
              <w:rPr>
                <w:rFonts w:hAnsi="Times New Roman"/>
                <w:sz w:val="28"/>
                <w:szCs w:val="24"/>
                <w:u w:val="single"/>
                <w:lang w:val="uk-UA"/>
              </w:rPr>
              <w:t>___</w:t>
            </w:r>
          </w:p>
        </w:tc>
      </w:tr>
    </w:tbl>
    <w:p w14:paraId="284A01A4" w14:textId="77777777" w:rsidR="0094726E" w:rsidRPr="00426CA0" w:rsidRDefault="0094726E">
      <w:pPr>
        <w:widowControl w:val="0"/>
        <w:spacing w:after="0"/>
        <w:ind w:firstLine="709"/>
        <w:rPr>
          <w:rFonts w:hAnsi="Times New Roman"/>
          <w:szCs w:val="24"/>
          <w:lang w:val="uk-UA"/>
        </w:rPr>
      </w:pPr>
    </w:p>
    <w:p w14:paraId="3A2DC480" w14:textId="77777777" w:rsidR="0094726E" w:rsidRPr="00426CA0" w:rsidRDefault="007C2495">
      <w:pPr>
        <w:spacing w:after="0"/>
        <w:ind w:firstLine="709"/>
        <w:rPr>
          <w:rFonts w:hAnsi="Times New Roman"/>
          <w:szCs w:val="24"/>
          <w:lang w:val="uk-UA"/>
        </w:rPr>
      </w:pPr>
      <w:r w:rsidRPr="00426CA0">
        <w:rPr>
          <w:rFonts w:hAnsi="Times New Roman"/>
          <w:b/>
          <w:sz w:val="26"/>
          <w:szCs w:val="24"/>
          <w:lang w:val="uk-UA"/>
        </w:rPr>
        <w:br w:type="page"/>
      </w:r>
      <w:r w:rsidR="0094726E" w:rsidRPr="00426CA0">
        <w:rPr>
          <w:rFonts w:hAnsi="Times New Roman"/>
          <w:b/>
          <w:sz w:val="26"/>
          <w:szCs w:val="24"/>
          <w:lang w:val="uk-UA"/>
        </w:rPr>
        <w:lastRenderedPageBreak/>
        <w:t>І Преамбула</w:t>
      </w:r>
    </w:p>
    <w:p w14:paraId="08D826C3" w14:textId="77777777" w:rsidR="0094726E" w:rsidRPr="00426CA0" w:rsidRDefault="0094726E">
      <w:pPr>
        <w:spacing w:after="0"/>
        <w:ind w:firstLine="709"/>
        <w:rPr>
          <w:rFonts w:hAnsi="Times New Roman"/>
          <w:b/>
          <w:sz w:val="26"/>
          <w:szCs w:val="24"/>
          <w:lang w:val="uk-UA"/>
        </w:rPr>
      </w:pPr>
    </w:p>
    <w:p w14:paraId="6753CC85" w14:textId="4FE0CCFD" w:rsidR="0094726E" w:rsidRPr="00426CA0" w:rsidRDefault="0094726E">
      <w:pPr>
        <w:numPr>
          <w:ilvl w:val="0"/>
          <w:numId w:val="1"/>
        </w:numPr>
        <w:shd w:val="clear" w:color="auto" w:fill="FFFFFF"/>
        <w:tabs>
          <w:tab w:val="left" w:pos="0"/>
        </w:tabs>
        <w:spacing w:after="0"/>
        <w:ind w:left="426" w:firstLine="0"/>
        <w:jc w:val="both"/>
        <w:textAlignment w:val="baseline"/>
        <w:rPr>
          <w:rFonts w:hAnsi="Times New Roman"/>
          <w:szCs w:val="24"/>
          <w:lang w:val="uk-UA"/>
        </w:rPr>
      </w:pPr>
      <w:r w:rsidRPr="00426CA0">
        <w:rPr>
          <w:rFonts w:hAnsi="Times New Roman"/>
          <w:sz w:val="24"/>
          <w:szCs w:val="24"/>
          <w:lang w:val="uk-UA" w:eastAsia="ru-RU"/>
        </w:rPr>
        <w:t xml:space="preserve">Розроблено і винесено кафедрою </w:t>
      </w:r>
      <w:r w:rsidR="006C22AD" w:rsidRPr="00426CA0">
        <w:rPr>
          <w:rFonts w:hAnsi="Times New Roman"/>
          <w:sz w:val="24"/>
          <w:szCs w:val="24"/>
          <w:lang w:val="uk-UA" w:eastAsia="ru-RU"/>
        </w:rPr>
        <w:t>системного аналізу та інформаційних технологій</w:t>
      </w:r>
      <w:r w:rsidRPr="00426CA0">
        <w:rPr>
          <w:rFonts w:hAnsi="Times New Roman"/>
          <w:sz w:val="24"/>
          <w:szCs w:val="24"/>
          <w:lang w:val="uk-UA" w:eastAsia="ru-RU"/>
        </w:rPr>
        <w:t xml:space="preserve"> Маріупольського державного університету на підставі Стандарту вищої освіти підготовки бакалаврів спеціальності 125 </w:t>
      </w:r>
      <w:proofErr w:type="spellStart"/>
      <w:r w:rsidRPr="00426CA0">
        <w:rPr>
          <w:rFonts w:hAnsi="Times New Roman"/>
          <w:sz w:val="24"/>
          <w:szCs w:val="24"/>
          <w:lang w:val="uk-UA" w:eastAsia="ru-RU"/>
        </w:rPr>
        <w:t>Кібербезпека</w:t>
      </w:r>
      <w:proofErr w:type="spellEnd"/>
      <w:r w:rsidRPr="00426CA0">
        <w:rPr>
          <w:rFonts w:hAnsi="Times New Roman"/>
          <w:sz w:val="24"/>
          <w:szCs w:val="24"/>
          <w:lang w:val="uk-UA" w:eastAsia="ru-RU"/>
        </w:rPr>
        <w:t xml:space="preserve"> (наказ МОН № 1074 від 04.10.18р.). </w:t>
      </w:r>
    </w:p>
    <w:p w14:paraId="14DA07AD" w14:textId="454671CC" w:rsidR="0094726E" w:rsidRPr="00203BCF" w:rsidRDefault="0094726E">
      <w:pPr>
        <w:numPr>
          <w:ilvl w:val="0"/>
          <w:numId w:val="1"/>
        </w:numPr>
        <w:shd w:val="clear" w:color="auto" w:fill="FFFFFF"/>
        <w:tabs>
          <w:tab w:val="left" w:pos="0"/>
        </w:tabs>
        <w:spacing w:after="0"/>
        <w:ind w:left="426" w:firstLine="0"/>
        <w:jc w:val="both"/>
        <w:textAlignment w:val="baseline"/>
        <w:rPr>
          <w:rFonts w:hAnsi="Times New Roman"/>
          <w:szCs w:val="24"/>
          <w:lang w:val="uk-UA"/>
        </w:rPr>
      </w:pPr>
      <w:r w:rsidRPr="00426CA0">
        <w:rPr>
          <w:rFonts w:hAnsi="Times New Roman"/>
          <w:sz w:val="24"/>
          <w:szCs w:val="24"/>
          <w:lang w:val="uk-UA" w:eastAsia="ru-RU"/>
        </w:rPr>
        <w:t xml:space="preserve">Затверджено та надано чинності рішенням Вченої ради МДУ </w:t>
      </w:r>
      <w:r w:rsidR="005A77C8" w:rsidRPr="00203BCF">
        <w:rPr>
          <w:rFonts w:hAnsi="Times New Roman"/>
          <w:sz w:val="24"/>
          <w:szCs w:val="24"/>
          <w:lang w:val="uk-UA" w:eastAsia="ru-RU"/>
        </w:rPr>
        <w:t xml:space="preserve">від </w:t>
      </w:r>
      <w:r w:rsidR="005A77C8" w:rsidRPr="00A14FEE">
        <w:rPr>
          <w:rFonts w:hAnsi="Times New Roman"/>
          <w:sz w:val="24"/>
          <w:szCs w:val="24"/>
          <w:lang w:val="uk-UA" w:eastAsia="ru-RU"/>
        </w:rPr>
        <w:t>протокол № .</w:t>
      </w:r>
    </w:p>
    <w:p w14:paraId="0B6526E8" w14:textId="77777777" w:rsidR="0094726E" w:rsidRPr="00203BCF" w:rsidRDefault="0094726E">
      <w:pPr>
        <w:numPr>
          <w:ilvl w:val="0"/>
          <w:numId w:val="1"/>
        </w:numPr>
        <w:shd w:val="clear" w:color="auto" w:fill="FFFFFF"/>
        <w:tabs>
          <w:tab w:val="left" w:pos="0"/>
        </w:tabs>
        <w:spacing w:after="0"/>
        <w:ind w:left="426" w:firstLine="0"/>
        <w:jc w:val="both"/>
        <w:textAlignment w:val="baseline"/>
        <w:rPr>
          <w:rFonts w:hAnsi="Times New Roman"/>
          <w:szCs w:val="24"/>
          <w:lang w:val="uk-UA"/>
        </w:rPr>
      </w:pPr>
      <w:r w:rsidRPr="00203BCF">
        <w:rPr>
          <w:rFonts w:hAnsi="Times New Roman"/>
          <w:sz w:val="24"/>
          <w:szCs w:val="24"/>
          <w:lang w:val="uk-UA" w:eastAsia="ru-RU"/>
        </w:rPr>
        <w:t xml:space="preserve">Розробники програми: </w:t>
      </w:r>
    </w:p>
    <w:p w14:paraId="7FBC15A3" w14:textId="77777777" w:rsidR="00635FFA" w:rsidRPr="00426CA0" w:rsidRDefault="00635FFA" w:rsidP="00635FFA">
      <w:pPr>
        <w:shd w:val="clear" w:color="auto" w:fill="FFFFFF"/>
        <w:spacing w:after="0"/>
        <w:ind w:left="425"/>
        <w:jc w:val="both"/>
        <w:textAlignment w:val="baseline"/>
        <w:rPr>
          <w:rFonts w:hAnsi="Times New Roman"/>
          <w:b/>
          <w:sz w:val="24"/>
          <w:szCs w:val="24"/>
          <w:lang w:val="uk-UA" w:eastAsia="ru-RU"/>
        </w:rPr>
      </w:pPr>
      <w:r w:rsidRPr="00426CA0">
        <w:rPr>
          <w:rFonts w:hAnsi="Times New Roman"/>
          <w:b/>
          <w:sz w:val="24"/>
          <w:szCs w:val="24"/>
          <w:lang w:val="uk-UA" w:eastAsia="ru-RU"/>
        </w:rPr>
        <w:t xml:space="preserve">Мартинюк Ганна Вадимівна, </w:t>
      </w:r>
      <w:r w:rsidRPr="00426CA0">
        <w:rPr>
          <w:rFonts w:hAnsi="Times New Roman"/>
          <w:sz w:val="24"/>
          <w:szCs w:val="24"/>
          <w:lang w:val="uk-UA" w:eastAsia="ru-RU"/>
        </w:rPr>
        <w:t>кандидат технічних наук, доцент, доцент кафедри системного аналізу та інформаційних технологій МДУ.</w:t>
      </w:r>
    </w:p>
    <w:p w14:paraId="6D96FE01" w14:textId="77777777" w:rsidR="00635FFA" w:rsidRPr="00426CA0" w:rsidRDefault="00635FFA" w:rsidP="00635FFA">
      <w:pPr>
        <w:shd w:val="clear" w:color="auto" w:fill="FFFFFF"/>
        <w:spacing w:after="0"/>
        <w:ind w:left="425"/>
        <w:jc w:val="both"/>
        <w:textAlignment w:val="baseline"/>
        <w:rPr>
          <w:rFonts w:hAnsi="Times New Roman"/>
          <w:b/>
          <w:sz w:val="24"/>
          <w:szCs w:val="24"/>
          <w:lang w:val="uk-UA" w:eastAsia="ru-RU"/>
        </w:rPr>
      </w:pPr>
      <w:r w:rsidRPr="00426CA0">
        <w:rPr>
          <w:rFonts w:hAnsi="Times New Roman"/>
          <w:b/>
          <w:sz w:val="24"/>
          <w:szCs w:val="24"/>
          <w:lang w:val="uk-UA" w:eastAsia="ru-RU"/>
        </w:rPr>
        <w:t xml:space="preserve">Охріменко Андрій Олександрович, </w:t>
      </w:r>
      <w:r w:rsidRPr="00426CA0">
        <w:rPr>
          <w:rFonts w:hAnsi="Times New Roman"/>
          <w:sz w:val="24"/>
          <w:szCs w:val="24"/>
          <w:lang w:val="uk-UA" w:eastAsia="ru-RU"/>
        </w:rPr>
        <w:t>кандидат технічних наук, старший викладач кафедри системного аналізу та інформаційних технологій МДУ.</w:t>
      </w:r>
    </w:p>
    <w:p w14:paraId="549B6CDD" w14:textId="77777777" w:rsidR="00635FFA" w:rsidRPr="00426CA0" w:rsidRDefault="00635FFA" w:rsidP="00635FFA">
      <w:pPr>
        <w:shd w:val="clear" w:color="auto" w:fill="FFFFFF"/>
        <w:spacing w:after="0"/>
        <w:ind w:left="425"/>
        <w:jc w:val="both"/>
        <w:textAlignment w:val="baseline"/>
        <w:rPr>
          <w:rFonts w:hAnsi="Times New Roman"/>
          <w:b/>
          <w:sz w:val="24"/>
          <w:szCs w:val="24"/>
          <w:lang w:val="uk-UA" w:eastAsia="ru-RU"/>
        </w:rPr>
      </w:pPr>
      <w:proofErr w:type="spellStart"/>
      <w:r w:rsidRPr="00426CA0">
        <w:rPr>
          <w:rFonts w:hAnsi="Times New Roman"/>
          <w:b/>
          <w:sz w:val="24"/>
          <w:szCs w:val="24"/>
          <w:lang w:val="uk-UA" w:eastAsia="ru-RU"/>
        </w:rPr>
        <w:t>Мнацаканян</w:t>
      </w:r>
      <w:proofErr w:type="spellEnd"/>
      <w:r w:rsidRPr="00426CA0">
        <w:rPr>
          <w:rFonts w:hAnsi="Times New Roman"/>
          <w:b/>
          <w:sz w:val="24"/>
          <w:szCs w:val="24"/>
          <w:lang w:val="uk-UA" w:eastAsia="ru-RU"/>
        </w:rPr>
        <w:t xml:space="preserve"> Марія Сергіївна, </w:t>
      </w:r>
      <w:r w:rsidRPr="00426CA0">
        <w:rPr>
          <w:rFonts w:hAnsi="Times New Roman"/>
          <w:sz w:val="24"/>
          <w:szCs w:val="24"/>
          <w:lang w:val="uk-UA" w:eastAsia="ru-RU"/>
        </w:rPr>
        <w:t>кандидат технічних наук, доцент кафедри системного аналізу та інформаційних технологій МДУ.</w:t>
      </w:r>
    </w:p>
    <w:p w14:paraId="69AC47E7" w14:textId="77777777" w:rsidR="00635FFA" w:rsidRPr="00426CA0" w:rsidRDefault="00635FFA" w:rsidP="00635FFA">
      <w:pPr>
        <w:shd w:val="clear" w:color="auto" w:fill="FFFFFF"/>
        <w:spacing w:after="0"/>
        <w:ind w:left="425"/>
        <w:jc w:val="both"/>
        <w:textAlignment w:val="baseline"/>
        <w:rPr>
          <w:rFonts w:hAnsi="Times New Roman"/>
          <w:b/>
          <w:sz w:val="24"/>
          <w:szCs w:val="24"/>
          <w:lang w:val="uk-UA" w:eastAsia="ru-RU"/>
        </w:rPr>
      </w:pPr>
      <w:r w:rsidRPr="00426CA0">
        <w:rPr>
          <w:rFonts w:hAnsi="Times New Roman"/>
          <w:b/>
          <w:sz w:val="24"/>
          <w:szCs w:val="24"/>
          <w:lang w:val="uk-UA" w:eastAsia="ru-RU"/>
        </w:rPr>
        <w:t xml:space="preserve">Міщенко Андрій Віталійович, </w:t>
      </w:r>
      <w:r w:rsidRPr="00426CA0">
        <w:rPr>
          <w:rFonts w:hAnsi="Times New Roman"/>
          <w:sz w:val="24"/>
          <w:szCs w:val="24"/>
          <w:lang w:val="uk-UA" w:eastAsia="ru-RU"/>
        </w:rPr>
        <w:t>доктор технічних наук, професор, технічний директор комунального підприємства «Міжнародний аеропорт Київ (Жуляни)», професор кафедри системного аналізу та інформаційних технологій МДУ.</w:t>
      </w:r>
    </w:p>
    <w:p w14:paraId="77296FB0" w14:textId="114F5F28" w:rsidR="0094726E" w:rsidRPr="00426CA0" w:rsidRDefault="00635FFA" w:rsidP="00635FFA">
      <w:pPr>
        <w:shd w:val="clear" w:color="auto" w:fill="FFFFFF"/>
        <w:spacing w:after="0"/>
        <w:ind w:left="425"/>
        <w:jc w:val="both"/>
        <w:textAlignment w:val="baseline"/>
        <w:rPr>
          <w:rFonts w:hAnsi="Times New Roman"/>
          <w:szCs w:val="24"/>
          <w:lang w:val="uk-UA"/>
        </w:rPr>
      </w:pPr>
      <w:r w:rsidRPr="00426CA0">
        <w:rPr>
          <w:rFonts w:hAnsi="Times New Roman"/>
          <w:b/>
          <w:sz w:val="24"/>
          <w:szCs w:val="24"/>
          <w:lang w:val="uk-UA" w:eastAsia="ru-RU"/>
        </w:rPr>
        <w:t xml:space="preserve">Карпенко Уляна Олександрівна, </w:t>
      </w:r>
      <w:r w:rsidRPr="00426CA0">
        <w:rPr>
          <w:rFonts w:hAnsi="Times New Roman"/>
          <w:sz w:val="24"/>
          <w:szCs w:val="24"/>
          <w:lang w:val="uk-UA" w:eastAsia="ru-RU"/>
        </w:rPr>
        <w:t>студентка четвертого курсу спеціальності «</w:t>
      </w:r>
      <w:proofErr w:type="spellStart"/>
      <w:r w:rsidRPr="00426CA0">
        <w:rPr>
          <w:rFonts w:hAnsi="Times New Roman"/>
          <w:sz w:val="24"/>
          <w:szCs w:val="24"/>
          <w:lang w:val="uk-UA" w:eastAsia="ru-RU"/>
        </w:rPr>
        <w:t>Кібербезпека</w:t>
      </w:r>
      <w:proofErr w:type="spellEnd"/>
      <w:r w:rsidRPr="00426CA0">
        <w:rPr>
          <w:rFonts w:hAnsi="Times New Roman"/>
          <w:sz w:val="24"/>
          <w:szCs w:val="24"/>
          <w:lang w:val="uk-UA" w:eastAsia="ru-RU"/>
        </w:rPr>
        <w:t>».</w:t>
      </w:r>
    </w:p>
    <w:p w14:paraId="0BAEA4E8" w14:textId="77777777" w:rsidR="0094726E" w:rsidRPr="00426CA0" w:rsidRDefault="0094726E">
      <w:pPr>
        <w:shd w:val="clear" w:color="auto" w:fill="FFFFFF"/>
        <w:spacing w:after="0"/>
        <w:ind w:left="425"/>
        <w:jc w:val="both"/>
        <w:textAlignment w:val="baseline"/>
        <w:rPr>
          <w:rFonts w:hAnsi="Times New Roman"/>
          <w:szCs w:val="24"/>
          <w:lang w:val="uk-UA"/>
        </w:rPr>
      </w:pPr>
    </w:p>
    <w:p w14:paraId="45F91666" w14:textId="77777777" w:rsidR="0094726E" w:rsidRPr="00426CA0" w:rsidRDefault="0094726E">
      <w:pPr>
        <w:shd w:val="clear" w:color="auto" w:fill="FFFFFF"/>
        <w:spacing w:after="0"/>
        <w:ind w:left="426" w:hanging="284"/>
        <w:jc w:val="both"/>
        <w:textAlignment w:val="baseline"/>
        <w:rPr>
          <w:rFonts w:hAnsi="Times New Roman"/>
          <w:szCs w:val="24"/>
          <w:lang w:val="uk-UA"/>
        </w:rPr>
      </w:pPr>
      <w:r w:rsidRPr="00426CA0">
        <w:rPr>
          <w:rFonts w:hAnsi="Times New Roman"/>
          <w:sz w:val="24"/>
          <w:szCs w:val="24"/>
          <w:lang w:val="uk-UA" w:eastAsia="ru-RU"/>
        </w:rPr>
        <w:t>4.  Цілі ОП, особливість ОП, відповідність цілей ОП місії та стратегії МДУ.</w:t>
      </w:r>
    </w:p>
    <w:p w14:paraId="7FDD10C8" w14:textId="11BD1A9E" w:rsidR="0094726E" w:rsidRPr="006D2F0C" w:rsidRDefault="0094726E">
      <w:pPr>
        <w:shd w:val="clear" w:color="auto" w:fill="FFFFFF"/>
        <w:spacing w:after="0"/>
        <w:ind w:left="426" w:firstLine="425"/>
        <w:jc w:val="both"/>
        <w:textAlignment w:val="baseline"/>
        <w:rPr>
          <w:rFonts w:hAnsi="Times New Roman"/>
          <w:szCs w:val="24"/>
          <w:lang w:val="uk-UA"/>
        </w:rPr>
      </w:pPr>
      <w:r w:rsidRPr="00426CA0">
        <w:rPr>
          <w:rFonts w:hAnsi="Times New Roman"/>
          <w:i/>
          <w:sz w:val="24"/>
          <w:szCs w:val="24"/>
          <w:lang w:val="uk-UA"/>
        </w:rPr>
        <w:t>Мета освітньої програми</w:t>
      </w:r>
      <w:r w:rsidRPr="00426CA0">
        <w:rPr>
          <w:rFonts w:hAnsi="Times New Roman"/>
          <w:sz w:val="24"/>
          <w:szCs w:val="24"/>
          <w:lang w:val="uk-UA"/>
        </w:rPr>
        <w:t xml:space="preserve">: </w:t>
      </w:r>
      <w:r w:rsidR="00440113" w:rsidRPr="00426CA0">
        <w:rPr>
          <w:rFonts w:hAnsi="Times New Roman"/>
          <w:sz w:val="24"/>
          <w:szCs w:val="24"/>
          <w:lang w:val="uk-UA"/>
        </w:rPr>
        <w:t>П</w:t>
      </w:r>
      <w:r w:rsidRPr="00426CA0">
        <w:rPr>
          <w:rFonts w:hAnsi="Times New Roman"/>
          <w:sz w:val="24"/>
          <w:szCs w:val="24"/>
          <w:lang w:val="uk-UA"/>
        </w:rPr>
        <w:t>ідготовк</w:t>
      </w:r>
      <w:r w:rsidR="00440113" w:rsidRPr="00426CA0">
        <w:rPr>
          <w:rFonts w:hAnsi="Times New Roman"/>
          <w:sz w:val="24"/>
          <w:szCs w:val="24"/>
          <w:lang w:val="uk-UA"/>
        </w:rPr>
        <w:t>а</w:t>
      </w:r>
      <w:r w:rsidRPr="00426CA0">
        <w:rPr>
          <w:rFonts w:hAnsi="Times New Roman"/>
          <w:sz w:val="24"/>
          <w:szCs w:val="24"/>
          <w:lang w:val="uk-UA"/>
        </w:rPr>
        <w:t xml:space="preserve"> </w:t>
      </w:r>
      <w:r w:rsidR="004F1B08" w:rsidRPr="00426CA0">
        <w:rPr>
          <w:rFonts w:hAnsi="Times New Roman"/>
          <w:sz w:val="24"/>
          <w:szCs w:val="24"/>
          <w:lang w:val="uk-UA"/>
        </w:rPr>
        <w:t xml:space="preserve">кваліфікованих, конкурентоспроможних, інтегрованих у європейський та світовий науково-освітній простір </w:t>
      </w:r>
      <w:r w:rsidR="0015557A" w:rsidRPr="00426CA0">
        <w:rPr>
          <w:rFonts w:hAnsi="Times New Roman"/>
          <w:sz w:val="24"/>
          <w:szCs w:val="24"/>
          <w:lang w:val="uk-UA"/>
        </w:rPr>
        <w:t>фахівців з</w:t>
      </w:r>
      <w:r w:rsidRPr="00426CA0">
        <w:rPr>
          <w:rFonts w:hAnsi="Times New Roman"/>
          <w:sz w:val="24"/>
          <w:szCs w:val="24"/>
          <w:lang w:val="uk-UA"/>
        </w:rPr>
        <w:t xml:space="preserve"> інформаційної та </w:t>
      </w:r>
      <w:proofErr w:type="spellStart"/>
      <w:r w:rsidRPr="00426CA0">
        <w:rPr>
          <w:rFonts w:hAnsi="Times New Roman"/>
          <w:sz w:val="24"/>
          <w:szCs w:val="24"/>
          <w:lang w:val="uk-UA"/>
        </w:rPr>
        <w:t>кібербезпеки</w:t>
      </w:r>
      <w:proofErr w:type="spellEnd"/>
      <w:r w:rsidRPr="00426CA0">
        <w:rPr>
          <w:rFonts w:hAnsi="Times New Roman"/>
          <w:sz w:val="24"/>
          <w:szCs w:val="24"/>
          <w:lang w:val="uk-UA"/>
        </w:rPr>
        <w:t>, здатних вирішувати складні спеціалізовані задачі та практичні проблеми інформаційної безпеки, захищеності інформаційного і кіберпросторів держави в цілому та окремих суб’єктів.</w:t>
      </w:r>
    </w:p>
    <w:p w14:paraId="5ED9BEAB" w14:textId="6795C0C9" w:rsidR="0094726E" w:rsidRPr="00426CA0" w:rsidRDefault="0094726E">
      <w:pPr>
        <w:shd w:val="clear" w:color="auto" w:fill="FFFFFF"/>
        <w:spacing w:after="0"/>
        <w:ind w:left="426" w:firstLine="425"/>
        <w:jc w:val="both"/>
        <w:textAlignment w:val="baseline"/>
        <w:rPr>
          <w:rFonts w:hAnsi="Times New Roman"/>
          <w:szCs w:val="24"/>
          <w:lang w:val="uk-UA"/>
        </w:rPr>
      </w:pPr>
      <w:r w:rsidRPr="00426CA0">
        <w:rPr>
          <w:rFonts w:hAnsi="Times New Roman"/>
          <w:sz w:val="24"/>
          <w:szCs w:val="24"/>
          <w:lang w:val="uk-UA"/>
        </w:rPr>
        <w:t xml:space="preserve">ОПП </w:t>
      </w:r>
      <w:proofErr w:type="spellStart"/>
      <w:r w:rsidRPr="00426CA0">
        <w:rPr>
          <w:rFonts w:hAnsi="Times New Roman"/>
          <w:sz w:val="24"/>
          <w:szCs w:val="24"/>
          <w:lang w:val="uk-UA"/>
        </w:rPr>
        <w:t>Кібербезпека</w:t>
      </w:r>
      <w:proofErr w:type="spellEnd"/>
      <w:r w:rsidRPr="00426CA0">
        <w:rPr>
          <w:rFonts w:hAnsi="Times New Roman"/>
          <w:sz w:val="24"/>
          <w:szCs w:val="24"/>
          <w:lang w:val="uk-UA"/>
        </w:rPr>
        <w:t xml:space="preserve"> відповідає місії МДУ, у якій наголошується щодо </w:t>
      </w:r>
      <w:r w:rsidR="006C22AD" w:rsidRPr="00426CA0">
        <w:rPr>
          <w:rFonts w:hAnsi="Times New Roman"/>
          <w:sz w:val="24"/>
          <w:szCs w:val="24"/>
          <w:lang w:val="uk-UA"/>
        </w:rPr>
        <w:t>продукування та реалізації проривних моделей розвитку людського капіталу, зміцнення науково-освітнього та інноваційного потенціалу України</w:t>
      </w:r>
      <w:r w:rsidRPr="00426CA0">
        <w:rPr>
          <w:rFonts w:hAnsi="Times New Roman"/>
          <w:sz w:val="24"/>
          <w:szCs w:val="24"/>
          <w:lang w:val="uk-UA"/>
        </w:rPr>
        <w:t>.</w:t>
      </w:r>
    </w:p>
    <w:p w14:paraId="62748341" w14:textId="37D0339D" w:rsidR="00333031" w:rsidRPr="00426CA0" w:rsidRDefault="00333031" w:rsidP="00320B4F">
      <w:pPr>
        <w:shd w:val="clear" w:color="auto" w:fill="FFFFFF"/>
        <w:spacing w:after="0"/>
        <w:ind w:left="426" w:firstLine="425"/>
        <w:jc w:val="both"/>
        <w:textAlignment w:val="baseline"/>
        <w:rPr>
          <w:rFonts w:hAnsi="Times New Roman"/>
          <w:szCs w:val="24"/>
          <w:lang w:val="uk-UA"/>
        </w:rPr>
      </w:pPr>
      <w:r w:rsidRPr="00426CA0">
        <w:rPr>
          <w:rFonts w:hAnsi="Times New Roman"/>
          <w:i/>
          <w:kern w:val="0"/>
          <w:sz w:val="23"/>
          <w:szCs w:val="23"/>
          <w:lang w:val="uk-UA" w:bidi="ar-SA"/>
        </w:rPr>
        <w:t>Особливість (унікальність) ОП.</w:t>
      </w:r>
      <w:r w:rsidRPr="00426CA0">
        <w:rPr>
          <w:lang w:val="uk-UA"/>
        </w:rPr>
        <w:t xml:space="preserve"> </w:t>
      </w:r>
      <w:r w:rsidRPr="00426CA0">
        <w:rPr>
          <w:rFonts w:hAnsi="Times New Roman"/>
          <w:sz w:val="24"/>
          <w:szCs w:val="24"/>
          <w:lang w:val="uk-UA"/>
        </w:rPr>
        <w:t xml:space="preserve">Особливість програми полягає у комплексному підході, який орієнтований на підготовку фахівця з потужною теоретичною та практичною базою </w:t>
      </w:r>
      <w:r w:rsidR="006C22AD" w:rsidRPr="00426CA0">
        <w:rPr>
          <w:rFonts w:hAnsi="Times New Roman"/>
          <w:sz w:val="24"/>
          <w:szCs w:val="24"/>
          <w:lang w:val="uk-UA"/>
        </w:rPr>
        <w:t xml:space="preserve">для підготовки адміністратора мереж та систем. Освітня програма корелюється з професійним стандартом «Адміністратор мереж та систем» затвердженого Наказом Адміністрації </w:t>
      </w:r>
      <w:proofErr w:type="spellStart"/>
      <w:r w:rsidR="006C22AD" w:rsidRPr="00426CA0">
        <w:rPr>
          <w:rFonts w:hAnsi="Times New Roman"/>
          <w:sz w:val="24"/>
          <w:szCs w:val="24"/>
          <w:lang w:val="uk-UA"/>
        </w:rPr>
        <w:t>Держспецзв’язку</w:t>
      </w:r>
      <w:proofErr w:type="spellEnd"/>
      <w:r w:rsidR="006C22AD" w:rsidRPr="00426CA0">
        <w:rPr>
          <w:rFonts w:hAnsi="Times New Roman"/>
          <w:sz w:val="24"/>
          <w:szCs w:val="24"/>
          <w:lang w:val="uk-UA"/>
        </w:rPr>
        <w:t xml:space="preserve"> № 25 від 25 листопада 2022 р.</w:t>
      </w:r>
      <w:r w:rsidRPr="00426CA0">
        <w:rPr>
          <w:rFonts w:hAnsi="Times New Roman"/>
          <w:sz w:val="24"/>
          <w:szCs w:val="24"/>
          <w:lang w:val="uk-UA"/>
        </w:rPr>
        <w:t xml:space="preserve"> </w:t>
      </w:r>
    </w:p>
    <w:p w14:paraId="2ADC4C5A" w14:textId="77777777" w:rsidR="0094726E" w:rsidRPr="00426CA0" w:rsidRDefault="0094726E">
      <w:pPr>
        <w:shd w:val="clear" w:color="auto" w:fill="FFFFFF"/>
        <w:spacing w:after="0"/>
        <w:ind w:left="426" w:hanging="284"/>
        <w:jc w:val="both"/>
        <w:textAlignment w:val="baseline"/>
        <w:rPr>
          <w:rFonts w:hAnsi="Times New Roman"/>
          <w:szCs w:val="24"/>
          <w:lang w:val="uk-UA"/>
        </w:rPr>
      </w:pPr>
      <w:r w:rsidRPr="00426CA0">
        <w:rPr>
          <w:rFonts w:hAnsi="Times New Roman"/>
          <w:sz w:val="24"/>
          <w:szCs w:val="24"/>
          <w:lang w:val="uk-UA" w:eastAsia="ru-RU"/>
        </w:rPr>
        <w:t xml:space="preserve">5. Рецензії-відгуки зовнішніх </w:t>
      </w:r>
      <w:proofErr w:type="spellStart"/>
      <w:r w:rsidRPr="00426CA0">
        <w:rPr>
          <w:rFonts w:hAnsi="Times New Roman"/>
          <w:sz w:val="24"/>
          <w:szCs w:val="24"/>
          <w:lang w:val="uk-UA" w:eastAsia="ru-RU"/>
        </w:rPr>
        <w:t>стейкхолдерів</w:t>
      </w:r>
      <w:proofErr w:type="spellEnd"/>
      <w:r w:rsidRPr="00426CA0">
        <w:rPr>
          <w:rFonts w:hAnsi="Times New Roman"/>
          <w:sz w:val="24"/>
          <w:szCs w:val="24"/>
          <w:lang w:val="uk-UA" w:eastAsia="ru-RU"/>
        </w:rPr>
        <w:t>:</w:t>
      </w:r>
    </w:p>
    <w:p w14:paraId="6069D636" w14:textId="6A044825" w:rsidR="00014C55" w:rsidRPr="00426CA0" w:rsidRDefault="0094726E" w:rsidP="00014C55">
      <w:pPr>
        <w:shd w:val="clear" w:color="auto" w:fill="FFFFFF"/>
        <w:spacing w:after="0"/>
        <w:ind w:left="426" w:hanging="284"/>
        <w:jc w:val="both"/>
        <w:textAlignment w:val="baseline"/>
        <w:rPr>
          <w:rFonts w:hAnsi="Times New Roman"/>
          <w:sz w:val="24"/>
          <w:szCs w:val="24"/>
          <w:lang w:val="uk-UA" w:eastAsia="ru-RU"/>
        </w:rPr>
      </w:pPr>
      <w:r w:rsidRPr="00426CA0">
        <w:rPr>
          <w:rFonts w:hAnsi="Times New Roman"/>
          <w:sz w:val="24"/>
          <w:szCs w:val="24"/>
          <w:lang w:val="uk-UA" w:eastAsia="ru-RU"/>
        </w:rPr>
        <w:tab/>
      </w:r>
    </w:p>
    <w:p w14:paraId="0E51C4C6" w14:textId="18C1D63E" w:rsidR="0094726E" w:rsidRPr="00426CA0" w:rsidRDefault="0094726E">
      <w:pPr>
        <w:shd w:val="clear" w:color="auto" w:fill="FFFFFF"/>
        <w:spacing w:after="0"/>
        <w:ind w:left="426"/>
        <w:jc w:val="both"/>
        <w:textAlignment w:val="baseline"/>
        <w:rPr>
          <w:rFonts w:hAnsi="Times New Roman"/>
          <w:szCs w:val="24"/>
          <w:lang w:val="uk-UA"/>
        </w:rPr>
      </w:pPr>
      <w:r w:rsidRPr="00426CA0">
        <w:rPr>
          <w:rFonts w:hAnsi="Times New Roman"/>
          <w:sz w:val="24"/>
          <w:szCs w:val="24"/>
          <w:lang w:val="uk-UA" w:eastAsia="ru-RU"/>
        </w:rPr>
        <w:t xml:space="preserve"> </w:t>
      </w:r>
    </w:p>
    <w:p w14:paraId="71F693A1" w14:textId="77777777" w:rsidR="0094726E" w:rsidRPr="00426CA0" w:rsidRDefault="0094726E">
      <w:pPr>
        <w:shd w:val="clear" w:color="auto" w:fill="FFFFFF"/>
        <w:spacing w:after="0"/>
        <w:ind w:left="426" w:hanging="284"/>
        <w:jc w:val="both"/>
        <w:textAlignment w:val="baseline"/>
        <w:rPr>
          <w:rFonts w:hAnsi="Times New Roman"/>
          <w:szCs w:val="24"/>
          <w:lang w:val="uk-UA"/>
        </w:rPr>
      </w:pPr>
    </w:p>
    <w:p w14:paraId="1B8A6E11" w14:textId="77777777" w:rsidR="0094726E" w:rsidRPr="00426CA0" w:rsidRDefault="0094726E">
      <w:pPr>
        <w:shd w:val="clear" w:color="auto" w:fill="FFFFFF"/>
        <w:spacing w:after="0"/>
        <w:ind w:left="426" w:hanging="284"/>
        <w:jc w:val="both"/>
        <w:textAlignment w:val="baseline"/>
        <w:rPr>
          <w:rFonts w:hAnsi="Times New Roman"/>
          <w:sz w:val="24"/>
          <w:szCs w:val="24"/>
          <w:lang w:val="uk-UA" w:eastAsia="ru-RU"/>
        </w:rPr>
      </w:pPr>
    </w:p>
    <w:p w14:paraId="28AD4F47" w14:textId="77777777" w:rsidR="0094726E" w:rsidRPr="00426CA0" w:rsidRDefault="007C2495">
      <w:pPr>
        <w:pStyle w:val="Heading20"/>
        <w:keepNext/>
        <w:keepLines/>
        <w:spacing w:after="0"/>
        <w:ind w:left="839"/>
        <w:rPr>
          <w:rFonts w:hAnsi="Times New Roman"/>
          <w:bCs w:val="0"/>
          <w:szCs w:val="24"/>
          <w:lang w:val="uk-UA"/>
        </w:rPr>
      </w:pPr>
      <w:bookmarkStart w:id="0" w:name="bookmark0"/>
      <w:bookmarkEnd w:id="0"/>
      <w:r w:rsidRPr="00426CA0">
        <w:rPr>
          <w:rFonts w:hAnsi="Times New Roman"/>
          <w:bCs w:val="0"/>
          <w:szCs w:val="24"/>
          <w:lang w:val="uk-UA"/>
        </w:rPr>
        <w:br w:type="page"/>
      </w:r>
      <w:r w:rsidR="0094726E" w:rsidRPr="00426CA0">
        <w:rPr>
          <w:rFonts w:hAnsi="Times New Roman"/>
          <w:bCs w:val="0"/>
          <w:szCs w:val="24"/>
          <w:lang w:val="uk-UA"/>
        </w:rPr>
        <w:lastRenderedPageBreak/>
        <w:t>ІІ Профіль освітньої програми</w:t>
      </w:r>
    </w:p>
    <w:tbl>
      <w:tblPr>
        <w:tblW w:w="9881" w:type="dxa"/>
        <w:jc w:val="center"/>
        <w:tblLayout w:type="fixed"/>
        <w:tblCellMar>
          <w:left w:w="0" w:type="dxa"/>
          <w:right w:w="0" w:type="dxa"/>
        </w:tblCellMar>
        <w:tblLook w:val="0000" w:firstRow="0" w:lastRow="0" w:firstColumn="0" w:lastColumn="0" w:noHBand="0" w:noVBand="0"/>
      </w:tblPr>
      <w:tblGrid>
        <w:gridCol w:w="287"/>
        <w:gridCol w:w="2121"/>
        <w:gridCol w:w="706"/>
        <w:gridCol w:w="710"/>
        <w:gridCol w:w="6057"/>
      </w:tblGrid>
      <w:tr w:rsidR="0094726E" w:rsidRPr="009160E2" w14:paraId="7D2520CE" w14:textId="77777777" w:rsidTr="009160E2">
        <w:trPr>
          <w:trHeight w:val="20"/>
          <w:jc w:val="center"/>
        </w:trPr>
        <w:tc>
          <w:tcPr>
            <w:tcW w:w="9881" w:type="dxa"/>
            <w:gridSpan w:val="5"/>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1BC72D1D" w14:textId="77777777" w:rsidR="0094726E" w:rsidRPr="00426CA0" w:rsidRDefault="0094726E">
            <w:pPr>
              <w:pStyle w:val="3f3f3f3f3f3f3f3f3f3f3f3f3f3"/>
              <w:spacing w:after="0"/>
              <w:jc w:val="center"/>
              <w:rPr>
                <w:rFonts w:hAnsi="Times New Roman"/>
                <w:szCs w:val="24"/>
              </w:rPr>
            </w:pPr>
            <w:r w:rsidRPr="00426CA0">
              <w:rPr>
                <w:rStyle w:val="BodytextItalic"/>
                <w:szCs w:val="24"/>
              </w:rPr>
              <w:t>Профіль освітньо-професійної програми ступеня вищої освіти бакалавр</w:t>
            </w:r>
          </w:p>
          <w:p w14:paraId="431A6E9A" w14:textId="77777777" w:rsidR="0094726E" w:rsidRPr="00426CA0" w:rsidRDefault="0094726E">
            <w:pPr>
              <w:pStyle w:val="3f3f3f3f3f3f3f3f3f3f3f3f3f3"/>
              <w:spacing w:after="0"/>
              <w:jc w:val="center"/>
              <w:rPr>
                <w:rFonts w:hAnsi="Times New Roman"/>
                <w:szCs w:val="24"/>
              </w:rPr>
            </w:pPr>
            <w:r w:rsidRPr="00426CA0">
              <w:rPr>
                <w:rFonts w:hAnsi="Times New Roman"/>
                <w:szCs w:val="24"/>
              </w:rPr>
              <w:t>Галузь знань 12 Інформаційні технології</w:t>
            </w:r>
          </w:p>
          <w:p w14:paraId="6811E535" w14:textId="353CBF12" w:rsidR="0094726E" w:rsidRPr="009160E2" w:rsidRDefault="0094726E">
            <w:pPr>
              <w:pStyle w:val="3f3f3f3f3f3f3f3f3f3f3f3f3f3"/>
              <w:spacing w:after="0"/>
              <w:jc w:val="center"/>
              <w:rPr>
                <w:rFonts w:hAnsi="Times New Roman"/>
                <w:color w:val="auto"/>
                <w:szCs w:val="24"/>
              </w:rPr>
            </w:pPr>
            <w:r w:rsidRPr="00426CA0">
              <w:rPr>
                <w:rFonts w:hAnsi="Times New Roman"/>
                <w:szCs w:val="24"/>
              </w:rPr>
              <w:t xml:space="preserve">Спеціальність </w:t>
            </w:r>
            <w:r w:rsidRPr="009160E2">
              <w:rPr>
                <w:rFonts w:hAnsi="Times New Roman"/>
                <w:szCs w:val="24"/>
              </w:rPr>
              <w:t xml:space="preserve">125 </w:t>
            </w:r>
            <w:proofErr w:type="spellStart"/>
            <w:r w:rsidRPr="009160E2">
              <w:rPr>
                <w:rFonts w:hAnsi="Times New Roman"/>
                <w:szCs w:val="24"/>
              </w:rPr>
              <w:t>Кібербезпека</w:t>
            </w:r>
            <w:proofErr w:type="spellEnd"/>
            <w:r w:rsidR="009160E2" w:rsidRPr="009160E2">
              <w:rPr>
                <w:rFonts w:hAnsi="Times New Roman"/>
                <w:color w:val="auto"/>
                <w:szCs w:val="24"/>
              </w:rPr>
              <w:t xml:space="preserve"> та захист інформації</w:t>
            </w:r>
          </w:p>
          <w:p w14:paraId="1193053D" w14:textId="77777777" w:rsidR="0094726E" w:rsidRPr="00426CA0" w:rsidRDefault="0094726E">
            <w:pPr>
              <w:pStyle w:val="3f3f3f3f3f3f3f3f3f3f3f3f3f3"/>
              <w:spacing w:after="0"/>
              <w:jc w:val="center"/>
              <w:rPr>
                <w:rFonts w:hAnsi="Times New Roman"/>
                <w:szCs w:val="24"/>
              </w:rPr>
            </w:pPr>
            <w:r w:rsidRPr="009160E2">
              <w:rPr>
                <w:rFonts w:hAnsi="Times New Roman"/>
                <w:szCs w:val="24"/>
              </w:rPr>
              <w:t xml:space="preserve">Назва ОПП: </w:t>
            </w:r>
            <w:proofErr w:type="spellStart"/>
            <w:r w:rsidRPr="009160E2">
              <w:rPr>
                <w:rFonts w:hAnsi="Times New Roman"/>
                <w:szCs w:val="24"/>
              </w:rPr>
              <w:t>Кібербезпека</w:t>
            </w:r>
            <w:proofErr w:type="spellEnd"/>
          </w:p>
          <w:p w14:paraId="503CA69D" w14:textId="77777777" w:rsidR="0094726E" w:rsidRPr="00426CA0" w:rsidRDefault="0094726E">
            <w:pPr>
              <w:pStyle w:val="3f3f3f3f3f3f3f3f3f3f3f3f3f3"/>
              <w:spacing w:after="0"/>
              <w:jc w:val="center"/>
              <w:rPr>
                <w:rFonts w:hAnsi="Times New Roman"/>
                <w:szCs w:val="24"/>
              </w:rPr>
            </w:pPr>
            <w:r w:rsidRPr="00426CA0">
              <w:rPr>
                <w:rFonts w:hAnsi="Times New Roman"/>
                <w:szCs w:val="24"/>
              </w:rPr>
              <w:t xml:space="preserve">Кваліфікація: Бакалавр з </w:t>
            </w:r>
            <w:proofErr w:type="spellStart"/>
            <w:r w:rsidRPr="00426CA0">
              <w:rPr>
                <w:rFonts w:hAnsi="Times New Roman"/>
                <w:szCs w:val="24"/>
              </w:rPr>
              <w:t>кібербезпеки</w:t>
            </w:r>
            <w:proofErr w:type="spellEnd"/>
          </w:p>
          <w:p w14:paraId="41D0AA61" w14:textId="77777777" w:rsidR="0094726E" w:rsidRPr="00426CA0" w:rsidRDefault="0094726E">
            <w:pPr>
              <w:pStyle w:val="3f3f3f3f3f3f3f3f3f3f3f3f3f3"/>
              <w:spacing w:after="0"/>
              <w:jc w:val="center"/>
              <w:rPr>
                <w:rFonts w:hAnsi="Times New Roman"/>
                <w:szCs w:val="24"/>
              </w:rPr>
            </w:pPr>
            <w:proofErr w:type="spellStart"/>
            <w:r w:rsidRPr="00426CA0">
              <w:rPr>
                <w:rFonts w:hAnsi="Times New Roman"/>
                <w:szCs w:val="24"/>
              </w:rPr>
              <w:t>Bachelor</w:t>
            </w:r>
            <w:proofErr w:type="spellEnd"/>
            <w:r w:rsidRPr="00426CA0">
              <w:rPr>
                <w:rFonts w:hAnsi="Times New Roman"/>
                <w:szCs w:val="24"/>
              </w:rPr>
              <w:t xml:space="preserve"> </w:t>
            </w:r>
            <w:proofErr w:type="spellStart"/>
            <w:r w:rsidRPr="00426CA0">
              <w:rPr>
                <w:rFonts w:hAnsi="Times New Roman"/>
                <w:szCs w:val="24"/>
              </w:rPr>
              <w:t>of</w:t>
            </w:r>
            <w:proofErr w:type="spellEnd"/>
            <w:r w:rsidRPr="00426CA0">
              <w:rPr>
                <w:rFonts w:hAnsi="Times New Roman"/>
                <w:szCs w:val="24"/>
              </w:rPr>
              <w:t xml:space="preserve"> </w:t>
            </w:r>
            <w:proofErr w:type="spellStart"/>
            <w:r w:rsidRPr="00426CA0">
              <w:rPr>
                <w:rFonts w:hAnsi="Times New Roman"/>
                <w:szCs w:val="24"/>
              </w:rPr>
              <w:t>Cyber</w:t>
            </w:r>
            <w:proofErr w:type="spellEnd"/>
            <w:r w:rsidRPr="00426CA0">
              <w:rPr>
                <w:rFonts w:hAnsi="Times New Roman"/>
                <w:szCs w:val="24"/>
              </w:rPr>
              <w:t xml:space="preserve"> </w:t>
            </w:r>
            <w:proofErr w:type="spellStart"/>
            <w:r w:rsidRPr="00426CA0">
              <w:rPr>
                <w:rFonts w:hAnsi="Times New Roman"/>
                <w:szCs w:val="24"/>
              </w:rPr>
              <w:t>Security</w:t>
            </w:r>
            <w:proofErr w:type="spellEnd"/>
          </w:p>
        </w:tc>
      </w:tr>
      <w:tr w:rsidR="0094726E" w:rsidRPr="00426CA0" w14:paraId="105F994F" w14:textId="77777777" w:rsidTr="009160E2">
        <w:trPr>
          <w:trHeight w:val="20"/>
          <w:jc w:val="center"/>
        </w:trPr>
        <w:tc>
          <w:tcPr>
            <w:tcW w:w="3824" w:type="dxa"/>
            <w:gridSpan w:val="4"/>
            <w:tcBorders>
              <w:top w:val="single" w:sz="4" w:space="0" w:color="000001"/>
              <w:left w:val="single" w:sz="4" w:space="0" w:color="000001"/>
              <w:bottom w:val="nil"/>
              <w:right w:val="single" w:sz="4" w:space="0" w:color="000001"/>
            </w:tcBorders>
            <w:shd w:val="clear" w:color="auto" w:fill="FFFFFF"/>
            <w:tcMar>
              <w:left w:w="5" w:type="dxa"/>
              <w:right w:w="10" w:type="dxa"/>
            </w:tcMar>
            <w:vAlign w:val="center"/>
          </w:tcPr>
          <w:p w14:paraId="14686950" w14:textId="77777777" w:rsidR="0094726E" w:rsidRPr="00426CA0" w:rsidRDefault="0094726E">
            <w:pPr>
              <w:pStyle w:val="3f3f3f3f3f3f3f3f3f3f3f3f3f3"/>
              <w:spacing w:after="0" w:line="230" w:lineRule="exact"/>
              <w:ind w:left="120"/>
              <w:jc w:val="left"/>
              <w:rPr>
                <w:rFonts w:hAnsi="Times New Roman"/>
                <w:szCs w:val="24"/>
              </w:rPr>
            </w:pPr>
            <w:r w:rsidRPr="00426CA0">
              <w:rPr>
                <w:rFonts w:hAnsi="Times New Roman"/>
                <w:szCs w:val="24"/>
              </w:rPr>
              <w:t>Тип диплому та обсяг програми</w:t>
            </w:r>
          </w:p>
        </w:tc>
        <w:tc>
          <w:tcPr>
            <w:tcW w:w="6057" w:type="dxa"/>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049CD9E3" w14:textId="05B66F78" w:rsidR="0094726E" w:rsidRPr="00426CA0" w:rsidRDefault="0094726E" w:rsidP="009160E2">
            <w:pPr>
              <w:pStyle w:val="3f3f3f3f3f3f3f3f3f3f3f3f3f3"/>
              <w:spacing w:after="0" w:line="278" w:lineRule="exact"/>
              <w:ind w:left="100"/>
              <w:jc w:val="left"/>
              <w:rPr>
                <w:rFonts w:hAnsi="Times New Roman"/>
                <w:szCs w:val="24"/>
              </w:rPr>
            </w:pPr>
            <w:r w:rsidRPr="00426CA0">
              <w:rPr>
                <w:rFonts w:hAnsi="Times New Roman"/>
                <w:szCs w:val="24"/>
              </w:rPr>
              <w:t>Диплом бакалавра, одиничний, 240 кредитів ЄКТС,</w:t>
            </w:r>
            <w:r w:rsidR="009160E2">
              <w:rPr>
                <w:rFonts w:hAnsi="Times New Roman"/>
                <w:szCs w:val="24"/>
              </w:rPr>
              <w:t xml:space="preserve"> </w:t>
            </w:r>
            <w:r w:rsidR="009160E2" w:rsidRPr="009160E2">
              <w:rPr>
                <w:rFonts w:hAnsi="Times New Roman"/>
                <w:color w:val="auto"/>
                <w:szCs w:val="24"/>
              </w:rPr>
              <w:t>3 роки 10 місяців</w:t>
            </w:r>
          </w:p>
        </w:tc>
      </w:tr>
      <w:tr w:rsidR="0094726E" w:rsidRPr="00426CA0" w14:paraId="64F9F5C3" w14:textId="77777777" w:rsidTr="009160E2">
        <w:trPr>
          <w:trHeight w:val="20"/>
          <w:jc w:val="center"/>
        </w:trPr>
        <w:tc>
          <w:tcPr>
            <w:tcW w:w="3824" w:type="dxa"/>
            <w:gridSpan w:val="4"/>
            <w:tcBorders>
              <w:top w:val="single" w:sz="4" w:space="0" w:color="000001"/>
              <w:left w:val="single" w:sz="4" w:space="0" w:color="000001"/>
              <w:bottom w:val="nil"/>
              <w:right w:val="single" w:sz="4" w:space="0" w:color="000001"/>
            </w:tcBorders>
            <w:shd w:val="clear" w:color="auto" w:fill="FFFFFF"/>
            <w:tcMar>
              <w:left w:w="5" w:type="dxa"/>
              <w:right w:w="10" w:type="dxa"/>
            </w:tcMar>
            <w:vAlign w:val="center"/>
          </w:tcPr>
          <w:p w14:paraId="3E8915E2" w14:textId="77777777" w:rsidR="0094726E" w:rsidRPr="00426CA0" w:rsidRDefault="0094726E">
            <w:pPr>
              <w:pStyle w:val="3f3f3f3f3f3f3f3f3f3f3f3f3f3"/>
              <w:spacing w:after="0" w:line="230" w:lineRule="exact"/>
              <w:ind w:left="120"/>
              <w:jc w:val="left"/>
              <w:rPr>
                <w:rFonts w:hAnsi="Times New Roman"/>
                <w:szCs w:val="24"/>
              </w:rPr>
            </w:pPr>
            <w:r w:rsidRPr="00426CA0">
              <w:rPr>
                <w:rFonts w:hAnsi="Times New Roman"/>
                <w:szCs w:val="24"/>
              </w:rPr>
              <w:t>Заклад вищої освіти</w:t>
            </w:r>
          </w:p>
        </w:tc>
        <w:tc>
          <w:tcPr>
            <w:tcW w:w="6057" w:type="dxa"/>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2C19630F" w14:textId="7E28F7AF" w:rsidR="0094726E" w:rsidRPr="00426CA0" w:rsidRDefault="0094726E" w:rsidP="009160E2">
            <w:pPr>
              <w:pStyle w:val="3f3f3f3f3f3f3f3f3f3f3f3f3f3"/>
              <w:spacing w:after="0" w:line="278" w:lineRule="exact"/>
              <w:ind w:left="100"/>
              <w:jc w:val="left"/>
              <w:rPr>
                <w:rFonts w:hAnsi="Times New Roman"/>
                <w:szCs w:val="24"/>
              </w:rPr>
            </w:pPr>
            <w:r w:rsidRPr="00426CA0">
              <w:rPr>
                <w:rFonts w:hAnsi="Times New Roman"/>
                <w:szCs w:val="24"/>
              </w:rPr>
              <w:t xml:space="preserve">Маріупольський державний університет, м. </w:t>
            </w:r>
            <w:r w:rsidR="00D564AA">
              <w:rPr>
                <w:rFonts w:hAnsi="Times New Roman"/>
                <w:szCs w:val="24"/>
              </w:rPr>
              <w:t>Київ</w:t>
            </w:r>
          </w:p>
        </w:tc>
      </w:tr>
      <w:tr w:rsidR="0094726E" w:rsidRPr="00426CA0" w14:paraId="01407545" w14:textId="77777777" w:rsidTr="009160E2">
        <w:trPr>
          <w:trHeight w:val="20"/>
          <w:jc w:val="center"/>
        </w:trPr>
        <w:tc>
          <w:tcPr>
            <w:tcW w:w="3824" w:type="dxa"/>
            <w:gridSpan w:val="4"/>
            <w:tcBorders>
              <w:top w:val="single" w:sz="4" w:space="0" w:color="000001"/>
              <w:left w:val="single" w:sz="4" w:space="0" w:color="000001"/>
              <w:bottom w:val="nil"/>
              <w:right w:val="single" w:sz="4" w:space="0" w:color="000001"/>
            </w:tcBorders>
            <w:shd w:val="clear" w:color="auto" w:fill="FFFFFF"/>
            <w:tcMar>
              <w:left w:w="5" w:type="dxa"/>
              <w:right w:w="10" w:type="dxa"/>
            </w:tcMar>
            <w:vAlign w:val="center"/>
          </w:tcPr>
          <w:p w14:paraId="64562656" w14:textId="77777777" w:rsidR="0094726E" w:rsidRPr="00426CA0" w:rsidRDefault="0094726E">
            <w:pPr>
              <w:pStyle w:val="3f3f3f3f3f3f3f3f3f3f3f3f3f3"/>
              <w:spacing w:after="0" w:line="230" w:lineRule="exact"/>
              <w:ind w:left="120"/>
              <w:jc w:val="left"/>
              <w:rPr>
                <w:rFonts w:hAnsi="Times New Roman"/>
                <w:szCs w:val="24"/>
              </w:rPr>
            </w:pPr>
            <w:r w:rsidRPr="00426CA0">
              <w:rPr>
                <w:rFonts w:hAnsi="Times New Roman"/>
                <w:szCs w:val="24"/>
              </w:rPr>
              <w:t>Акредитаційна інституція</w:t>
            </w:r>
          </w:p>
        </w:tc>
        <w:tc>
          <w:tcPr>
            <w:tcW w:w="6057" w:type="dxa"/>
            <w:tcBorders>
              <w:top w:val="single" w:sz="4" w:space="0" w:color="000001"/>
              <w:left w:val="single" w:sz="4" w:space="0" w:color="000001"/>
              <w:bottom w:val="nil"/>
              <w:right w:val="single" w:sz="4" w:space="0" w:color="000001"/>
            </w:tcBorders>
            <w:shd w:val="clear" w:color="auto" w:fill="FFFFFF"/>
            <w:tcMar>
              <w:left w:w="5" w:type="dxa"/>
              <w:right w:w="10" w:type="dxa"/>
            </w:tcMar>
          </w:tcPr>
          <w:p w14:paraId="58098BAE" w14:textId="77777777" w:rsidR="0094726E" w:rsidRPr="00426CA0" w:rsidRDefault="0094726E">
            <w:pPr>
              <w:pStyle w:val="3f3f3f3f3f3f3f3f3f3f3f3f3f3"/>
              <w:spacing w:after="0" w:line="278" w:lineRule="exact"/>
              <w:ind w:left="100"/>
              <w:jc w:val="left"/>
              <w:rPr>
                <w:rFonts w:hAnsi="Times New Roman"/>
                <w:szCs w:val="24"/>
              </w:rPr>
            </w:pPr>
            <w:r w:rsidRPr="00426CA0">
              <w:rPr>
                <w:rFonts w:hAnsi="Times New Roman"/>
                <w:szCs w:val="24"/>
              </w:rPr>
              <w:t>Національне агентство із забезпечення якості вищої освіти</w:t>
            </w:r>
          </w:p>
        </w:tc>
      </w:tr>
      <w:tr w:rsidR="0094726E" w:rsidRPr="00426CA0" w14:paraId="713B144B" w14:textId="77777777" w:rsidTr="009160E2">
        <w:trPr>
          <w:trHeight w:val="20"/>
          <w:jc w:val="center"/>
        </w:trPr>
        <w:tc>
          <w:tcPr>
            <w:tcW w:w="3824" w:type="dxa"/>
            <w:gridSpan w:val="4"/>
            <w:tcBorders>
              <w:top w:val="single" w:sz="4" w:space="0" w:color="000001"/>
              <w:left w:val="single" w:sz="4" w:space="0" w:color="000001"/>
              <w:bottom w:val="nil"/>
              <w:right w:val="single" w:sz="4" w:space="0" w:color="000001"/>
            </w:tcBorders>
            <w:shd w:val="clear" w:color="auto" w:fill="FFFFFF"/>
            <w:tcMar>
              <w:left w:w="5" w:type="dxa"/>
              <w:right w:w="10" w:type="dxa"/>
            </w:tcMar>
            <w:vAlign w:val="center"/>
          </w:tcPr>
          <w:p w14:paraId="20DF907D" w14:textId="77777777" w:rsidR="0094726E" w:rsidRPr="00426CA0" w:rsidRDefault="0094726E">
            <w:pPr>
              <w:pStyle w:val="3f3f3f3f3f3f3f3f3f3f3f3f3f3"/>
              <w:spacing w:after="0" w:line="230" w:lineRule="exact"/>
              <w:ind w:left="120"/>
              <w:jc w:val="left"/>
              <w:rPr>
                <w:rFonts w:hAnsi="Times New Roman"/>
                <w:szCs w:val="24"/>
              </w:rPr>
            </w:pPr>
            <w:r w:rsidRPr="00426CA0">
              <w:rPr>
                <w:rFonts w:hAnsi="Times New Roman"/>
                <w:szCs w:val="24"/>
              </w:rPr>
              <w:t>Період акредитації</w:t>
            </w:r>
          </w:p>
        </w:tc>
        <w:tc>
          <w:tcPr>
            <w:tcW w:w="6057" w:type="dxa"/>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3BB6DCA2" w14:textId="4C5EADCF" w:rsidR="0094726E" w:rsidRPr="00426CA0" w:rsidRDefault="006211F5" w:rsidP="009160E2">
            <w:pPr>
              <w:pStyle w:val="3f3f3f3f3f3f3f3f3f3f3f3f3f3"/>
              <w:spacing w:after="0"/>
              <w:ind w:left="100"/>
              <w:jc w:val="left"/>
              <w:rPr>
                <w:rFonts w:hAnsi="Times New Roman"/>
                <w:szCs w:val="24"/>
              </w:rPr>
            </w:pPr>
            <w:r w:rsidRPr="009160E2">
              <w:rPr>
                <w:rFonts w:hAnsi="Times New Roman"/>
                <w:szCs w:val="24"/>
              </w:rPr>
              <w:t>Сертифікат про акредитацію</w:t>
            </w:r>
            <w:r w:rsidR="009160E2">
              <w:rPr>
                <w:rFonts w:hAnsi="Times New Roman"/>
                <w:b/>
                <w:szCs w:val="24"/>
              </w:rPr>
              <w:t xml:space="preserve"> </w:t>
            </w:r>
            <w:r w:rsidRPr="009160E2">
              <w:rPr>
                <w:rFonts w:hAnsi="Times New Roman"/>
                <w:b/>
                <w:szCs w:val="24"/>
              </w:rPr>
              <w:t>освітньої програми</w:t>
            </w:r>
            <w:r w:rsidR="009160E2" w:rsidRPr="009160E2">
              <w:rPr>
                <w:rFonts w:hAnsi="Times New Roman"/>
                <w:b/>
                <w:szCs w:val="24"/>
              </w:rPr>
              <w:t xml:space="preserve"> </w:t>
            </w:r>
            <w:r w:rsidRPr="009160E2">
              <w:rPr>
                <w:rFonts w:hAnsi="Times New Roman"/>
                <w:szCs w:val="24"/>
              </w:rPr>
              <w:t>дійсний до 21.03.2024</w:t>
            </w:r>
          </w:p>
        </w:tc>
      </w:tr>
      <w:tr w:rsidR="0094726E" w:rsidRPr="00A14FEE" w14:paraId="360C8454" w14:textId="77777777" w:rsidTr="009160E2">
        <w:trPr>
          <w:trHeight w:val="20"/>
          <w:jc w:val="center"/>
        </w:trPr>
        <w:tc>
          <w:tcPr>
            <w:tcW w:w="3824" w:type="dxa"/>
            <w:gridSpan w:val="4"/>
            <w:tcBorders>
              <w:top w:val="single" w:sz="4" w:space="0" w:color="000001"/>
              <w:left w:val="single" w:sz="4" w:space="0" w:color="000001"/>
              <w:bottom w:val="nil"/>
              <w:right w:val="single" w:sz="4" w:space="0" w:color="000001"/>
            </w:tcBorders>
            <w:shd w:val="clear" w:color="auto" w:fill="FFFFFF"/>
            <w:tcMar>
              <w:left w:w="5" w:type="dxa"/>
              <w:right w:w="10" w:type="dxa"/>
            </w:tcMar>
            <w:vAlign w:val="center"/>
          </w:tcPr>
          <w:p w14:paraId="028676E3" w14:textId="77777777" w:rsidR="0094726E" w:rsidRPr="00426CA0" w:rsidRDefault="0094726E">
            <w:pPr>
              <w:pStyle w:val="3f3f3f3f3f3f3f3f3f3f3f3f3f3"/>
              <w:spacing w:after="0" w:line="230" w:lineRule="exact"/>
              <w:ind w:left="120"/>
              <w:jc w:val="left"/>
              <w:rPr>
                <w:rFonts w:hAnsi="Times New Roman"/>
                <w:szCs w:val="24"/>
              </w:rPr>
            </w:pPr>
            <w:r w:rsidRPr="00426CA0">
              <w:rPr>
                <w:rFonts w:hAnsi="Times New Roman"/>
                <w:szCs w:val="24"/>
              </w:rPr>
              <w:t>Рівень програми</w:t>
            </w:r>
          </w:p>
        </w:tc>
        <w:tc>
          <w:tcPr>
            <w:tcW w:w="6057" w:type="dxa"/>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7B8B9CD5" w14:textId="77777777" w:rsidR="0094726E" w:rsidRPr="00426CA0" w:rsidRDefault="0094726E">
            <w:pPr>
              <w:pStyle w:val="3f3f3f3f3f3f3f3f3f3f3f3f3f3"/>
              <w:spacing w:after="0"/>
              <w:ind w:left="100"/>
              <w:jc w:val="left"/>
              <w:rPr>
                <w:rFonts w:hAnsi="Times New Roman"/>
                <w:szCs w:val="24"/>
              </w:rPr>
            </w:pPr>
            <w:r w:rsidRPr="00426CA0">
              <w:rPr>
                <w:rFonts w:hAnsi="Times New Roman"/>
                <w:szCs w:val="24"/>
              </w:rPr>
              <w:t>Перший (бакалаврський) рівень FQ-EHEA- перший цикл, ЕQF-LLL-6 рівень, НРК- 6 рівень / Бакалавр</w:t>
            </w:r>
          </w:p>
        </w:tc>
      </w:tr>
      <w:tr w:rsidR="0094726E" w:rsidRPr="00426CA0" w14:paraId="03C27BBA" w14:textId="77777777" w:rsidTr="009160E2">
        <w:trPr>
          <w:trHeight w:val="20"/>
          <w:jc w:val="center"/>
        </w:trPr>
        <w:tc>
          <w:tcPr>
            <w:tcW w:w="3824" w:type="dxa"/>
            <w:gridSpan w:val="4"/>
            <w:tcBorders>
              <w:top w:val="single" w:sz="4" w:space="0" w:color="000001"/>
              <w:left w:val="single" w:sz="4" w:space="0" w:color="000001"/>
              <w:bottom w:val="nil"/>
              <w:right w:val="single" w:sz="4" w:space="0" w:color="000001"/>
            </w:tcBorders>
            <w:shd w:val="clear" w:color="auto" w:fill="FFFFFF"/>
            <w:tcMar>
              <w:left w:w="5" w:type="dxa"/>
              <w:right w:w="10" w:type="dxa"/>
            </w:tcMar>
            <w:vAlign w:val="center"/>
          </w:tcPr>
          <w:p w14:paraId="193D591E" w14:textId="77777777" w:rsidR="0094726E" w:rsidRPr="00426CA0" w:rsidRDefault="0094726E">
            <w:pPr>
              <w:pStyle w:val="3f3f3f3f3f3f3f3f3f3f3f3f3f3"/>
              <w:spacing w:after="0" w:line="230" w:lineRule="exact"/>
              <w:ind w:left="120"/>
              <w:jc w:val="left"/>
              <w:rPr>
                <w:rFonts w:hAnsi="Times New Roman"/>
                <w:szCs w:val="24"/>
              </w:rPr>
            </w:pPr>
            <w:r w:rsidRPr="00426CA0">
              <w:rPr>
                <w:rFonts w:hAnsi="Times New Roman"/>
                <w:szCs w:val="24"/>
              </w:rPr>
              <w:t>Передумови</w:t>
            </w:r>
          </w:p>
        </w:tc>
        <w:tc>
          <w:tcPr>
            <w:tcW w:w="6057" w:type="dxa"/>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61909C21" w14:textId="77777777" w:rsidR="0094726E" w:rsidRPr="00426CA0" w:rsidRDefault="0094726E">
            <w:pPr>
              <w:pStyle w:val="3f3f3f3f3f3f3f3f3f3f3f3f3f3"/>
              <w:spacing w:after="0"/>
              <w:ind w:left="100"/>
              <w:jc w:val="left"/>
              <w:rPr>
                <w:rFonts w:hAnsi="Times New Roman"/>
                <w:szCs w:val="24"/>
              </w:rPr>
            </w:pPr>
            <w:r w:rsidRPr="00426CA0">
              <w:rPr>
                <w:rFonts w:hAnsi="Times New Roman"/>
                <w:szCs w:val="24"/>
              </w:rPr>
              <w:t>Наявність повної середньої освіти</w:t>
            </w:r>
          </w:p>
        </w:tc>
      </w:tr>
      <w:tr w:rsidR="0094726E" w:rsidRPr="00426CA0" w14:paraId="35D37D49" w14:textId="77777777" w:rsidTr="009160E2">
        <w:trPr>
          <w:trHeight w:val="20"/>
          <w:jc w:val="center"/>
        </w:trPr>
        <w:tc>
          <w:tcPr>
            <w:tcW w:w="3824" w:type="dxa"/>
            <w:gridSpan w:val="4"/>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57114AF6" w14:textId="77777777" w:rsidR="0094726E" w:rsidRPr="00426CA0" w:rsidRDefault="0094726E">
            <w:pPr>
              <w:pStyle w:val="3f3f3f3f3f3f3f3f3f3f3f3f3f3"/>
              <w:spacing w:after="0" w:line="230" w:lineRule="exact"/>
              <w:ind w:left="120"/>
              <w:jc w:val="left"/>
              <w:rPr>
                <w:rFonts w:hAnsi="Times New Roman"/>
                <w:szCs w:val="24"/>
              </w:rPr>
            </w:pPr>
            <w:r w:rsidRPr="00426CA0">
              <w:rPr>
                <w:rFonts w:hAnsi="Times New Roman"/>
                <w:szCs w:val="24"/>
              </w:rPr>
              <w:t>Мови викладання</w:t>
            </w:r>
          </w:p>
        </w:tc>
        <w:tc>
          <w:tcPr>
            <w:tcW w:w="6057" w:type="dxa"/>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4D75A8A4" w14:textId="77777777" w:rsidR="0094726E" w:rsidRPr="00426CA0" w:rsidRDefault="0094726E">
            <w:pPr>
              <w:pStyle w:val="3f3f3f3f3f3f3f3f3f3f3f3f3f3"/>
              <w:spacing w:after="0" w:line="230" w:lineRule="exact"/>
              <w:ind w:left="100"/>
              <w:jc w:val="left"/>
              <w:rPr>
                <w:rFonts w:hAnsi="Times New Roman"/>
                <w:szCs w:val="24"/>
              </w:rPr>
            </w:pPr>
            <w:r w:rsidRPr="00426CA0">
              <w:rPr>
                <w:rFonts w:hAnsi="Times New Roman"/>
                <w:szCs w:val="24"/>
              </w:rPr>
              <w:t>Українська</w:t>
            </w:r>
          </w:p>
        </w:tc>
      </w:tr>
      <w:tr w:rsidR="0094726E" w:rsidRPr="00426CA0" w14:paraId="3C8803FB" w14:textId="77777777" w:rsidTr="009160E2">
        <w:trPr>
          <w:trHeight w:val="20"/>
          <w:jc w:val="center"/>
        </w:trPr>
        <w:tc>
          <w:tcPr>
            <w:tcW w:w="3824" w:type="dxa"/>
            <w:gridSpan w:val="4"/>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0D7A2DF8" w14:textId="77777777" w:rsidR="0094726E" w:rsidRPr="00426CA0" w:rsidRDefault="0094726E">
            <w:pPr>
              <w:pStyle w:val="3f3f3f3f3f3f3f3f3f3f3f3f3f3"/>
              <w:spacing w:after="0" w:line="230" w:lineRule="exact"/>
              <w:ind w:left="120"/>
              <w:jc w:val="left"/>
              <w:rPr>
                <w:rFonts w:hAnsi="Times New Roman"/>
                <w:szCs w:val="24"/>
              </w:rPr>
            </w:pPr>
            <w:r w:rsidRPr="00426CA0">
              <w:rPr>
                <w:rFonts w:hAnsi="Times New Roman"/>
                <w:szCs w:val="24"/>
              </w:rPr>
              <w:t>Термін дії ОПП</w:t>
            </w:r>
          </w:p>
        </w:tc>
        <w:tc>
          <w:tcPr>
            <w:tcW w:w="6057" w:type="dxa"/>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23422B68" w14:textId="09FC5AEF" w:rsidR="0094726E" w:rsidRPr="00426CA0" w:rsidRDefault="006211F5">
            <w:pPr>
              <w:pStyle w:val="3f3f3f3f3f3f3f3f3f3f3f3f3f3"/>
              <w:spacing w:after="0" w:line="230" w:lineRule="exact"/>
              <w:ind w:left="100"/>
              <w:jc w:val="left"/>
              <w:rPr>
                <w:rFonts w:hAnsi="Times New Roman"/>
                <w:szCs w:val="24"/>
                <w:highlight w:val="yellow"/>
              </w:rPr>
            </w:pPr>
            <w:r w:rsidRPr="009160E2">
              <w:rPr>
                <w:sz w:val="24"/>
                <w:szCs w:val="24"/>
              </w:rPr>
              <w:t>Відповідно</w:t>
            </w:r>
            <w:r w:rsidRPr="009160E2">
              <w:rPr>
                <w:spacing w:val="-3"/>
                <w:sz w:val="24"/>
                <w:szCs w:val="24"/>
              </w:rPr>
              <w:t xml:space="preserve"> </w:t>
            </w:r>
            <w:r w:rsidRPr="009160E2">
              <w:rPr>
                <w:sz w:val="24"/>
                <w:szCs w:val="24"/>
              </w:rPr>
              <w:t>до</w:t>
            </w:r>
            <w:r w:rsidRPr="009160E2">
              <w:rPr>
                <w:spacing w:val="-2"/>
                <w:sz w:val="24"/>
                <w:szCs w:val="24"/>
              </w:rPr>
              <w:t xml:space="preserve"> </w:t>
            </w:r>
            <w:r w:rsidRPr="009160E2">
              <w:rPr>
                <w:sz w:val="24"/>
                <w:szCs w:val="24"/>
              </w:rPr>
              <w:t>терміну</w:t>
            </w:r>
            <w:r w:rsidRPr="009160E2">
              <w:rPr>
                <w:spacing w:val="-8"/>
                <w:sz w:val="24"/>
                <w:szCs w:val="24"/>
              </w:rPr>
              <w:t xml:space="preserve"> </w:t>
            </w:r>
            <w:r w:rsidRPr="009160E2">
              <w:rPr>
                <w:sz w:val="24"/>
                <w:szCs w:val="24"/>
              </w:rPr>
              <w:t>акредитації</w:t>
            </w:r>
          </w:p>
        </w:tc>
      </w:tr>
      <w:tr w:rsidR="0094726E" w:rsidRPr="00A14FEE" w14:paraId="7CFA3FE9" w14:textId="77777777" w:rsidTr="009160E2">
        <w:trPr>
          <w:trHeight w:val="20"/>
          <w:jc w:val="center"/>
        </w:trPr>
        <w:tc>
          <w:tcPr>
            <w:tcW w:w="3824" w:type="dxa"/>
            <w:gridSpan w:val="4"/>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490D8DCC" w14:textId="77777777" w:rsidR="0094726E" w:rsidRPr="00426CA0" w:rsidRDefault="0094726E">
            <w:pPr>
              <w:pStyle w:val="3f3f3f3f3f3f3f3f3f3f3f3f3f3"/>
              <w:spacing w:after="0" w:line="278" w:lineRule="exact"/>
              <w:ind w:left="120"/>
              <w:jc w:val="left"/>
              <w:rPr>
                <w:rFonts w:hAnsi="Times New Roman"/>
                <w:szCs w:val="24"/>
              </w:rPr>
            </w:pPr>
            <w:r w:rsidRPr="00426CA0">
              <w:rPr>
                <w:rFonts w:hAnsi="Times New Roman"/>
                <w:szCs w:val="24"/>
              </w:rPr>
              <w:t>Інтернет-адреса постійного розміщення опису освітньої програми</w:t>
            </w:r>
          </w:p>
        </w:tc>
        <w:tc>
          <w:tcPr>
            <w:tcW w:w="6057" w:type="dxa"/>
            <w:tcBorders>
              <w:top w:val="single" w:sz="4" w:space="0" w:color="000001"/>
              <w:left w:val="single" w:sz="4" w:space="0" w:color="000001"/>
              <w:bottom w:val="nil"/>
              <w:right w:val="single" w:sz="4" w:space="0" w:color="000001"/>
            </w:tcBorders>
            <w:shd w:val="clear" w:color="auto" w:fill="FFFFFF"/>
            <w:tcMar>
              <w:left w:w="5" w:type="dxa"/>
              <w:right w:w="10" w:type="dxa"/>
            </w:tcMar>
          </w:tcPr>
          <w:p w14:paraId="2805AE3E" w14:textId="5336696D" w:rsidR="0094726E" w:rsidRPr="00426CA0" w:rsidRDefault="00D564AA">
            <w:pPr>
              <w:pStyle w:val="3f3f3f3f3f3f3f3f3f3f3f3f3f3"/>
              <w:spacing w:after="0" w:line="230" w:lineRule="exact"/>
              <w:ind w:left="100"/>
              <w:jc w:val="left"/>
              <w:rPr>
                <w:rFonts w:hAnsi="Times New Roman"/>
                <w:szCs w:val="24"/>
                <w:highlight w:val="yellow"/>
              </w:rPr>
            </w:pPr>
            <w:hyperlink r:id="rId8" w:history="1">
              <w:r w:rsidRPr="00F85F72">
                <w:rPr>
                  <w:rStyle w:val="af9"/>
                  <w:rFonts w:hAnsi="Times New Roman"/>
                  <w:szCs w:val="24"/>
                </w:rPr>
                <w:t>http://mdu.in.ua/index/opp/0-298</w:t>
              </w:r>
            </w:hyperlink>
          </w:p>
        </w:tc>
      </w:tr>
      <w:tr w:rsidR="0094726E" w:rsidRPr="00426CA0" w14:paraId="2818EFB6" w14:textId="77777777" w:rsidTr="009160E2">
        <w:trPr>
          <w:trHeight w:val="20"/>
          <w:jc w:val="center"/>
        </w:trPr>
        <w:tc>
          <w:tcPr>
            <w:tcW w:w="287" w:type="dxa"/>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2772C11C" w14:textId="77777777" w:rsidR="0094726E" w:rsidRPr="00426CA0" w:rsidRDefault="0094726E">
            <w:pPr>
              <w:pStyle w:val="3f3f3f3f3f3f3f3f3f3f3f3f3f3"/>
              <w:spacing w:after="0" w:line="230" w:lineRule="exact"/>
              <w:jc w:val="center"/>
              <w:rPr>
                <w:rFonts w:hAnsi="Times New Roman"/>
                <w:szCs w:val="24"/>
              </w:rPr>
            </w:pPr>
            <w:r w:rsidRPr="00426CA0">
              <w:rPr>
                <w:rFonts w:hAnsi="Times New Roman"/>
                <w:szCs w:val="24"/>
              </w:rPr>
              <w:t>а</w:t>
            </w:r>
          </w:p>
        </w:tc>
        <w:tc>
          <w:tcPr>
            <w:tcW w:w="9594" w:type="dxa"/>
            <w:gridSpan w:val="4"/>
            <w:tcBorders>
              <w:top w:val="single" w:sz="4" w:space="0" w:color="000001"/>
              <w:left w:val="single" w:sz="4" w:space="0" w:color="000001"/>
              <w:bottom w:val="nil"/>
              <w:right w:val="single" w:sz="4" w:space="0" w:color="000001"/>
            </w:tcBorders>
            <w:shd w:val="clear" w:color="auto" w:fill="FFFFFF"/>
            <w:tcMar>
              <w:left w:w="5" w:type="dxa"/>
              <w:right w:w="10" w:type="dxa"/>
            </w:tcMar>
            <w:vAlign w:val="center"/>
          </w:tcPr>
          <w:p w14:paraId="78672590" w14:textId="77777777" w:rsidR="0094726E" w:rsidRPr="00426CA0" w:rsidRDefault="0094726E">
            <w:pPr>
              <w:pStyle w:val="3f3f3f3f3f3f3f3f3f3f3f3f3f3"/>
              <w:spacing w:after="0" w:line="230" w:lineRule="exact"/>
              <w:ind w:left="100"/>
              <w:jc w:val="center"/>
              <w:rPr>
                <w:rFonts w:hAnsi="Times New Roman"/>
                <w:szCs w:val="24"/>
              </w:rPr>
            </w:pPr>
            <w:r w:rsidRPr="00426CA0">
              <w:rPr>
                <w:rFonts w:hAnsi="Times New Roman"/>
                <w:szCs w:val="24"/>
              </w:rPr>
              <w:t>Мета програми</w:t>
            </w:r>
          </w:p>
        </w:tc>
      </w:tr>
      <w:tr w:rsidR="0094726E" w:rsidRPr="00A14FEE" w14:paraId="37A51B16" w14:textId="77777777" w:rsidTr="009160E2">
        <w:trPr>
          <w:trHeight w:val="20"/>
          <w:jc w:val="center"/>
        </w:trPr>
        <w:tc>
          <w:tcPr>
            <w:tcW w:w="287" w:type="dxa"/>
            <w:tcBorders>
              <w:top w:val="single" w:sz="4" w:space="0" w:color="000001"/>
              <w:left w:val="single" w:sz="4" w:space="0" w:color="000001"/>
              <w:bottom w:val="nil"/>
              <w:right w:val="single" w:sz="4" w:space="0" w:color="000001"/>
            </w:tcBorders>
            <w:shd w:val="clear" w:color="auto" w:fill="FFFFFF"/>
            <w:tcMar>
              <w:left w:w="5" w:type="dxa"/>
              <w:right w:w="10" w:type="dxa"/>
            </w:tcMar>
          </w:tcPr>
          <w:p w14:paraId="5FB0F042" w14:textId="77777777" w:rsidR="0094726E" w:rsidRPr="00426CA0" w:rsidRDefault="0094726E">
            <w:pPr>
              <w:widowControl w:val="0"/>
              <w:spacing w:after="0"/>
              <w:rPr>
                <w:rFonts w:hAnsi="Times New Roman"/>
                <w:sz w:val="10"/>
                <w:szCs w:val="24"/>
                <w:lang w:val="uk-UA"/>
              </w:rPr>
            </w:pPr>
          </w:p>
        </w:tc>
        <w:tc>
          <w:tcPr>
            <w:tcW w:w="9594" w:type="dxa"/>
            <w:gridSpan w:val="4"/>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21FDF755" w14:textId="0B52CA16" w:rsidR="000E76EA" w:rsidRPr="00426CA0" w:rsidRDefault="000E76EA" w:rsidP="000E76EA">
            <w:pPr>
              <w:widowControl w:val="0"/>
              <w:shd w:val="clear" w:color="auto" w:fill="FFFFFF"/>
              <w:spacing w:after="0"/>
              <w:ind w:left="138"/>
              <w:jc w:val="both"/>
              <w:textAlignment w:val="baseline"/>
              <w:rPr>
                <w:rFonts w:hAnsi="Times New Roman"/>
                <w:szCs w:val="24"/>
                <w:lang w:val="uk-UA"/>
              </w:rPr>
            </w:pPr>
            <w:r w:rsidRPr="00426CA0">
              <w:rPr>
                <w:rFonts w:hAnsi="Times New Roman"/>
                <w:sz w:val="24"/>
                <w:szCs w:val="24"/>
                <w:lang w:val="uk-UA"/>
              </w:rPr>
              <w:t xml:space="preserve">Підготовка кваліфікованих, конкурентоспроможних, інтегрованих у європейський та світовий науково-освітній простір </w:t>
            </w:r>
            <w:r w:rsidR="0015557A" w:rsidRPr="00426CA0">
              <w:rPr>
                <w:rFonts w:hAnsi="Times New Roman"/>
                <w:sz w:val="24"/>
                <w:szCs w:val="24"/>
                <w:lang w:val="uk-UA"/>
              </w:rPr>
              <w:t>фахівців з</w:t>
            </w:r>
            <w:r w:rsidRPr="00426CA0">
              <w:rPr>
                <w:rFonts w:hAnsi="Times New Roman"/>
                <w:sz w:val="24"/>
                <w:szCs w:val="24"/>
                <w:lang w:val="uk-UA"/>
              </w:rPr>
              <w:t xml:space="preserve"> інформаційної та </w:t>
            </w:r>
            <w:proofErr w:type="spellStart"/>
            <w:r w:rsidRPr="00426CA0">
              <w:rPr>
                <w:rFonts w:hAnsi="Times New Roman"/>
                <w:sz w:val="24"/>
                <w:szCs w:val="24"/>
                <w:lang w:val="uk-UA"/>
              </w:rPr>
              <w:t>кібербезпеки</w:t>
            </w:r>
            <w:proofErr w:type="spellEnd"/>
            <w:r w:rsidRPr="00426CA0">
              <w:rPr>
                <w:rFonts w:hAnsi="Times New Roman"/>
                <w:sz w:val="24"/>
                <w:szCs w:val="24"/>
                <w:lang w:val="uk-UA"/>
              </w:rPr>
              <w:t>, здатних вирішувати складні спеціалізовані задачі та практичні проблеми інформаційної безпеки, захищеності інформаційного і кіберпросторів держави в цілому та окремих суб’єктів.</w:t>
            </w:r>
          </w:p>
          <w:p w14:paraId="27064C2D" w14:textId="3B1AF103" w:rsidR="0094726E" w:rsidRPr="00426CA0" w:rsidRDefault="0094726E" w:rsidP="006C22AD">
            <w:pPr>
              <w:widowControl w:val="0"/>
              <w:shd w:val="clear" w:color="auto" w:fill="FFFFFF"/>
              <w:spacing w:after="0"/>
              <w:ind w:left="138"/>
              <w:jc w:val="both"/>
              <w:textAlignment w:val="baseline"/>
              <w:rPr>
                <w:rFonts w:hAnsi="Times New Roman"/>
                <w:szCs w:val="24"/>
                <w:lang w:val="uk-UA"/>
              </w:rPr>
            </w:pPr>
            <w:r w:rsidRPr="00426CA0">
              <w:rPr>
                <w:rFonts w:hAnsi="Times New Roman"/>
                <w:sz w:val="24"/>
                <w:szCs w:val="24"/>
                <w:lang w:val="uk-UA"/>
              </w:rPr>
              <w:t xml:space="preserve">ОПП </w:t>
            </w:r>
            <w:proofErr w:type="spellStart"/>
            <w:r w:rsidRPr="00426CA0">
              <w:rPr>
                <w:rFonts w:hAnsi="Times New Roman"/>
                <w:sz w:val="24"/>
                <w:szCs w:val="24"/>
                <w:lang w:val="uk-UA"/>
              </w:rPr>
              <w:t>Кібербезпека</w:t>
            </w:r>
            <w:proofErr w:type="spellEnd"/>
            <w:r w:rsidRPr="00426CA0">
              <w:rPr>
                <w:rFonts w:hAnsi="Times New Roman"/>
                <w:sz w:val="24"/>
                <w:szCs w:val="24"/>
                <w:lang w:val="uk-UA"/>
              </w:rPr>
              <w:t xml:space="preserve"> відповідає місії МДУ, у якій наголошується щодо</w:t>
            </w:r>
            <w:r w:rsidR="006C22AD" w:rsidRPr="00426CA0">
              <w:rPr>
                <w:rFonts w:hAnsi="Times New Roman"/>
                <w:sz w:val="24"/>
                <w:szCs w:val="24"/>
                <w:lang w:val="uk-UA"/>
              </w:rPr>
              <w:t xml:space="preserve"> продукування та реалізації проривних моделей розвитку людського капіталу, зміцнення науково-освітнього та інноваційного потенціалу України</w:t>
            </w:r>
            <w:r w:rsidRPr="00426CA0">
              <w:rPr>
                <w:rFonts w:hAnsi="Times New Roman"/>
                <w:sz w:val="24"/>
                <w:szCs w:val="24"/>
                <w:lang w:val="uk-UA"/>
              </w:rPr>
              <w:t>.</w:t>
            </w:r>
          </w:p>
        </w:tc>
      </w:tr>
      <w:tr w:rsidR="0094726E" w:rsidRPr="00426CA0" w14:paraId="6FDFCC9C" w14:textId="77777777" w:rsidTr="009160E2">
        <w:trPr>
          <w:trHeight w:val="20"/>
          <w:jc w:val="center"/>
        </w:trPr>
        <w:tc>
          <w:tcPr>
            <w:tcW w:w="287" w:type="dxa"/>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540CF26F" w14:textId="77777777" w:rsidR="0094726E" w:rsidRPr="00426CA0" w:rsidRDefault="0094726E">
            <w:pPr>
              <w:pStyle w:val="3f3f3f3f3f3f3f3f3f3f3f3f3f3"/>
              <w:spacing w:after="0" w:line="230" w:lineRule="exact"/>
              <w:jc w:val="center"/>
              <w:rPr>
                <w:rFonts w:hAnsi="Times New Roman"/>
                <w:szCs w:val="24"/>
              </w:rPr>
            </w:pPr>
            <w:r w:rsidRPr="00426CA0">
              <w:rPr>
                <w:rFonts w:hAnsi="Times New Roman"/>
                <w:szCs w:val="24"/>
              </w:rPr>
              <w:t>б</w:t>
            </w:r>
          </w:p>
        </w:tc>
        <w:tc>
          <w:tcPr>
            <w:tcW w:w="9594" w:type="dxa"/>
            <w:gridSpan w:val="4"/>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0FBD6531" w14:textId="77777777" w:rsidR="0094726E" w:rsidRPr="00426CA0" w:rsidRDefault="0094726E">
            <w:pPr>
              <w:pStyle w:val="3f3f3f3f3f3f3f3f3f3f3f3f3f3"/>
              <w:spacing w:after="0" w:line="230" w:lineRule="exact"/>
              <w:jc w:val="center"/>
              <w:rPr>
                <w:rFonts w:hAnsi="Times New Roman"/>
                <w:szCs w:val="24"/>
              </w:rPr>
            </w:pPr>
            <w:r w:rsidRPr="00426CA0">
              <w:rPr>
                <w:rFonts w:hAnsi="Times New Roman"/>
                <w:szCs w:val="24"/>
              </w:rPr>
              <w:t>Характеристика програми</w:t>
            </w:r>
          </w:p>
        </w:tc>
      </w:tr>
      <w:tr w:rsidR="0094726E" w:rsidRPr="00426CA0" w14:paraId="698D3B6F" w14:textId="77777777" w:rsidTr="009160E2">
        <w:trPr>
          <w:trHeight w:val="20"/>
          <w:jc w:val="center"/>
        </w:trPr>
        <w:tc>
          <w:tcPr>
            <w:tcW w:w="287" w:type="dxa"/>
            <w:tcBorders>
              <w:top w:val="single" w:sz="4" w:space="0" w:color="000001"/>
              <w:left w:val="single" w:sz="4" w:space="0" w:color="000001"/>
              <w:bottom w:val="nil"/>
              <w:right w:val="single" w:sz="4" w:space="0" w:color="000001"/>
            </w:tcBorders>
            <w:shd w:val="clear" w:color="auto" w:fill="FFFFFF"/>
            <w:tcMar>
              <w:left w:w="5" w:type="dxa"/>
              <w:right w:w="10" w:type="dxa"/>
            </w:tcMar>
            <w:vAlign w:val="center"/>
          </w:tcPr>
          <w:p w14:paraId="77B96545" w14:textId="77777777" w:rsidR="0094726E" w:rsidRPr="00426CA0" w:rsidRDefault="0094726E">
            <w:pPr>
              <w:pStyle w:val="3f3f3f3f3f3f3f3f3f3f3f3f3f3"/>
              <w:spacing w:after="0" w:line="230" w:lineRule="exact"/>
              <w:jc w:val="center"/>
              <w:rPr>
                <w:rFonts w:hAnsi="Times New Roman"/>
                <w:szCs w:val="24"/>
              </w:rPr>
            </w:pPr>
            <w:r w:rsidRPr="00426CA0">
              <w:rPr>
                <w:rFonts w:hAnsi="Times New Roman"/>
                <w:szCs w:val="24"/>
              </w:rPr>
              <w:t>1</w:t>
            </w:r>
          </w:p>
        </w:tc>
        <w:tc>
          <w:tcPr>
            <w:tcW w:w="2827" w:type="dxa"/>
            <w:gridSpan w:val="2"/>
            <w:tcBorders>
              <w:top w:val="single" w:sz="4" w:space="0" w:color="000001"/>
              <w:left w:val="single" w:sz="4" w:space="0" w:color="000001"/>
              <w:bottom w:val="nil"/>
              <w:right w:val="single" w:sz="4" w:space="0" w:color="000001"/>
            </w:tcBorders>
            <w:shd w:val="clear" w:color="auto" w:fill="FFFFFF"/>
            <w:tcMar>
              <w:left w:w="5" w:type="dxa"/>
              <w:right w:w="10" w:type="dxa"/>
            </w:tcMar>
            <w:vAlign w:val="center"/>
          </w:tcPr>
          <w:p w14:paraId="1E6EF7C9" w14:textId="77777777" w:rsidR="0094726E" w:rsidRPr="00426CA0" w:rsidRDefault="009C7DFB">
            <w:pPr>
              <w:pStyle w:val="3f3f3f3f3f3f3f3f3f3f3f3f3f3"/>
              <w:spacing w:after="0" w:line="230" w:lineRule="exact"/>
              <w:ind w:left="120"/>
              <w:jc w:val="center"/>
              <w:rPr>
                <w:rFonts w:hAnsi="Times New Roman"/>
                <w:sz w:val="24"/>
                <w:szCs w:val="24"/>
              </w:rPr>
            </w:pPr>
            <w:r w:rsidRPr="00426CA0">
              <w:rPr>
                <w:rFonts w:hAnsi="Times New Roman"/>
                <w:sz w:val="24"/>
                <w:szCs w:val="24"/>
              </w:rPr>
              <w:t>Предметна область, напрям</w:t>
            </w:r>
          </w:p>
        </w:tc>
        <w:tc>
          <w:tcPr>
            <w:tcW w:w="6767" w:type="dxa"/>
            <w:gridSpan w:val="2"/>
            <w:tcBorders>
              <w:top w:val="single" w:sz="4" w:space="0" w:color="000001"/>
              <w:left w:val="single" w:sz="4" w:space="0" w:color="000001"/>
              <w:bottom w:val="nil"/>
              <w:right w:val="single" w:sz="4" w:space="0" w:color="000001"/>
            </w:tcBorders>
            <w:shd w:val="clear" w:color="auto" w:fill="FFFFFF"/>
            <w:tcMar>
              <w:left w:w="5" w:type="dxa"/>
              <w:right w:w="10" w:type="dxa"/>
            </w:tcMar>
            <w:vAlign w:val="center"/>
          </w:tcPr>
          <w:p w14:paraId="2224AD44" w14:textId="77777777" w:rsidR="009C7DFB" w:rsidRPr="00426CA0" w:rsidRDefault="009C7DFB">
            <w:pPr>
              <w:pStyle w:val="3f3f3f3f3f3f3f3f3f3f3f3f3f3"/>
              <w:spacing w:after="0"/>
              <w:rPr>
                <w:rFonts w:hAnsi="Times New Roman"/>
                <w:sz w:val="24"/>
                <w:szCs w:val="24"/>
              </w:rPr>
            </w:pPr>
            <w:r w:rsidRPr="00426CA0">
              <w:rPr>
                <w:rFonts w:hAnsi="Times New Roman"/>
                <w:sz w:val="24"/>
                <w:szCs w:val="24"/>
              </w:rPr>
              <w:t xml:space="preserve">Галузь знань - 12 Інформаційні технології </w:t>
            </w:r>
          </w:p>
          <w:p w14:paraId="7417DBF9" w14:textId="6363B7D5" w:rsidR="009C7DFB" w:rsidRPr="00426CA0" w:rsidRDefault="009C7DFB">
            <w:pPr>
              <w:pStyle w:val="3f3f3f3f3f3f3f3f3f3f3f3f3f3"/>
              <w:spacing w:after="0"/>
              <w:rPr>
                <w:rFonts w:hAnsi="Times New Roman"/>
                <w:b/>
                <w:sz w:val="24"/>
                <w:szCs w:val="24"/>
              </w:rPr>
            </w:pPr>
            <w:r w:rsidRPr="00426CA0">
              <w:rPr>
                <w:rFonts w:hAnsi="Times New Roman"/>
                <w:sz w:val="24"/>
                <w:szCs w:val="24"/>
              </w:rPr>
              <w:t xml:space="preserve">Спеціальність - </w:t>
            </w:r>
            <w:r w:rsidRPr="009160E2">
              <w:rPr>
                <w:rFonts w:hAnsi="Times New Roman"/>
                <w:sz w:val="24"/>
                <w:szCs w:val="24"/>
              </w:rPr>
              <w:t xml:space="preserve">125 </w:t>
            </w:r>
            <w:proofErr w:type="spellStart"/>
            <w:r w:rsidRPr="009160E2">
              <w:rPr>
                <w:rFonts w:hAnsi="Times New Roman"/>
                <w:sz w:val="24"/>
                <w:szCs w:val="24"/>
              </w:rPr>
              <w:t>Кібербезпека</w:t>
            </w:r>
            <w:proofErr w:type="spellEnd"/>
            <w:r w:rsidR="009160E2" w:rsidRPr="009160E2">
              <w:rPr>
                <w:rFonts w:hAnsi="Times New Roman"/>
                <w:sz w:val="24"/>
                <w:szCs w:val="24"/>
              </w:rPr>
              <w:t xml:space="preserve"> </w:t>
            </w:r>
            <w:r w:rsidR="009160E2" w:rsidRPr="009160E2">
              <w:rPr>
                <w:rFonts w:hAnsi="Times New Roman"/>
                <w:color w:val="auto"/>
                <w:szCs w:val="24"/>
              </w:rPr>
              <w:t>та захист інформації</w:t>
            </w:r>
          </w:p>
          <w:p w14:paraId="525ECA3B" w14:textId="77777777" w:rsidR="0094726E" w:rsidRPr="00426CA0" w:rsidRDefault="0094726E">
            <w:pPr>
              <w:pStyle w:val="3f3f3f3f3f3f3f3f3f3f3f3f3f3"/>
              <w:spacing w:after="0"/>
              <w:rPr>
                <w:rFonts w:hAnsi="Times New Roman"/>
                <w:sz w:val="24"/>
                <w:szCs w:val="24"/>
              </w:rPr>
            </w:pPr>
            <w:r w:rsidRPr="00426CA0">
              <w:rPr>
                <w:rFonts w:hAnsi="Times New Roman"/>
                <w:b/>
                <w:sz w:val="24"/>
                <w:szCs w:val="24"/>
              </w:rPr>
              <w:t>Об’єкти професійної діяльності випускників:</w:t>
            </w:r>
          </w:p>
          <w:p w14:paraId="19810D22" w14:textId="77777777" w:rsidR="0094726E" w:rsidRPr="00426CA0" w:rsidRDefault="0094726E">
            <w:pPr>
              <w:pStyle w:val="3f3f3f3f3f3f3f3f3f3f3f3f3f3"/>
              <w:numPr>
                <w:ilvl w:val="0"/>
                <w:numId w:val="3"/>
              </w:numPr>
              <w:tabs>
                <w:tab w:val="left" w:pos="279"/>
              </w:tabs>
              <w:spacing w:after="0" w:line="252" w:lineRule="auto"/>
              <w:ind w:left="279" w:hanging="279"/>
              <w:rPr>
                <w:rFonts w:hAnsi="Times New Roman"/>
                <w:sz w:val="24"/>
                <w:szCs w:val="24"/>
              </w:rPr>
            </w:pPr>
            <w:r w:rsidRPr="00426CA0">
              <w:rPr>
                <w:rFonts w:hAnsi="Times New Roman"/>
                <w:sz w:val="24"/>
                <w:szCs w:val="24"/>
                <w:lang w:bidi="hi-IN"/>
              </w:rPr>
              <w:t>об’єкти інформатизації, включаючи комп’ютерні, автоматизовані, телекомунікаційні, інформаційні, інформаційно-аналітичні, інформаційно-телекомунікаційні системи, інформаційні ресурси й технології;</w:t>
            </w:r>
          </w:p>
          <w:p w14:paraId="06E180B6" w14:textId="77777777" w:rsidR="0094726E" w:rsidRPr="00426CA0" w:rsidRDefault="0094726E">
            <w:pPr>
              <w:pStyle w:val="3f3f3f3f3f3f3f3f3f3f3f3f3f3"/>
              <w:numPr>
                <w:ilvl w:val="0"/>
                <w:numId w:val="3"/>
              </w:numPr>
              <w:tabs>
                <w:tab w:val="left" w:pos="279"/>
              </w:tabs>
              <w:spacing w:after="0" w:line="252" w:lineRule="auto"/>
              <w:ind w:left="279" w:hanging="279"/>
              <w:rPr>
                <w:rFonts w:hAnsi="Times New Roman"/>
                <w:sz w:val="24"/>
                <w:szCs w:val="24"/>
              </w:rPr>
            </w:pPr>
            <w:r w:rsidRPr="00426CA0">
              <w:rPr>
                <w:rFonts w:hAnsi="Times New Roman"/>
                <w:sz w:val="24"/>
                <w:szCs w:val="24"/>
                <w:lang w:bidi="hi-IN"/>
              </w:rPr>
              <w:t>технології забезпечення безпеки інформації;</w:t>
            </w:r>
          </w:p>
          <w:p w14:paraId="141371CE" w14:textId="77777777" w:rsidR="0094726E" w:rsidRPr="00426CA0" w:rsidRDefault="0094726E">
            <w:pPr>
              <w:pStyle w:val="3f3f3f3f3f3f3f3f3f3f3f3f3f3"/>
              <w:numPr>
                <w:ilvl w:val="0"/>
                <w:numId w:val="3"/>
              </w:numPr>
              <w:tabs>
                <w:tab w:val="left" w:pos="308"/>
              </w:tabs>
              <w:spacing w:after="0"/>
              <w:ind w:left="279" w:hanging="279"/>
              <w:rPr>
                <w:rFonts w:hAnsi="Times New Roman"/>
                <w:sz w:val="24"/>
                <w:szCs w:val="24"/>
              </w:rPr>
            </w:pPr>
            <w:r w:rsidRPr="00426CA0">
              <w:rPr>
                <w:rFonts w:hAnsi="Times New Roman"/>
                <w:sz w:val="24"/>
                <w:szCs w:val="24"/>
              </w:rPr>
              <w:t xml:space="preserve">процеси управління інформаційною та/або  </w:t>
            </w:r>
            <w:proofErr w:type="spellStart"/>
            <w:r w:rsidRPr="00426CA0">
              <w:rPr>
                <w:rFonts w:hAnsi="Times New Roman"/>
                <w:sz w:val="24"/>
                <w:szCs w:val="24"/>
              </w:rPr>
              <w:t>кібербезпекою</w:t>
            </w:r>
            <w:proofErr w:type="spellEnd"/>
            <w:r w:rsidRPr="00426CA0">
              <w:rPr>
                <w:rFonts w:hAnsi="Times New Roman"/>
                <w:sz w:val="24"/>
                <w:szCs w:val="24"/>
              </w:rPr>
              <w:t xml:space="preserve"> об'єктів, що підлягають захисту.</w:t>
            </w:r>
          </w:p>
          <w:p w14:paraId="49019B57" w14:textId="77777777" w:rsidR="0094726E" w:rsidRPr="00426CA0" w:rsidRDefault="0094726E">
            <w:pPr>
              <w:pStyle w:val="3f3f3f3f3f3f3f3f3f3f3f3f3f3"/>
              <w:spacing w:after="0"/>
              <w:rPr>
                <w:rFonts w:hAnsi="Times New Roman"/>
                <w:sz w:val="24"/>
                <w:szCs w:val="24"/>
              </w:rPr>
            </w:pPr>
            <w:r w:rsidRPr="00426CA0">
              <w:rPr>
                <w:rFonts w:hAnsi="Times New Roman"/>
                <w:b/>
                <w:sz w:val="24"/>
                <w:szCs w:val="24"/>
              </w:rPr>
              <w:t xml:space="preserve">Теоретичний зміст предметної області. </w:t>
            </w:r>
          </w:p>
          <w:p w14:paraId="5DB13896" w14:textId="77777777" w:rsidR="00447FDD" w:rsidRPr="00426CA0" w:rsidRDefault="0094726E" w:rsidP="00447FDD">
            <w:pPr>
              <w:pStyle w:val="3f3f3f3f3f3f3f3f3f3f3f3f3f3"/>
              <w:spacing w:after="0"/>
              <w:rPr>
                <w:rFonts w:hAnsi="Times New Roman"/>
                <w:sz w:val="24"/>
                <w:szCs w:val="24"/>
              </w:rPr>
            </w:pPr>
            <w:r w:rsidRPr="00426CA0">
              <w:rPr>
                <w:rFonts w:hAnsi="Times New Roman"/>
                <w:b/>
                <w:sz w:val="24"/>
                <w:szCs w:val="24"/>
              </w:rPr>
              <w:t>Знання:</w:t>
            </w:r>
            <w:r w:rsidRPr="00426CA0">
              <w:rPr>
                <w:rFonts w:hAnsi="Times New Roman"/>
                <w:sz w:val="24"/>
                <w:szCs w:val="24"/>
              </w:rPr>
              <w:t xml:space="preserve"> </w:t>
            </w:r>
          </w:p>
          <w:p w14:paraId="72D4C67A" w14:textId="77777777" w:rsidR="00447FDD" w:rsidRPr="00426CA0" w:rsidRDefault="00447FDD" w:rsidP="00447FDD">
            <w:pPr>
              <w:pStyle w:val="ac"/>
              <w:widowControl w:val="0"/>
              <w:numPr>
                <w:ilvl w:val="0"/>
                <w:numId w:val="3"/>
              </w:numPr>
              <w:tabs>
                <w:tab w:val="left" w:pos="0"/>
              </w:tabs>
              <w:spacing w:after="0"/>
              <w:ind w:left="374"/>
              <w:jc w:val="both"/>
              <w:rPr>
                <w:rFonts w:hAnsi="Times New Roman"/>
                <w:szCs w:val="24"/>
                <w:lang w:val="uk-UA"/>
              </w:rPr>
            </w:pPr>
            <w:r w:rsidRPr="00426CA0">
              <w:rPr>
                <w:rFonts w:hAnsi="Times New Roman"/>
                <w:sz w:val="24"/>
                <w:szCs w:val="24"/>
                <w:lang w:val="uk-UA"/>
              </w:rPr>
              <w:t xml:space="preserve">законодавчої, нормативно-правової бази України та вимог відповідних міжнародних стандартів і практик щодо здійснення професійної діяльності; </w:t>
            </w:r>
          </w:p>
          <w:p w14:paraId="67CF3D6A" w14:textId="77777777" w:rsidR="00447FDD" w:rsidRPr="00426CA0" w:rsidRDefault="00447FDD" w:rsidP="00447FDD">
            <w:pPr>
              <w:pStyle w:val="ac"/>
              <w:widowControl w:val="0"/>
              <w:numPr>
                <w:ilvl w:val="0"/>
                <w:numId w:val="3"/>
              </w:numPr>
              <w:tabs>
                <w:tab w:val="left" w:pos="0"/>
              </w:tabs>
              <w:spacing w:after="0"/>
              <w:ind w:left="374"/>
              <w:jc w:val="both"/>
              <w:rPr>
                <w:rFonts w:hAnsi="Times New Roman"/>
                <w:szCs w:val="24"/>
                <w:lang w:val="uk-UA"/>
              </w:rPr>
            </w:pPr>
            <w:r w:rsidRPr="00426CA0">
              <w:rPr>
                <w:rFonts w:hAnsi="Times New Roman"/>
                <w:sz w:val="24"/>
                <w:szCs w:val="24"/>
                <w:lang w:val="uk-UA"/>
              </w:rPr>
              <w:t xml:space="preserve">принципів супроводу систем та комплексів інформаційної та/або </w:t>
            </w:r>
            <w:proofErr w:type="spellStart"/>
            <w:r w:rsidRPr="00426CA0">
              <w:rPr>
                <w:rFonts w:hAnsi="Times New Roman"/>
                <w:sz w:val="24"/>
                <w:szCs w:val="24"/>
                <w:lang w:val="uk-UA"/>
              </w:rPr>
              <w:t>кібербезпеки</w:t>
            </w:r>
            <w:proofErr w:type="spellEnd"/>
            <w:r w:rsidRPr="00426CA0">
              <w:rPr>
                <w:rFonts w:hAnsi="Times New Roman"/>
                <w:sz w:val="24"/>
                <w:szCs w:val="24"/>
                <w:lang w:val="uk-UA"/>
              </w:rPr>
              <w:t xml:space="preserve">; </w:t>
            </w:r>
          </w:p>
          <w:p w14:paraId="1473F888" w14:textId="77777777" w:rsidR="00447FDD" w:rsidRPr="00426CA0" w:rsidRDefault="00447FDD" w:rsidP="00447FDD">
            <w:pPr>
              <w:pStyle w:val="ac"/>
              <w:widowControl w:val="0"/>
              <w:numPr>
                <w:ilvl w:val="0"/>
                <w:numId w:val="3"/>
              </w:numPr>
              <w:tabs>
                <w:tab w:val="left" w:pos="0"/>
              </w:tabs>
              <w:spacing w:after="0"/>
              <w:ind w:left="374"/>
              <w:jc w:val="both"/>
              <w:rPr>
                <w:rFonts w:hAnsi="Times New Roman"/>
                <w:szCs w:val="24"/>
                <w:lang w:val="uk-UA"/>
              </w:rPr>
            </w:pPr>
            <w:r w:rsidRPr="00426CA0">
              <w:rPr>
                <w:rFonts w:hAnsi="Times New Roman"/>
                <w:sz w:val="24"/>
                <w:szCs w:val="24"/>
                <w:lang w:val="uk-UA"/>
              </w:rPr>
              <w:t xml:space="preserve">теорії, моделей та принципів управління доступом до інформаційних ресурсів; теорії систем управління інформаційною та/або </w:t>
            </w:r>
            <w:proofErr w:type="spellStart"/>
            <w:r w:rsidRPr="00426CA0">
              <w:rPr>
                <w:rFonts w:hAnsi="Times New Roman"/>
                <w:sz w:val="24"/>
                <w:szCs w:val="24"/>
                <w:lang w:val="uk-UA"/>
              </w:rPr>
              <w:t>кібербезпекою</w:t>
            </w:r>
            <w:proofErr w:type="spellEnd"/>
            <w:r w:rsidRPr="00426CA0">
              <w:rPr>
                <w:rFonts w:hAnsi="Times New Roman"/>
                <w:sz w:val="24"/>
                <w:szCs w:val="24"/>
                <w:lang w:val="uk-UA"/>
              </w:rPr>
              <w:t xml:space="preserve">; </w:t>
            </w:r>
          </w:p>
          <w:p w14:paraId="401237E6" w14:textId="77777777" w:rsidR="00447FDD" w:rsidRPr="00426CA0" w:rsidRDefault="00447FDD" w:rsidP="00447FDD">
            <w:pPr>
              <w:pStyle w:val="ac"/>
              <w:widowControl w:val="0"/>
              <w:numPr>
                <w:ilvl w:val="0"/>
                <w:numId w:val="3"/>
              </w:numPr>
              <w:tabs>
                <w:tab w:val="left" w:pos="0"/>
              </w:tabs>
              <w:spacing w:after="0"/>
              <w:ind w:left="374"/>
              <w:jc w:val="both"/>
              <w:rPr>
                <w:rFonts w:hAnsi="Times New Roman"/>
                <w:szCs w:val="24"/>
                <w:lang w:val="uk-UA"/>
              </w:rPr>
            </w:pPr>
            <w:r w:rsidRPr="00426CA0">
              <w:rPr>
                <w:rFonts w:hAnsi="Times New Roman"/>
                <w:sz w:val="24"/>
                <w:szCs w:val="24"/>
                <w:lang w:val="uk-UA"/>
              </w:rPr>
              <w:t>методів та засобів виявлення, управління та ідентифікації ризиків;</w:t>
            </w:r>
          </w:p>
          <w:p w14:paraId="15F738C4" w14:textId="77777777" w:rsidR="00447FDD" w:rsidRPr="00426CA0" w:rsidRDefault="00447FDD" w:rsidP="00447FDD">
            <w:pPr>
              <w:pStyle w:val="ac"/>
              <w:widowControl w:val="0"/>
              <w:numPr>
                <w:ilvl w:val="0"/>
                <w:numId w:val="3"/>
              </w:numPr>
              <w:tabs>
                <w:tab w:val="left" w:pos="0"/>
              </w:tabs>
              <w:spacing w:after="0"/>
              <w:ind w:left="374"/>
              <w:jc w:val="both"/>
              <w:rPr>
                <w:rFonts w:hAnsi="Times New Roman"/>
                <w:szCs w:val="24"/>
                <w:lang w:val="uk-UA"/>
              </w:rPr>
            </w:pPr>
            <w:r w:rsidRPr="00426CA0">
              <w:rPr>
                <w:rFonts w:hAnsi="Times New Roman"/>
                <w:sz w:val="24"/>
                <w:szCs w:val="24"/>
                <w:lang w:val="uk-UA"/>
              </w:rPr>
              <w:t xml:space="preserve"> методів та засобів оцінювання та забезпечення необхідного </w:t>
            </w:r>
            <w:r w:rsidRPr="00426CA0">
              <w:rPr>
                <w:rFonts w:hAnsi="Times New Roman"/>
                <w:sz w:val="24"/>
                <w:szCs w:val="24"/>
                <w:lang w:val="uk-UA"/>
              </w:rPr>
              <w:lastRenderedPageBreak/>
              <w:t xml:space="preserve">рівня захищеності інформації; </w:t>
            </w:r>
          </w:p>
          <w:p w14:paraId="4849723F" w14:textId="77777777" w:rsidR="00447FDD" w:rsidRPr="00426CA0" w:rsidRDefault="00447FDD" w:rsidP="00447FDD">
            <w:pPr>
              <w:pStyle w:val="ac"/>
              <w:widowControl w:val="0"/>
              <w:numPr>
                <w:ilvl w:val="0"/>
                <w:numId w:val="3"/>
              </w:numPr>
              <w:tabs>
                <w:tab w:val="left" w:pos="0"/>
              </w:tabs>
              <w:spacing w:after="0"/>
              <w:ind w:left="374"/>
              <w:jc w:val="both"/>
              <w:rPr>
                <w:rFonts w:hAnsi="Times New Roman"/>
                <w:szCs w:val="24"/>
                <w:lang w:val="uk-UA"/>
              </w:rPr>
            </w:pPr>
            <w:r w:rsidRPr="00426CA0">
              <w:rPr>
                <w:rFonts w:hAnsi="Times New Roman"/>
                <w:sz w:val="24"/>
                <w:szCs w:val="24"/>
                <w:lang w:val="uk-UA"/>
              </w:rPr>
              <w:t xml:space="preserve">методів та засобів технічного та криптографічного захисту інформації; </w:t>
            </w:r>
          </w:p>
          <w:p w14:paraId="44B0B9D2" w14:textId="40052049" w:rsidR="00447FDD" w:rsidRPr="00426CA0" w:rsidRDefault="00447FDD" w:rsidP="00447FDD">
            <w:pPr>
              <w:pStyle w:val="ac"/>
              <w:widowControl w:val="0"/>
              <w:numPr>
                <w:ilvl w:val="0"/>
                <w:numId w:val="3"/>
              </w:numPr>
              <w:tabs>
                <w:tab w:val="left" w:pos="0"/>
              </w:tabs>
              <w:spacing w:after="0"/>
              <w:ind w:left="374"/>
              <w:jc w:val="both"/>
              <w:rPr>
                <w:rFonts w:hAnsi="Times New Roman"/>
                <w:szCs w:val="24"/>
                <w:lang w:val="uk-UA"/>
              </w:rPr>
            </w:pPr>
            <w:r w:rsidRPr="00426CA0">
              <w:rPr>
                <w:rFonts w:hAnsi="Times New Roman"/>
                <w:sz w:val="24"/>
                <w:szCs w:val="24"/>
                <w:lang w:val="uk-UA"/>
              </w:rPr>
              <w:t>сучасних інформаційно</w:t>
            </w:r>
            <w:r w:rsidR="003A321F" w:rsidRPr="00426CA0">
              <w:rPr>
                <w:rFonts w:hAnsi="Times New Roman"/>
                <w:sz w:val="24"/>
                <w:szCs w:val="24"/>
                <w:lang w:val="uk-UA"/>
              </w:rPr>
              <w:t>-</w:t>
            </w:r>
            <w:r w:rsidRPr="00426CA0">
              <w:rPr>
                <w:rFonts w:hAnsi="Times New Roman"/>
                <w:sz w:val="24"/>
                <w:szCs w:val="24"/>
                <w:lang w:val="uk-UA"/>
              </w:rPr>
              <w:t xml:space="preserve">комунікаційних технологій; </w:t>
            </w:r>
          </w:p>
          <w:p w14:paraId="4AD58C73" w14:textId="77777777" w:rsidR="00447FDD" w:rsidRPr="00426CA0" w:rsidRDefault="00447FDD" w:rsidP="00447FDD">
            <w:pPr>
              <w:pStyle w:val="ac"/>
              <w:widowControl w:val="0"/>
              <w:numPr>
                <w:ilvl w:val="0"/>
                <w:numId w:val="3"/>
              </w:numPr>
              <w:tabs>
                <w:tab w:val="left" w:pos="0"/>
              </w:tabs>
              <w:spacing w:after="0"/>
              <w:ind w:left="374"/>
              <w:jc w:val="both"/>
              <w:rPr>
                <w:rFonts w:hAnsi="Times New Roman"/>
                <w:szCs w:val="24"/>
                <w:lang w:val="uk-UA"/>
              </w:rPr>
            </w:pPr>
            <w:r w:rsidRPr="00426CA0">
              <w:rPr>
                <w:rFonts w:hAnsi="Times New Roman"/>
                <w:sz w:val="24"/>
                <w:szCs w:val="24"/>
                <w:lang w:val="uk-UA"/>
              </w:rPr>
              <w:t>сучасного програмно-апаратного забезпечення інформаційно-комунікаційних технологій;</w:t>
            </w:r>
          </w:p>
          <w:p w14:paraId="7D79E579" w14:textId="77777777" w:rsidR="00447FDD" w:rsidRPr="00426CA0" w:rsidRDefault="00447FDD" w:rsidP="00447FDD">
            <w:pPr>
              <w:pStyle w:val="ac"/>
              <w:widowControl w:val="0"/>
              <w:numPr>
                <w:ilvl w:val="0"/>
                <w:numId w:val="3"/>
              </w:numPr>
              <w:tabs>
                <w:tab w:val="left" w:pos="0"/>
              </w:tabs>
              <w:spacing w:after="0"/>
              <w:ind w:left="374"/>
              <w:jc w:val="both"/>
              <w:rPr>
                <w:rFonts w:hAnsi="Times New Roman"/>
                <w:szCs w:val="24"/>
                <w:lang w:val="uk-UA"/>
              </w:rPr>
            </w:pPr>
            <w:r w:rsidRPr="00426CA0">
              <w:rPr>
                <w:rFonts w:hAnsi="Times New Roman"/>
                <w:sz w:val="24"/>
                <w:szCs w:val="24"/>
                <w:lang w:val="uk-UA"/>
              </w:rPr>
              <w:t>автоматизованих систем проектування.</w:t>
            </w:r>
          </w:p>
          <w:p w14:paraId="48656105" w14:textId="77777777" w:rsidR="00447FDD" w:rsidRPr="00426CA0" w:rsidRDefault="00447FDD" w:rsidP="00447FDD">
            <w:pPr>
              <w:pStyle w:val="3f3f3f3f3f3f3f3f3f3f3f3f3f3"/>
              <w:spacing w:after="0"/>
              <w:rPr>
                <w:rFonts w:hAnsi="Times New Roman"/>
                <w:szCs w:val="24"/>
              </w:rPr>
            </w:pPr>
            <w:r w:rsidRPr="00426CA0">
              <w:rPr>
                <w:rFonts w:hAnsi="Times New Roman"/>
                <w:sz w:val="24"/>
                <w:szCs w:val="24"/>
                <w:u w:val="single"/>
                <w:lang w:eastAsia="ru-RU"/>
              </w:rPr>
              <w:t>Методи, методики та технології:</w:t>
            </w:r>
          </w:p>
          <w:p w14:paraId="7447E5A3" w14:textId="77777777" w:rsidR="00447FDD" w:rsidRPr="00426CA0" w:rsidRDefault="00447FDD" w:rsidP="00447FDD">
            <w:pPr>
              <w:widowControl w:val="0"/>
              <w:spacing w:after="0"/>
              <w:ind w:firstLine="33"/>
              <w:jc w:val="both"/>
              <w:rPr>
                <w:rFonts w:hAnsi="Times New Roman"/>
                <w:szCs w:val="24"/>
                <w:lang w:val="uk-UA"/>
              </w:rPr>
            </w:pPr>
            <w:r w:rsidRPr="00426CA0">
              <w:rPr>
                <w:rFonts w:hAnsi="Times New Roman"/>
                <w:sz w:val="24"/>
                <w:szCs w:val="24"/>
                <w:lang w:val="uk-UA" w:eastAsia="ru-RU"/>
              </w:rPr>
              <w:t xml:space="preserve">Методи, методики, інформаційно-комунікаційні технології та інші технології забезпечення інформаційної та/або </w:t>
            </w:r>
            <w:proofErr w:type="spellStart"/>
            <w:r w:rsidRPr="00426CA0">
              <w:rPr>
                <w:rFonts w:hAnsi="Times New Roman"/>
                <w:sz w:val="24"/>
                <w:szCs w:val="24"/>
                <w:lang w:val="uk-UA" w:eastAsia="ru-RU"/>
              </w:rPr>
              <w:t>кібербезпеки</w:t>
            </w:r>
            <w:proofErr w:type="spellEnd"/>
            <w:r w:rsidRPr="00426CA0">
              <w:rPr>
                <w:rFonts w:hAnsi="Times New Roman"/>
                <w:sz w:val="24"/>
                <w:szCs w:val="24"/>
                <w:lang w:val="uk-UA" w:eastAsia="ru-RU"/>
              </w:rPr>
              <w:t>.</w:t>
            </w:r>
          </w:p>
          <w:p w14:paraId="0541A2D8" w14:textId="77777777" w:rsidR="00447FDD" w:rsidRPr="00426CA0" w:rsidRDefault="00447FDD" w:rsidP="00447FDD">
            <w:pPr>
              <w:widowControl w:val="0"/>
              <w:spacing w:after="0"/>
              <w:ind w:firstLine="33"/>
              <w:jc w:val="both"/>
              <w:rPr>
                <w:rFonts w:hAnsi="Times New Roman"/>
                <w:szCs w:val="24"/>
                <w:lang w:val="uk-UA"/>
              </w:rPr>
            </w:pPr>
            <w:r w:rsidRPr="00426CA0">
              <w:rPr>
                <w:rFonts w:hAnsi="Times New Roman"/>
                <w:sz w:val="24"/>
                <w:szCs w:val="24"/>
                <w:u w:val="single"/>
                <w:lang w:val="uk-UA" w:eastAsia="ru-RU"/>
              </w:rPr>
              <w:t>Інструменти та обладнання:</w:t>
            </w:r>
          </w:p>
          <w:p w14:paraId="4210D910" w14:textId="77777777" w:rsidR="00447FDD" w:rsidRPr="00426CA0" w:rsidRDefault="00447FDD" w:rsidP="00447FDD">
            <w:pPr>
              <w:widowControl w:val="0"/>
              <w:numPr>
                <w:ilvl w:val="0"/>
                <w:numId w:val="3"/>
              </w:numPr>
              <w:tabs>
                <w:tab w:val="left" w:pos="0"/>
                <w:tab w:val="left" w:pos="175"/>
              </w:tabs>
              <w:spacing w:after="0"/>
              <w:ind w:left="0" w:firstLine="33"/>
              <w:jc w:val="both"/>
              <w:rPr>
                <w:rFonts w:hAnsi="Times New Roman"/>
                <w:szCs w:val="24"/>
                <w:lang w:val="uk-UA"/>
              </w:rPr>
            </w:pPr>
            <w:r w:rsidRPr="00426CA0">
              <w:rPr>
                <w:rFonts w:hAnsi="Times New Roman"/>
                <w:sz w:val="24"/>
                <w:szCs w:val="24"/>
                <w:lang w:val="uk-UA" w:eastAsia="ru-RU"/>
              </w:rPr>
              <w:t xml:space="preserve">системи розробки, забезпечення, моніторингу та контролю процесів інформаційної та/або </w:t>
            </w:r>
            <w:proofErr w:type="spellStart"/>
            <w:r w:rsidRPr="00426CA0">
              <w:rPr>
                <w:rFonts w:hAnsi="Times New Roman"/>
                <w:sz w:val="24"/>
                <w:szCs w:val="24"/>
                <w:lang w:val="uk-UA" w:eastAsia="ru-RU"/>
              </w:rPr>
              <w:t>кібербезпеки</w:t>
            </w:r>
            <w:proofErr w:type="spellEnd"/>
            <w:r w:rsidRPr="00426CA0">
              <w:rPr>
                <w:rFonts w:hAnsi="Times New Roman"/>
                <w:sz w:val="24"/>
                <w:szCs w:val="24"/>
                <w:lang w:val="uk-UA" w:eastAsia="ru-RU"/>
              </w:rPr>
              <w:t>;</w:t>
            </w:r>
          </w:p>
          <w:p w14:paraId="1B64152E" w14:textId="39E0344D" w:rsidR="009C7DFB" w:rsidRPr="00426CA0" w:rsidRDefault="00447FDD" w:rsidP="003A321F">
            <w:pPr>
              <w:widowControl w:val="0"/>
              <w:numPr>
                <w:ilvl w:val="0"/>
                <w:numId w:val="3"/>
              </w:numPr>
              <w:tabs>
                <w:tab w:val="left" w:pos="0"/>
                <w:tab w:val="left" w:pos="175"/>
              </w:tabs>
              <w:spacing w:after="0"/>
              <w:ind w:left="0" w:firstLine="33"/>
              <w:jc w:val="both"/>
              <w:rPr>
                <w:rFonts w:hAnsi="Times New Roman"/>
                <w:sz w:val="24"/>
                <w:szCs w:val="24"/>
                <w:lang w:val="uk-UA"/>
              </w:rPr>
            </w:pPr>
            <w:r w:rsidRPr="00426CA0">
              <w:rPr>
                <w:rFonts w:hAnsi="Times New Roman"/>
                <w:sz w:val="24"/>
                <w:szCs w:val="24"/>
                <w:lang w:val="uk-UA" w:eastAsia="ru-RU"/>
              </w:rPr>
              <w:t>сучасне програмно-апаратне забезпечення інформаційно-комунікаційних технологій.</w:t>
            </w:r>
          </w:p>
        </w:tc>
      </w:tr>
      <w:tr w:rsidR="0094726E" w:rsidRPr="00A14FEE" w14:paraId="780004BB" w14:textId="77777777" w:rsidTr="009160E2">
        <w:trPr>
          <w:trHeight w:val="20"/>
          <w:jc w:val="center"/>
        </w:trPr>
        <w:tc>
          <w:tcPr>
            <w:tcW w:w="287" w:type="dxa"/>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6A2DF43A" w14:textId="77777777" w:rsidR="0094726E" w:rsidRPr="00426CA0" w:rsidRDefault="0094726E">
            <w:pPr>
              <w:pStyle w:val="3f3f3f3f3f3f3f3f3f3f3f3f3f3"/>
              <w:spacing w:after="0" w:line="230" w:lineRule="exact"/>
              <w:jc w:val="center"/>
              <w:rPr>
                <w:rFonts w:hAnsi="Times New Roman"/>
                <w:szCs w:val="24"/>
              </w:rPr>
            </w:pPr>
            <w:r w:rsidRPr="00426CA0">
              <w:rPr>
                <w:rFonts w:hAnsi="Times New Roman"/>
                <w:szCs w:val="24"/>
              </w:rPr>
              <w:lastRenderedPageBreak/>
              <w:t>2</w:t>
            </w:r>
          </w:p>
        </w:tc>
        <w:tc>
          <w:tcPr>
            <w:tcW w:w="2827" w:type="dxa"/>
            <w:gridSpan w:val="2"/>
            <w:tcBorders>
              <w:top w:val="single" w:sz="4" w:space="0" w:color="000001"/>
              <w:left w:val="single" w:sz="4" w:space="0" w:color="000001"/>
              <w:bottom w:val="nil"/>
              <w:right w:val="single" w:sz="4" w:space="0" w:color="000001"/>
            </w:tcBorders>
            <w:shd w:val="clear" w:color="auto" w:fill="FFFFFF"/>
            <w:tcMar>
              <w:left w:w="5" w:type="dxa"/>
              <w:right w:w="10" w:type="dxa"/>
            </w:tcMar>
            <w:vAlign w:val="center"/>
          </w:tcPr>
          <w:p w14:paraId="7FFF4C47" w14:textId="77777777" w:rsidR="0094726E" w:rsidRPr="00426CA0" w:rsidRDefault="0094726E">
            <w:pPr>
              <w:pStyle w:val="3f3f3f3f3f3f3f3f3f3f3f3f3f3"/>
              <w:spacing w:after="0" w:line="230" w:lineRule="exact"/>
              <w:ind w:left="120"/>
              <w:jc w:val="center"/>
              <w:rPr>
                <w:rFonts w:hAnsi="Times New Roman"/>
                <w:szCs w:val="24"/>
              </w:rPr>
            </w:pPr>
            <w:r w:rsidRPr="00426CA0">
              <w:rPr>
                <w:rStyle w:val="BodytextItalic"/>
                <w:szCs w:val="24"/>
              </w:rPr>
              <w:t>Фокус програми та спеціалізації</w:t>
            </w:r>
          </w:p>
        </w:tc>
        <w:tc>
          <w:tcPr>
            <w:tcW w:w="6767" w:type="dxa"/>
            <w:gridSpan w:val="2"/>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001E3FA0" w14:textId="77777777" w:rsidR="0094726E" w:rsidRPr="00426CA0" w:rsidRDefault="0094726E">
            <w:pPr>
              <w:pStyle w:val="3f3f3f3f3f3f3f3f3f3f3f3f3f3"/>
              <w:tabs>
                <w:tab w:val="left" w:pos="533"/>
              </w:tabs>
              <w:spacing w:after="0" w:line="252" w:lineRule="auto"/>
              <w:ind w:left="27"/>
              <w:rPr>
                <w:rFonts w:hAnsi="Times New Roman"/>
                <w:sz w:val="24"/>
                <w:szCs w:val="24"/>
                <w:lang w:bidi="hi-IN"/>
              </w:rPr>
            </w:pPr>
            <w:r w:rsidRPr="00426CA0">
              <w:rPr>
                <w:rFonts w:hAnsi="Times New Roman"/>
                <w:sz w:val="24"/>
                <w:szCs w:val="24"/>
                <w:lang w:bidi="hi-IN"/>
              </w:rPr>
              <w:t xml:space="preserve">Загальна </w:t>
            </w:r>
          </w:p>
          <w:p w14:paraId="237B8C1B" w14:textId="70F62650" w:rsidR="00D92DC3" w:rsidRPr="00426CA0" w:rsidRDefault="007251DD" w:rsidP="007251DD">
            <w:pPr>
              <w:pStyle w:val="3f3f3f3f3f3f3f3f3f3f3f3f3f3"/>
              <w:tabs>
                <w:tab w:val="left" w:pos="533"/>
              </w:tabs>
              <w:spacing w:after="0" w:line="252" w:lineRule="auto"/>
              <w:ind w:left="27"/>
              <w:rPr>
                <w:rFonts w:hAnsi="Times New Roman"/>
                <w:sz w:val="24"/>
                <w:szCs w:val="24"/>
              </w:rPr>
            </w:pPr>
            <w:r w:rsidRPr="00426CA0">
              <w:rPr>
                <w:rFonts w:hAnsi="Times New Roman"/>
                <w:sz w:val="24"/>
                <w:szCs w:val="24"/>
              </w:rPr>
              <w:t xml:space="preserve">Підготовка фахівців в галузі інформаційних технологій, які володіють </w:t>
            </w:r>
            <w:proofErr w:type="spellStart"/>
            <w:r w:rsidRPr="00426CA0">
              <w:rPr>
                <w:rFonts w:hAnsi="Times New Roman"/>
                <w:sz w:val="24"/>
                <w:szCs w:val="24"/>
              </w:rPr>
              <w:t>компетентностями</w:t>
            </w:r>
            <w:proofErr w:type="spellEnd"/>
            <w:r w:rsidRPr="00426CA0">
              <w:rPr>
                <w:rFonts w:hAnsi="Times New Roman"/>
                <w:sz w:val="24"/>
                <w:szCs w:val="24"/>
              </w:rPr>
              <w:t xml:space="preserve">, необхідними для </w:t>
            </w:r>
            <w:r w:rsidR="003A321F" w:rsidRPr="00426CA0">
              <w:rPr>
                <w:rFonts w:hAnsi="Times New Roman"/>
                <w:sz w:val="24"/>
                <w:szCs w:val="24"/>
              </w:rPr>
              <w:t xml:space="preserve">встановлення та підтримки мереж та систем, їх конкретних компонентів; </w:t>
            </w:r>
            <w:r w:rsidR="003A321F" w:rsidRPr="00426CA0">
              <w:t>адміністрування</w:t>
            </w:r>
            <w:r w:rsidR="003A321F" w:rsidRPr="00426CA0">
              <w:t xml:space="preserve"> </w:t>
            </w:r>
            <w:r w:rsidR="003A321F" w:rsidRPr="00426CA0">
              <w:t>системи</w:t>
            </w:r>
            <w:r w:rsidR="003A321F" w:rsidRPr="00426CA0">
              <w:t xml:space="preserve"> </w:t>
            </w:r>
            <w:r w:rsidR="003A321F" w:rsidRPr="00426CA0">
              <w:t>управління</w:t>
            </w:r>
            <w:r w:rsidR="003A321F" w:rsidRPr="00426CA0">
              <w:t xml:space="preserve"> </w:t>
            </w:r>
            <w:r w:rsidR="003A321F" w:rsidRPr="00426CA0">
              <w:t>даними</w:t>
            </w:r>
            <w:r w:rsidR="003A321F" w:rsidRPr="00426CA0">
              <w:t xml:space="preserve">, </w:t>
            </w:r>
            <w:r w:rsidR="003A321F" w:rsidRPr="00426CA0">
              <w:t>що</w:t>
            </w:r>
            <w:r w:rsidR="003A321F" w:rsidRPr="00426CA0">
              <w:t xml:space="preserve"> </w:t>
            </w:r>
            <w:r w:rsidR="003A321F" w:rsidRPr="00426CA0">
              <w:t>дозволяють</w:t>
            </w:r>
            <w:r w:rsidR="003A321F" w:rsidRPr="00426CA0">
              <w:t xml:space="preserve"> </w:t>
            </w:r>
            <w:r w:rsidR="003A321F" w:rsidRPr="00426CA0">
              <w:t>безпечно</w:t>
            </w:r>
            <w:r w:rsidR="003A321F" w:rsidRPr="00426CA0">
              <w:t xml:space="preserve"> </w:t>
            </w:r>
            <w:r w:rsidR="003A321F" w:rsidRPr="00426CA0">
              <w:t>зберігати</w:t>
            </w:r>
            <w:r w:rsidR="003A321F" w:rsidRPr="00426CA0">
              <w:t xml:space="preserve">, </w:t>
            </w:r>
            <w:r w:rsidR="003A321F" w:rsidRPr="00426CA0">
              <w:t>запитувати</w:t>
            </w:r>
            <w:r w:rsidR="003A321F" w:rsidRPr="00426CA0">
              <w:t xml:space="preserve">, </w:t>
            </w:r>
            <w:r w:rsidR="003A321F" w:rsidRPr="00426CA0">
              <w:t>захищати</w:t>
            </w:r>
            <w:r w:rsidR="003A321F" w:rsidRPr="00426CA0">
              <w:t xml:space="preserve"> </w:t>
            </w:r>
            <w:r w:rsidR="003A321F" w:rsidRPr="00426CA0">
              <w:t>та</w:t>
            </w:r>
            <w:r w:rsidR="003A321F" w:rsidRPr="00426CA0">
              <w:t xml:space="preserve"> </w:t>
            </w:r>
            <w:r w:rsidR="003A321F" w:rsidRPr="00426CA0">
              <w:t>використовувати</w:t>
            </w:r>
            <w:r w:rsidR="003A321F" w:rsidRPr="00426CA0">
              <w:t xml:space="preserve"> </w:t>
            </w:r>
            <w:r w:rsidR="003A321F" w:rsidRPr="00426CA0">
              <w:t>дані</w:t>
            </w:r>
            <w:r w:rsidR="003A321F" w:rsidRPr="00426CA0">
              <w:t>.</w:t>
            </w:r>
          </w:p>
          <w:p w14:paraId="55BABD61" w14:textId="710A83D4" w:rsidR="007251DD" w:rsidRPr="00426CA0" w:rsidRDefault="007251DD" w:rsidP="00E91D3E">
            <w:pPr>
              <w:pStyle w:val="3f3f3f3f3f3f3f3f3f3f3f3f3f3"/>
              <w:tabs>
                <w:tab w:val="left" w:pos="533"/>
              </w:tabs>
              <w:spacing w:after="0" w:line="252" w:lineRule="auto"/>
              <w:ind w:left="27"/>
              <w:rPr>
                <w:rFonts w:hAnsi="Times New Roman"/>
                <w:szCs w:val="24"/>
              </w:rPr>
            </w:pPr>
            <w:r w:rsidRPr="00426CA0">
              <w:rPr>
                <w:rFonts w:hAnsi="Times New Roman"/>
                <w:b/>
                <w:sz w:val="24"/>
                <w:szCs w:val="24"/>
              </w:rPr>
              <w:t>Ключові слова:</w:t>
            </w:r>
            <w:r w:rsidRPr="00426CA0">
              <w:rPr>
                <w:rFonts w:hAnsi="Times New Roman"/>
                <w:sz w:val="24"/>
                <w:szCs w:val="24"/>
              </w:rPr>
              <w:t xml:space="preserve"> </w:t>
            </w:r>
            <w:proofErr w:type="spellStart"/>
            <w:r w:rsidR="00D92DC3" w:rsidRPr="00426CA0">
              <w:rPr>
                <w:rFonts w:hAnsi="Times New Roman"/>
                <w:sz w:val="24"/>
                <w:szCs w:val="24"/>
              </w:rPr>
              <w:t>кібербезпека</w:t>
            </w:r>
            <w:proofErr w:type="spellEnd"/>
            <w:r w:rsidR="00D92DC3" w:rsidRPr="00426CA0">
              <w:rPr>
                <w:rFonts w:hAnsi="Times New Roman"/>
                <w:sz w:val="24"/>
                <w:szCs w:val="24"/>
              </w:rPr>
              <w:t xml:space="preserve">, </w:t>
            </w:r>
            <w:proofErr w:type="spellStart"/>
            <w:r w:rsidR="00D92DC3" w:rsidRPr="00426CA0">
              <w:rPr>
                <w:rFonts w:hAnsi="Times New Roman"/>
                <w:sz w:val="24"/>
                <w:szCs w:val="24"/>
              </w:rPr>
              <w:t>крипто</w:t>
            </w:r>
            <w:r w:rsidR="00E91D3E" w:rsidRPr="00426CA0">
              <w:rPr>
                <w:rFonts w:hAnsi="Times New Roman"/>
                <w:sz w:val="24"/>
                <w:szCs w:val="24"/>
              </w:rPr>
              <w:t>графичний</w:t>
            </w:r>
            <w:proofErr w:type="spellEnd"/>
            <w:r w:rsidR="00E91D3E" w:rsidRPr="00426CA0">
              <w:rPr>
                <w:rFonts w:hAnsi="Times New Roman"/>
                <w:sz w:val="24"/>
                <w:szCs w:val="24"/>
              </w:rPr>
              <w:t xml:space="preserve"> захист інформації</w:t>
            </w:r>
            <w:r w:rsidR="00D92DC3" w:rsidRPr="00426CA0">
              <w:rPr>
                <w:rFonts w:hAnsi="Times New Roman"/>
                <w:sz w:val="24"/>
                <w:szCs w:val="24"/>
              </w:rPr>
              <w:t xml:space="preserve">, </w:t>
            </w:r>
            <w:r w:rsidR="00E91D3E" w:rsidRPr="00426CA0">
              <w:rPr>
                <w:rFonts w:hAnsi="Times New Roman"/>
                <w:sz w:val="24"/>
                <w:szCs w:val="24"/>
              </w:rPr>
              <w:t>технічний захист інформації, моделі управл</w:t>
            </w:r>
            <w:r w:rsidR="00D907E0" w:rsidRPr="00426CA0">
              <w:rPr>
                <w:rFonts w:hAnsi="Times New Roman"/>
                <w:sz w:val="24"/>
                <w:szCs w:val="24"/>
              </w:rPr>
              <w:t>і</w:t>
            </w:r>
            <w:r w:rsidR="00E91D3E" w:rsidRPr="00426CA0">
              <w:rPr>
                <w:rFonts w:hAnsi="Times New Roman"/>
                <w:sz w:val="24"/>
                <w:szCs w:val="24"/>
              </w:rPr>
              <w:t xml:space="preserve">ння доступом, ідентифікація </w:t>
            </w:r>
            <w:proofErr w:type="spellStart"/>
            <w:r w:rsidR="00E91D3E" w:rsidRPr="00426CA0">
              <w:rPr>
                <w:rFonts w:hAnsi="Times New Roman"/>
                <w:sz w:val="24"/>
                <w:szCs w:val="24"/>
              </w:rPr>
              <w:t>кіберзагроз</w:t>
            </w:r>
            <w:proofErr w:type="spellEnd"/>
            <w:r w:rsidR="00E91D3E" w:rsidRPr="00426CA0">
              <w:rPr>
                <w:rFonts w:hAnsi="Times New Roman"/>
                <w:sz w:val="24"/>
                <w:szCs w:val="24"/>
              </w:rPr>
              <w:t>, інформаційно-комунікацій</w:t>
            </w:r>
            <w:r w:rsidR="00E91D3E" w:rsidRPr="00426CA0">
              <w:rPr>
                <w:rFonts w:hAnsi="Times New Roman"/>
                <w:sz w:val="24"/>
                <w:szCs w:val="24"/>
              </w:rPr>
              <w:softHyphen/>
              <w:t>ні технології</w:t>
            </w:r>
            <w:r w:rsidRPr="00426CA0">
              <w:rPr>
                <w:rFonts w:hAnsi="Times New Roman"/>
                <w:sz w:val="24"/>
                <w:szCs w:val="24"/>
              </w:rPr>
              <w:t>.</w:t>
            </w:r>
          </w:p>
        </w:tc>
      </w:tr>
      <w:tr w:rsidR="0094726E" w:rsidRPr="00426CA0" w14:paraId="0027C4DE" w14:textId="77777777" w:rsidTr="009160E2">
        <w:trPr>
          <w:trHeight w:val="20"/>
          <w:jc w:val="center"/>
        </w:trPr>
        <w:tc>
          <w:tcPr>
            <w:tcW w:w="287" w:type="dxa"/>
            <w:tcBorders>
              <w:top w:val="single" w:sz="4" w:space="0" w:color="000001"/>
              <w:left w:val="single" w:sz="4" w:space="0" w:color="000001"/>
              <w:bottom w:val="nil"/>
              <w:right w:val="single" w:sz="4" w:space="0" w:color="000001"/>
            </w:tcBorders>
            <w:shd w:val="clear" w:color="auto" w:fill="FFFFFF"/>
            <w:tcMar>
              <w:left w:w="5" w:type="dxa"/>
              <w:right w:w="10" w:type="dxa"/>
            </w:tcMar>
            <w:vAlign w:val="center"/>
          </w:tcPr>
          <w:p w14:paraId="33C2799D" w14:textId="77777777" w:rsidR="0094726E" w:rsidRPr="00426CA0" w:rsidRDefault="0094726E">
            <w:pPr>
              <w:pStyle w:val="3f3f3f3f3f3f3f3f3f3f3f3f3f3"/>
              <w:spacing w:after="0" w:line="230" w:lineRule="exact"/>
              <w:jc w:val="center"/>
              <w:rPr>
                <w:rFonts w:hAnsi="Times New Roman"/>
                <w:szCs w:val="24"/>
              </w:rPr>
            </w:pPr>
            <w:r w:rsidRPr="00426CA0">
              <w:rPr>
                <w:rFonts w:hAnsi="Times New Roman"/>
                <w:szCs w:val="24"/>
              </w:rPr>
              <w:t>3</w:t>
            </w:r>
          </w:p>
        </w:tc>
        <w:tc>
          <w:tcPr>
            <w:tcW w:w="2827" w:type="dxa"/>
            <w:gridSpan w:val="2"/>
            <w:tcBorders>
              <w:top w:val="single" w:sz="4" w:space="0" w:color="000001"/>
              <w:left w:val="single" w:sz="4" w:space="0" w:color="000001"/>
              <w:bottom w:val="nil"/>
              <w:right w:val="single" w:sz="4" w:space="0" w:color="000001"/>
            </w:tcBorders>
            <w:shd w:val="clear" w:color="auto" w:fill="FFFFFF"/>
            <w:tcMar>
              <w:left w:w="5" w:type="dxa"/>
              <w:right w:w="10" w:type="dxa"/>
            </w:tcMar>
            <w:vAlign w:val="center"/>
          </w:tcPr>
          <w:p w14:paraId="46C0434B" w14:textId="77777777" w:rsidR="0094726E" w:rsidRPr="00426CA0" w:rsidRDefault="0094726E">
            <w:pPr>
              <w:pStyle w:val="3f3f3f3f3f3f3f3f3f3f3f3f3f3"/>
              <w:spacing w:after="0" w:line="230" w:lineRule="exact"/>
              <w:ind w:left="120"/>
              <w:jc w:val="left"/>
              <w:rPr>
                <w:rFonts w:hAnsi="Times New Roman"/>
                <w:szCs w:val="24"/>
              </w:rPr>
            </w:pPr>
            <w:r w:rsidRPr="00426CA0">
              <w:rPr>
                <w:rStyle w:val="BodytextItalic"/>
                <w:szCs w:val="24"/>
              </w:rPr>
              <w:t>Орієнтація програми.</w:t>
            </w:r>
          </w:p>
        </w:tc>
        <w:tc>
          <w:tcPr>
            <w:tcW w:w="6767" w:type="dxa"/>
            <w:gridSpan w:val="2"/>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58E2641E" w14:textId="77777777" w:rsidR="0094726E" w:rsidRPr="00426CA0" w:rsidRDefault="0094726E">
            <w:pPr>
              <w:pStyle w:val="3f3f3f3f3f3f3f3f3f3f3f3f3f3"/>
              <w:spacing w:after="0" w:line="252" w:lineRule="auto"/>
              <w:ind w:left="109" w:right="83"/>
              <w:textAlignment w:val="baseline"/>
              <w:rPr>
                <w:rFonts w:hAnsi="Times New Roman"/>
                <w:szCs w:val="24"/>
              </w:rPr>
            </w:pPr>
            <w:r w:rsidRPr="00426CA0">
              <w:rPr>
                <w:rFonts w:hAnsi="Times New Roman"/>
                <w:sz w:val="24"/>
                <w:szCs w:val="24"/>
                <w:lang w:bidi="hi-IN"/>
              </w:rPr>
              <w:t xml:space="preserve">Освітньо-професійна </w:t>
            </w:r>
          </w:p>
        </w:tc>
      </w:tr>
      <w:tr w:rsidR="0094726E" w:rsidRPr="00A14FEE" w14:paraId="3DCE7404" w14:textId="77777777" w:rsidTr="009160E2">
        <w:trPr>
          <w:trHeight w:val="20"/>
          <w:jc w:val="center"/>
        </w:trPr>
        <w:tc>
          <w:tcPr>
            <w:tcW w:w="287" w:type="dxa"/>
            <w:tcBorders>
              <w:top w:val="single" w:sz="4" w:space="0" w:color="000001"/>
              <w:left w:val="single" w:sz="4" w:space="0" w:color="000001"/>
              <w:bottom w:val="nil"/>
              <w:right w:val="single" w:sz="4" w:space="0" w:color="000001"/>
            </w:tcBorders>
            <w:shd w:val="clear" w:color="auto" w:fill="FFFFFF"/>
            <w:tcMar>
              <w:left w:w="5" w:type="dxa"/>
              <w:right w:w="10" w:type="dxa"/>
            </w:tcMar>
          </w:tcPr>
          <w:p w14:paraId="10B836B1" w14:textId="77777777" w:rsidR="0094726E" w:rsidRPr="00426CA0" w:rsidRDefault="0094726E">
            <w:pPr>
              <w:pStyle w:val="3f3f3f3f3f3f3f3f3f3f3f3f3f3"/>
              <w:spacing w:after="0" w:line="230" w:lineRule="exact"/>
              <w:jc w:val="center"/>
              <w:rPr>
                <w:rFonts w:hAnsi="Times New Roman"/>
                <w:szCs w:val="24"/>
              </w:rPr>
            </w:pPr>
            <w:r w:rsidRPr="00426CA0">
              <w:rPr>
                <w:rFonts w:hAnsi="Times New Roman"/>
                <w:szCs w:val="24"/>
              </w:rPr>
              <w:t>4</w:t>
            </w:r>
          </w:p>
        </w:tc>
        <w:tc>
          <w:tcPr>
            <w:tcW w:w="2827" w:type="dxa"/>
            <w:gridSpan w:val="2"/>
            <w:tcBorders>
              <w:top w:val="single" w:sz="4" w:space="0" w:color="000001"/>
              <w:left w:val="single" w:sz="4" w:space="0" w:color="000001"/>
              <w:bottom w:val="nil"/>
              <w:right w:val="single" w:sz="4" w:space="0" w:color="000001"/>
            </w:tcBorders>
            <w:shd w:val="clear" w:color="auto" w:fill="FFFFFF"/>
            <w:tcMar>
              <w:left w:w="5" w:type="dxa"/>
              <w:right w:w="10" w:type="dxa"/>
            </w:tcMar>
            <w:vAlign w:val="center"/>
          </w:tcPr>
          <w:p w14:paraId="0616E711" w14:textId="77777777" w:rsidR="0094726E" w:rsidRPr="00426CA0" w:rsidRDefault="00270137" w:rsidP="00D279AC">
            <w:pPr>
              <w:pStyle w:val="3f3f3f3f3f3f3f3f3f3f3f3f3f3"/>
              <w:spacing w:after="0" w:line="230" w:lineRule="exact"/>
              <w:ind w:left="120"/>
              <w:jc w:val="center"/>
              <w:rPr>
                <w:rFonts w:hAnsi="Times New Roman"/>
                <w:szCs w:val="24"/>
              </w:rPr>
            </w:pPr>
            <w:r w:rsidRPr="00426CA0">
              <w:t>Особливості</w:t>
            </w:r>
            <w:r w:rsidRPr="00426CA0">
              <w:t xml:space="preserve"> </w:t>
            </w:r>
            <w:r w:rsidRPr="00426CA0">
              <w:t>та</w:t>
            </w:r>
            <w:r w:rsidRPr="00426CA0">
              <w:t xml:space="preserve"> </w:t>
            </w:r>
            <w:r w:rsidRPr="00426CA0">
              <w:t>відмінності</w:t>
            </w:r>
          </w:p>
        </w:tc>
        <w:tc>
          <w:tcPr>
            <w:tcW w:w="6767" w:type="dxa"/>
            <w:gridSpan w:val="2"/>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07820B3A" w14:textId="77777777" w:rsidR="0094726E" w:rsidRDefault="00447FDD" w:rsidP="0054609A">
            <w:pPr>
              <w:pStyle w:val="3f3f3f3f3f3f3f3f3f3f3f3f3f3"/>
              <w:spacing w:after="0" w:line="252" w:lineRule="auto"/>
              <w:ind w:left="109" w:right="83"/>
              <w:textAlignment w:val="baseline"/>
              <w:rPr>
                <w:rFonts w:hAnsi="Times New Roman"/>
                <w:sz w:val="24"/>
                <w:szCs w:val="24"/>
              </w:rPr>
            </w:pPr>
            <w:r w:rsidRPr="00426CA0">
              <w:rPr>
                <w:rFonts w:hAnsi="Times New Roman"/>
                <w:i/>
              </w:rPr>
              <w:t>Особливість (унікальність) ОП.</w:t>
            </w:r>
            <w:r w:rsidRPr="00426CA0">
              <w:t xml:space="preserve"> </w:t>
            </w:r>
            <w:r w:rsidR="003A321F" w:rsidRPr="00426CA0">
              <w:rPr>
                <w:rFonts w:hAnsi="Times New Roman"/>
                <w:sz w:val="24"/>
                <w:szCs w:val="24"/>
              </w:rPr>
              <w:t xml:space="preserve">Особливість програми полягає у комплексному підході, який орієнтований на підготовку фахівця з потужною теоретичною та практичною базою для підготовки адміністратора мереж та систем. Освітня програма корелюється з професійним стандартом «Адміністратор мереж та систем» затвердженого Наказом Адміністрації </w:t>
            </w:r>
            <w:proofErr w:type="spellStart"/>
            <w:r w:rsidR="003A321F" w:rsidRPr="00426CA0">
              <w:rPr>
                <w:rFonts w:hAnsi="Times New Roman"/>
                <w:sz w:val="24"/>
                <w:szCs w:val="24"/>
              </w:rPr>
              <w:t>Держспецзв’язку</w:t>
            </w:r>
            <w:proofErr w:type="spellEnd"/>
            <w:r w:rsidR="003A321F" w:rsidRPr="00426CA0">
              <w:rPr>
                <w:rFonts w:hAnsi="Times New Roman"/>
                <w:sz w:val="24"/>
                <w:szCs w:val="24"/>
              </w:rPr>
              <w:t xml:space="preserve"> № 25 від 25 листопада 2022 р.</w:t>
            </w:r>
          </w:p>
          <w:p w14:paraId="37AB32F3" w14:textId="4FE55BE7" w:rsidR="008038A4" w:rsidRPr="00426CA0" w:rsidRDefault="008038A4" w:rsidP="0054609A">
            <w:pPr>
              <w:pStyle w:val="3f3f3f3f3f3f3f3f3f3f3f3f3f3"/>
              <w:spacing w:after="0" w:line="252" w:lineRule="auto"/>
              <w:ind w:left="109" w:right="83"/>
              <w:textAlignment w:val="baseline"/>
              <w:rPr>
                <w:rFonts w:hAnsi="Times New Roman"/>
                <w:szCs w:val="24"/>
              </w:rPr>
            </w:pPr>
            <w:r w:rsidRPr="008038A4">
              <w:rPr>
                <w:rFonts w:hAnsi="Times New Roman"/>
                <w:szCs w:val="24"/>
              </w:rPr>
              <w:t>https://kadrovik.isu.net.ua/news/547594-6-novykh-profesiynykh-standartiv-u-haluzi-kiberbezpeky</w:t>
            </w:r>
          </w:p>
        </w:tc>
      </w:tr>
      <w:tr w:rsidR="0094726E" w:rsidRPr="00426CA0" w14:paraId="7B4218A0" w14:textId="77777777" w:rsidTr="009160E2">
        <w:trPr>
          <w:trHeight w:val="20"/>
          <w:jc w:val="center"/>
        </w:trPr>
        <w:tc>
          <w:tcPr>
            <w:tcW w:w="287" w:type="dxa"/>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3445A468" w14:textId="77777777" w:rsidR="0094726E" w:rsidRPr="00426CA0" w:rsidRDefault="0094726E">
            <w:pPr>
              <w:pStyle w:val="3f3f3f3f3f3f3f3f3f3f3f3f3f3"/>
              <w:spacing w:after="0" w:line="230" w:lineRule="exact"/>
              <w:jc w:val="center"/>
              <w:rPr>
                <w:rFonts w:hAnsi="Times New Roman"/>
                <w:szCs w:val="24"/>
              </w:rPr>
            </w:pPr>
            <w:r w:rsidRPr="00426CA0">
              <w:rPr>
                <w:rFonts w:hAnsi="Times New Roman"/>
                <w:szCs w:val="24"/>
              </w:rPr>
              <w:t>в</w:t>
            </w:r>
          </w:p>
        </w:tc>
        <w:tc>
          <w:tcPr>
            <w:tcW w:w="9594" w:type="dxa"/>
            <w:gridSpan w:val="4"/>
            <w:tcBorders>
              <w:top w:val="single" w:sz="4" w:space="0" w:color="000001"/>
              <w:left w:val="single" w:sz="4" w:space="0" w:color="000001"/>
              <w:bottom w:val="single" w:sz="2" w:space="0" w:color="000001"/>
              <w:right w:val="single" w:sz="4" w:space="0" w:color="000001"/>
            </w:tcBorders>
            <w:shd w:val="clear" w:color="auto" w:fill="FFFFFF"/>
            <w:tcMar>
              <w:left w:w="5" w:type="dxa"/>
              <w:right w:w="10" w:type="dxa"/>
            </w:tcMar>
            <w:vAlign w:val="bottom"/>
          </w:tcPr>
          <w:p w14:paraId="6EC0F349" w14:textId="77777777" w:rsidR="0094726E" w:rsidRPr="00426CA0" w:rsidRDefault="0094726E">
            <w:pPr>
              <w:pStyle w:val="3f3f3f3f3f3f3f3f3f3f3f3f3f3"/>
              <w:spacing w:after="0" w:line="230" w:lineRule="exact"/>
              <w:jc w:val="center"/>
              <w:rPr>
                <w:rFonts w:hAnsi="Times New Roman"/>
                <w:szCs w:val="24"/>
              </w:rPr>
            </w:pPr>
            <w:r w:rsidRPr="00426CA0">
              <w:rPr>
                <w:rFonts w:hAnsi="Times New Roman"/>
                <w:szCs w:val="24"/>
              </w:rPr>
              <w:t>Працевлаштування та продовження освіти</w:t>
            </w:r>
          </w:p>
        </w:tc>
      </w:tr>
      <w:tr w:rsidR="0094726E" w:rsidRPr="00426CA0" w14:paraId="49C81B73" w14:textId="77777777" w:rsidTr="009160E2">
        <w:trPr>
          <w:trHeight w:val="20"/>
          <w:jc w:val="center"/>
        </w:trPr>
        <w:tc>
          <w:tcPr>
            <w:tcW w:w="287"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31B79B8D" w14:textId="77777777" w:rsidR="0094726E" w:rsidRPr="00426CA0" w:rsidRDefault="0094726E">
            <w:pPr>
              <w:pStyle w:val="3f3f3f3f3f3f3f3f3f3f3f3f3f3"/>
              <w:spacing w:after="0" w:line="230" w:lineRule="exact"/>
              <w:jc w:val="center"/>
              <w:rPr>
                <w:rFonts w:hAnsi="Times New Roman"/>
                <w:szCs w:val="24"/>
              </w:rPr>
            </w:pPr>
            <w:r w:rsidRPr="00426CA0">
              <w:rPr>
                <w:rFonts w:hAnsi="Times New Roman"/>
                <w:szCs w:val="24"/>
              </w:rPr>
              <w:t>1</w:t>
            </w:r>
          </w:p>
        </w:tc>
        <w:tc>
          <w:tcPr>
            <w:tcW w:w="2827" w:type="dxa"/>
            <w:gridSpan w:val="2"/>
            <w:tcBorders>
              <w:top w:val="single" w:sz="2" w:space="0" w:color="000001"/>
              <w:left w:val="single" w:sz="4" w:space="0" w:color="000001"/>
              <w:bottom w:val="single" w:sz="4" w:space="0" w:color="000001"/>
              <w:right w:val="single" w:sz="4" w:space="0" w:color="000001"/>
            </w:tcBorders>
            <w:shd w:val="clear" w:color="auto" w:fill="FFFFFF"/>
            <w:tcMar>
              <w:left w:w="5" w:type="dxa"/>
              <w:right w:w="10" w:type="dxa"/>
            </w:tcMar>
            <w:vAlign w:val="center"/>
          </w:tcPr>
          <w:p w14:paraId="6BD73993" w14:textId="77777777" w:rsidR="0094726E" w:rsidRPr="00426CA0" w:rsidRDefault="0094726E">
            <w:pPr>
              <w:pStyle w:val="3f3f3f3f3f3f3f3f3f3f3f3f3f3"/>
              <w:spacing w:after="0" w:line="230" w:lineRule="exact"/>
              <w:ind w:left="120"/>
              <w:jc w:val="center"/>
              <w:rPr>
                <w:rFonts w:hAnsi="Times New Roman"/>
                <w:szCs w:val="24"/>
              </w:rPr>
            </w:pPr>
            <w:r w:rsidRPr="00426CA0">
              <w:rPr>
                <w:rStyle w:val="BodytextItalic"/>
                <w:szCs w:val="24"/>
              </w:rPr>
              <w:t>Працевлаштування</w:t>
            </w:r>
          </w:p>
        </w:tc>
        <w:tc>
          <w:tcPr>
            <w:tcW w:w="6767" w:type="dxa"/>
            <w:gridSpan w:val="2"/>
            <w:tcBorders>
              <w:top w:val="single" w:sz="2"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3AC8B5F0" w14:textId="10BA9ADF" w:rsidR="0094726E" w:rsidRPr="00426CA0" w:rsidRDefault="0094726E">
            <w:pPr>
              <w:pStyle w:val="3f3f3f3f3f3f3f3f3f3f3f3f3f3"/>
              <w:tabs>
                <w:tab w:val="left" w:pos="1046"/>
              </w:tabs>
              <w:spacing w:after="0"/>
              <w:jc w:val="left"/>
              <w:rPr>
                <w:rFonts w:hAnsi="Times New Roman"/>
                <w:szCs w:val="24"/>
              </w:rPr>
            </w:pPr>
            <w:r w:rsidRPr="00426CA0">
              <w:rPr>
                <w:rFonts w:hAnsi="Times New Roman"/>
                <w:szCs w:val="24"/>
              </w:rPr>
              <w:t xml:space="preserve">Бакалавр з </w:t>
            </w:r>
            <w:proofErr w:type="spellStart"/>
            <w:r w:rsidRPr="00426CA0">
              <w:rPr>
                <w:rFonts w:hAnsi="Times New Roman"/>
                <w:szCs w:val="24"/>
              </w:rPr>
              <w:t>кібербезпеки</w:t>
            </w:r>
            <w:proofErr w:type="spellEnd"/>
            <w:r w:rsidRPr="00426CA0">
              <w:rPr>
                <w:rFonts w:hAnsi="Times New Roman"/>
                <w:szCs w:val="24"/>
              </w:rPr>
              <w:t xml:space="preserve"> здатний виконувати професійні види робіт згідно з Національною рамкою кваліфікацій та Наці</w:t>
            </w:r>
            <w:r w:rsidR="003A321F" w:rsidRPr="00426CA0">
              <w:rPr>
                <w:rFonts w:hAnsi="Times New Roman"/>
                <w:szCs w:val="24"/>
              </w:rPr>
              <w:t xml:space="preserve">ональним класифікатором України, а також </w:t>
            </w:r>
            <w:r w:rsidR="003A321F" w:rsidRPr="00426CA0">
              <w:rPr>
                <w:rFonts w:hAnsi="Times New Roman"/>
                <w:sz w:val="24"/>
                <w:szCs w:val="24"/>
              </w:rPr>
              <w:t xml:space="preserve">з професійним стандартом «Адміністратор мереж та систем» затвердженого Наказом Адміністрації </w:t>
            </w:r>
            <w:proofErr w:type="spellStart"/>
            <w:r w:rsidR="003A321F" w:rsidRPr="00426CA0">
              <w:rPr>
                <w:rFonts w:hAnsi="Times New Roman"/>
                <w:sz w:val="24"/>
                <w:szCs w:val="24"/>
              </w:rPr>
              <w:t>Держспецзв’язку</w:t>
            </w:r>
            <w:proofErr w:type="spellEnd"/>
            <w:r w:rsidR="003A321F" w:rsidRPr="00426CA0">
              <w:rPr>
                <w:rFonts w:hAnsi="Times New Roman"/>
                <w:sz w:val="24"/>
                <w:szCs w:val="24"/>
              </w:rPr>
              <w:t xml:space="preserve"> № 25 від 25 листопада 2022 р.</w:t>
            </w:r>
          </w:p>
          <w:p w14:paraId="40F883A4" w14:textId="77777777" w:rsidR="0094726E" w:rsidRPr="00426CA0" w:rsidRDefault="0094726E">
            <w:pPr>
              <w:pStyle w:val="3f3f3f3f3f3f3f3f3f3f3f3f3f3"/>
              <w:tabs>
                <w:tab w:val="left" w:pos="1046"/>
              </w:tabs>
              <w:spacing w:after="0"/>
              <w:jc w:val="left"/>
              <w:rPr>
                <w:rFonts w:hAnsi="Times New Roman"/>
                <w:szCs w:val="24"/>
              </w:rPr>
            </w:pPr>
            <w:r w:rsidRPr="00426CA0">
              <w:rPr>
                <w:rFonts w:hAnsi="Times New Roman"/>
                <w:b/>
                <w:sz w:val="24"/>
                <w:szCs w:val="24"/>
              </w:rPr>
              <w:t>Основна:</w:t>
            </w:r>
          </w:p>
          <w:p w14:paraId="18DF010C" w14:textId="77777777" w:rsidR="0094726E" w:rsidRPr="00426CA0" w:rsidRDefault="0094726E">
            <w:pPr>
              <w:pStyle w:val="3f3f3f3f3f3f3f3f3f3f3f3f3f3"/>
              <w:tabs>
                <w:tab w:val="left" w:pos="1046"/>
              </w:tabs>
              <w:spacing w:after="0"/>
              <w:jc w:val="left"/>
              <w:rPr>
                <w:rFonts w:hAnsi="Times New Roman"/>
                <w:sz w:val="24"/>
                <w:szCs w:val="24"/>
              </w:rPr>
            </w:pPr>
            <w:r w:rsidRPr="00426CA0">
              <w:rPr>
                <w:rFonts w:hAnsi="Times New Roman"/>
                <w:sz w:val="24"/>
                <w:szCs w:val="24"/>
              </w:rPr>
              <w:t>3439 Фахівець з організації інформаційної безпеки. Фахівець із організації захисту інформації з обмеженим доступом.</w:t>
            </w:r>
          </w:p>
          <w:p w14:paraId="20D10E57" w14:textId="26A6594F" w:rsidR="003A321F" w:rsidRPr="00426CA0" w:rsidRDefault="003A321F">
            <w:pPr>
              <w:pStyle w:val="3f3f3f3f3f3f3f3f3f3f3f3f3f3"/>
              <w:tabs>
                <w:tab w:val="left" w:pos="1046"/>
              </w:tabs>
              <w:spacing w:after="0"/>
              <w:jc w:val="left"/>
              <w:rPr>
                <w:rFonts w:hAnsi="Times New Roman"/>
                <w:szCs w:val="24"/>
              </w:rPr>
            </w:pPr>
            <w:r w:rsidRPr="009160E2">
              <w:rPr>
                <w:rFonts w:hAnsi="Times New Roman"/>
                <w:sz w:val="24"/>
                <w:szCs w:val="24"/>
              </w:rPr>
              <w:t xml:space="preserve">2139.2 </w:t>
            </w:r>
            <w:r w:rsidRPr="009160E2">
              <w:t>Молодший</w:t>
            </w:r>
            <w:r w:rsidRPr="009160E2">
              <w:t xml:space="preserve"> </w:t>
            </w:r>
            <w:r w:rsidRPr="009160E2">
              <w:t>адміністратор</w:t>
            </w:r>
            <w:r w:rsidRPr="009160E2">
              <w:t xml:space="preserve"> </w:t>
            </w:r>
            <w:r w:rsidRPr="009160E2">
              <w:t>мереж</w:t>
            </w:r>
            <w:r w:rsidRPr="009160E2">
              <w:t xml:space="preserve"> </w:t>
            </w:r>
            <w:r w:rsidRPr="009160E2">
              <w:t>і</w:t>
            </w:r>
            <w:r w:rsidRPr="009160E2">
              <w:t xml:space="preserve"> </w:t>
            </w:r>
            <w:r w:rsidRPr="009160E2">
              <w:t>систем</w:t>
            </w:r>
            <w:r w:rsidRPr="009160E2">
              <w:t>.</w:t>
            </w:r>
            <w:r w:rsidR="008038A4">
              <w:t xml:space="preserve"> </w:t>
            </w:r>
          </w:p>
          <w:p w14:paraId="3E37F45D" w14:textId="77777777" w:rsidR="0094726E" w:rsidRPr="00426CA0" w:rsidRDefault="0094726E">
            <w:pPr>
              <w:pStyle w:val="3f3f3f3f3f3f3f3f3f3f3f3f3f3"/>
              <w:tabs>
                <w:tab w:val="left" w:pos="1046"/>
              </w:tabs>
              <w:spacing w:after="0"/>
              <w:jc w:val="left"/>
              <w:rPr>
                <w:rFonts w:hAnsi="Times New Roman"/>
                <w:szCs w:val="24"/>
              </w:rPr>
            </w:pPr>
            <w:r w:rsidRPr="00426CA0">
              <w:rPr>
                <w:rFonts w:hAnsi="Times New Roman"/>
                <w:b/>
                <w:sz w:val="24"/>
                <w:szCs w:val="24"/>
              </w:rPr>
              <w:t>Додаткова:</w:t>
            </w:r>
          </w:p>
          <w:p w14:paraId="03A666CF" w14:textId="77777777" w:rsidR="0094726E" w:rsidRPr="00426CA0" w:rsidRDefault="0094726E">
            <w:pPr>
              <w:pStyle w:val="3f3f3f3f3f3f3f3f3f3f3f3f3f3"/>
              <w:tabs>
                <w:tab w:val="left" w:pos="1046"/>
              </w:tabs>
              <w:spacing w:after="0"/>
              <w:jc w:val="left"/>
              <w:rPr>
                <w:rFonts w:hAnsi="Times New Roman"/>
                <w:szCs w:val="24"/>
              </w:rPr>
            </w:pPr>
            <w:r w:rsidRPr="00426CA0">
              <w:rPr>
                <w:rFonts w:hAnsi="Times New Roman"/>
                <w:sz w:val="24"/>
                <w:szCs w:val="24"/>
              </w:rPr>
              <w:t>3121 Фахівець з інформаційних технологій.</w:t>
            </w:r>
          </w:p>
          <w:p w14:paraId="21C2D091" w14:textId="3DB6865A" w:rsidR="008038A4" w:rsidRPr="00426CA0" w:rsidRDefault="0094726E">
            <w:pPr>
              <w:pStyle w:val="3f3f3f3f3f3f3f3f3f3f3f3f3f3"/>
              <w:tabs>
                <w:tab w:val="left" w:pos="1046"/>
              </w:tabs>
              <w:spacing w:after="0"/>
              <w:jc w:val="left"/>
              <w:rPr>
                <w:rFonts w:hAnsi="Times New Roman"/>
                <w:szCs w:val="24"/>
              </w:rPr>
            </w:pPr>
            <w:r w:rsidRPr="00426CA0">
              <w:rPr>
                <w:rFonts w:hAnsi="Times New Roman"/>
                <w:sz w:val="24"/>
                <w:szCs w:val="24"/>
              </w:rPr>
              <w:t>3119 Технік (сфера захисту інформації).</w:t>
            </w:r>
          </w:p>
        </w:tc>
      </w:tr>
      <w:tr w:rsidR="0094726E" w:rsidRPr="00426CA0" w14:paraId="73E56ED0" w14:textId="77777777" w:rsidTr="009160E2">
        <w:trPr>
          <w:trHeight w:val="20"/>
          <w:jc w:val="center"/>
        </w:trPr>
        <w:tc>
          <w:tcPr>
            <w:tcW w:w="287" w:type="dxa"/>
            <w:tcBorders>
              <w:top w:val="single" w:sz="4" w:space="0" w:color="000001"/>
              <w:left w:val="single" w:sz="4" w:space="0" w:color="000001"/>
              <w:bottom w:val="nil"/>
              <w:right w:val="single" w:sz="4" w:space="0" w:color="000001"/>
            </w:tcBorders>
            <w:shd w:val="clear" w:color="auto" w:fill="FFFFFF"/>
            <w:tcMar>
              <w:left w:w="5" w:type="dxa"/>
              <w:right w:w="10" w:type="dxa"/>
            </w:tcMar>
          </w:tcPr>
          <w:p w14:paraId="1CD1DD47" w14:textId="77777777" w:rsidR="0094726E" w:rsidRPr="00426CA0" w:rsidRDefault="0094726E">
            <w:pPr>
              <w:pStyle w:val="3f3f3f3f3f3f3f3f3f3f3f3f3f3"/>
              <w:spacing w:after="0" w:line="230" w:lineRule="exact"/>
              <w:jc w:val="center"/>
              <w:rPr>
                <w:rFonts w:hAnsi="Times New Roman"/>
                <w:szCs w:val="24"/>
              </w:rPr>
            </w:pPr>
            <w:r w:rsidRPr="00426CA0">
              <w:rPr>
                <w:rFonts w:hAnsi="Times New Roman"/>
                <w:szCs w:val="24"/>
                <w:lang w:eastAsia="ru-RU"/>
              </w:rPr>
              <w:t>2</w:t>
            </w:r>
          </w:p>
        </w:tc>
        <w:tc>
          <w:tcPr>
            <w:tcW w:w="2827" w:type="dxa"/>
            <w:gridSpan w:val="2"/>
            <w:tcBorders>
              <w:top w:val="single" w:sz="4" w:space="0" w:color="000001"/>
              <w:left w:val="single" w:sz="4" w:space="0" w:color="000001"/>
              <w:bottom w:val="nil"/>
              <w:right w:val="single" w:sz="4" w:space="0" w:color="000001"/>
            </w:tcBorders>
            <w:shd w:val="clear" w:color="auto" w:fill="FFFFFF"/>
            <w:tcMar>
              <w:left w:w="5" w:type="dxa"/>
              <w:right w:w="10" w:type="dxa"/>
            </w:tcMar>
            <w:vAlign w:val="center"/>
          </w:tcPr>
          <w:p w14:paraId="3A229FBF" w14:textId="77777777" w:rsidR="0094726E" w:rsidRPr="00426CA0" w:rsidRDefault="0094726E">
            <w:pPr>
              <w:pStyle w:val="3f3f3f3f3f3f3f3f3f3f3f3f3f3"/>
              <w:spacing w:after="0" w:line="230" w:lineRule="exact"/>
              <w:ind w:left="120"/>
              <w:jc w:val="center"/>
              <w:rPr>
                <w:rFonts w:hAnsi="Times New Roman"/>
                <w:szCs w:val="24"/>
              </w:rPr>
            </w:pPr>
            <w:r w:rsidRPr="00426CA0">
              <w:rPr>
                <w:rStyle w:val="BodytextItalic"/>
                <w:szCs w:val="24"/>
              </w:rPr>
              <w:t>Продовження освіти</w:t>
            </w:r>
          </w:p>
        </w:tc>
        <w:tc>
          <w:tcPr>
            <w:tcW w:w="6767" w:type="dxa"/>
            <w:gridSpan w:val="2"/>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18206593" w14:textId="77777777" w:rsidR="0094726E" w:rsidRDefault="0094726E">
            <w:pPr>
              <w:pStyle w:val="3f3f3f3f3f3f3f3f3f3f3f3f3f3"/>
              <w:spacing w:after="0"/>
              <w:rPr>
                <w:rFonts w:hAnsi="Times New Roman"/>
                <w:szCs w:val="24"/>
              </w:rPr>
            </w:pPr>
            <w:r w:rsidRPr="00426CA0">
              <w:rPr>
                <w:rFonts w:hAnsi="Times New Roman"/>
                <w:szCs w:val="24"/>
              </w:rPr>
              <w:t>Можливість продовжити навчання за освітньою програмою ступеня магістра</w:t>
            </w:r>
          </w:p>
          <w:p w14:paraId="5D5729A4" w14:textId="77777777" w:rsidR="004C0904" w:rsidRPr="00426CA0" w:rsidRDefault="004C0904">
            <w:pPr>
              <w:pStyle w:val="3f3f3f3f3f3f3f3f3f3f3f3f3f3"/>
              <w:spacing w:after="0"/>
              <w:rPr>
                <w:rFonts w:hAnsi="Times New Roman"/>
                <w:szCs w:val="24"/>
              </w:rPr>
            </w:pPr>
          </w:p>
        </w:tc>
      </w:tr>
      <w:tr w:rsidR="0094726E" w:rsidRPr="00426CA0" w14:paraId="163A0C69" w14:textId="77777777" w:rsidTr="009160E2">
        <w:trPr>
          <w:trHeight w:val="20"/>
          <w:jc w:val="center"/>
        </w:trPr>
        <w:tc>
          <w:tcPr>
            <w:tcW w:w="287" w:type="dxa"/>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43D91387" w14:textId="77777777" w:rsidR="0094726E" w:rsidRPr="00426CA0" w:rsidRDefault="0094726E">
            <w:pPr>
              <w:pStyle w:val="3f3f3f3f3f3f3f3f3f3f3f3f3f3"/>
              <w:spacing w:after="0" w:line="230" w:lineRule="exact"/>
              <w:jc w:val="center"/>
              <w:rPr>
                <w:rFonts w:hAnsi="Times New Roman"/>
                <w:szCs w:val="24"/>
              </w:rPr>
            </w:pPr>
            <w:r w:rsidRPr="00426CA0">
              <w:rPr>
                <w:rFonts w:hAnsi="Times New Roman"/>
                <w:szCs w:val="24"/>
                <w:lang w:eastAsia="ru-RU"/>
              </w:rPr>
              <w:t>г</w:t>
            </w:r>
          </w:p>
        </w:tc>
        <w:tc>
          <w:tcPr>
            <w:tcW w:w="9594" w:type="dxa"/>
            <w:gridSpan w:val="4"/>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79CF0685" w14:textId="263A991C" w:rsidR="0094726E" w:rsidRPr="00426CA0" w:rsidRDefault="004C0904">
            <w:pPr>
              <w:pStyle w:val="3f3f3f3f3f3f3f3f3f3f3f3f3f3"/>
              <w:spacing w:after="0" w:line="230" w:lineRule="exact"/>
              <w:jc w:val="center"/>
              <w:rPr>
                <w:rFonts w:hAnsi="Times New Roman"/>
                <w:b/>
                <w:szCs w:val="24"/>
              </w:rPr>
            </w:pPr>
            <w:r>
              <w:rPr>
                <w:b/>
                <w:lang w:eastAsia="ru-RU"/>
              </w:rPr>
              <w:t>Викладання</w:t>
            </w:r>
            <w:r>
              <w:rPr>
                <w:b/>
                <w:lang w:eastAsia="ru-RU"/>
              </w:rPr>
              <w:t xml:space="preserve"> </w:t>
            </w:r>
            <w:r>
              <w:rPr>
                <w:b/>
                <w:lang w:eastAsia="ru-RU"/>
              </w:rPr>
              <w:t>та</w:t>
            </w:r>
            <w:r>
              <w:rPr>
                <w:b/>
                <w:lang w:eastAsia="ru-RU"/>
              </w:rPr>
              <w:t xml:space="preserve"> </w:t>
            </w:r>
            <w:r>
              <w:rPr>
                <w:b/>
                <w:lang w:eastAsia="ru-RU"/>
              </w:rPr>
              <w:t>оцінювання</w:t>
            </w:r>
          </w:p>
        </w:tc>
      </w:tr>
      <w:tr w:rsidR="0094726E" w:rsidRPr="00426CA0" w14:paraId="77A0B71E" w14:textId="77777777" w:rsidTr="009160E2">
        <w:trPr>
          <w:trHeight w:val="20"/>
          <w:jc w:val="center"/>
        </w:trPr>
        <w:tc>
          <w:tcPr>
            <w:tcW w:w="287" w:type="dxa"/>
            <w:tcBorders>
              <w:top w:val="single" w:sz="4" w:space="0" w:color="000001"/>
              <w:left w:val="single" w:sz="4" w:space="0" w:color="000001"/>
              <w:bottom w:val="nil"/>
              <w:right w:val="single" w:sz="4" w:space="0" w:color="000001"/>
            </w:tcBorders>
            <w:shd w:val="clear" w:color="auto" w:fill="FFFFFF"/>
            <w:tcMar>
              <w:left w:w="5" w:type="dxa"/>
              <w:right w:w="10" w:type="dxa"/>
            </w:tcMar>
          </w:tcPr>
          <w:p w14:paraId="4BFAE7CB" w14:textId="77777777" w:rsidR="0094726E" w:rsidRPr="00426CA0" w:rsidRDefault="0094726E">
            <w:pPr>
              <w:pStyle w:val="3f3f3f3f3f3f3f3f3f3f3f3f3f3"/>
              <w:spacing w:after="0" w:line="230" w:lineRule="exact"/>
              <w:jc w:val="center"/>
              <w:rPr>
                <w:rFonts w:hAnsi="Times New Roman"/>
                <w:szCs w:val="24"/>
              </w:rPr>
            </w:pPr>
            <w:r w:rsidRPr="00426CA0">
              <w:rPr>
                <w:rFonts w:hAnsi="Times New Roman"/>
                <w:szCs w:val="24"/>
                <w:lang w:eastAsia="ru-RU"/>
              </w:rPr>
              <w:lastRenderedPageBreak/>
              <w:t>1</w:t>
            </w:r>
          </w:p>
        </w:tc>
        <w:tc>
          <w:tcPr>
            <w:tcW w:w="2827" w:type="dxa"/>
            <w:gridSpan w:val="2"/>
            <w:tcBorders>
              <w:top w:val="single" w:sz="4" w:space="0" w:color="000001"/>
              <w:left w:val="single" w:sz="4" w:space="0" w:color="000001"/>
              <w:bottom w:val="nil"/>
              <w:right w:val="single" w:sz="4" w:space="0" w:color="000001"/>
            </w:tcBorders>
            <w:shd w:val="clear" w:color="auto" w:fill="FFFFFF"/>
            <w:tcMar>
              <w:left w:w="5" w:type="dxa"/>
              <w:right w:w="10" w:type="dxa"/>
            </w:tcMar>
            <w:vAlign w:val="center"/>
          </w:tcPr>
          <w:p w14:paraId="739B33CE" w14:textId="4F4B41AC" w:rsidR="0094726E" w:rsidRPr="004C0904" w:rsidRDefault="004C0904">
            <w:pPr>
              <w:pStyle w:val="3f3f3f3f3f3f3f3f3f3f3f3f3f3"/>
              <w:spacing w:after="0" w:line="278" w:lineRule="exact"/>
              <w:ind w:left="100"/>
              <w:jc w:val="center"/>
              <w:rPr>
                <w:rFonts w:hAnsi="Times New Roman"/>
                <w:i/>
                <w:szCs w:val="24"/>
              </w:rPr>
            </w:pPr>
            <w:r w:rsidRPr="004C0904">
              <w:rPr>
                <w:i/>
                <w:lang w:eastAsia="ru-RU"/>
              </w:rPr>
              <w:t>Викладання</w:t>
            </w:r>
            <w:r w:rsidRPr="004C0904">
              <w:rPr>
                <w:i/>
                <w:lang w:eastAsia="ru-RU"/>
              </w:rPr>
              <w:t xml:space="preserve"> </w:t>
            </w:r>
            <w:r w:rsidRPr="004C0904">
              <w:rPr>
                <w:i/>
                <w:lang w:eastAsia="ru-RU"/>
              </w:rPr>
              <w:t>та</w:t>
            </w:r>
            <w:r w:rsidRPr="004C0904">
              <w:rPr>
                <w:i/>
                <w:lang w:eastAsia="ru-RU"/>
              </w:rPr>
              <w:t xml:space="preserve"> </w:t>
            </w:r>
            <w:r w:rsidRPr="004C0904">
              <w:rPr>
                <w:i/>
                <w:lang w:eastAsia="ru-RU"/>
              </w:rPr>
              <w:t>навчання</w:t>
            </w:r>
          </w:p>
        </w:tc>
        <w:tc>
          <w:tcPr>
            <w:tcW w:w="6767" w:type="dxa"/>
            <w:gridSpan w:val="2"/>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241F569B" w14:textId="77777777" w:rsidR="0094726E" w:rsidRPr="00426CA0" w:rsidRDefault="0094726E">
            <w:pPr>
              <w:pStyle w:val="3f3f3f3f3f3f3f3f3f3f3f3f3f3"/>
              <w:spacing w:after="0"/>
              <w:rPr>
                <w:rFonts w:hAnsi="Times New Roman"/>
                <w:szCs w:val="24"/>
              </w:rPr>
            </w:pPr>
            <w:proofErr w:type="spellStart"/>
            <w:r w:rsidRPr="00426CA0">
              <w:rPr>
                <w:rFonts w:hAnsi="Times New Roman"/>
                <w:szCs w:val="24"/>
              </w:rPr>
              <w:t>Студентоцентроване</w:t>
            </w:r>
            <w:proofErr w:type="spellEnd"/>
            <w:r w:rsidRPr="00426CA0">
              <w:rPr>
                <w:rFonts w:hAnsi="Times New Roman"/>
                <w:szCs w:val="24"/>
              </w:rPr>
              <w:t xml:space="preserve"> та проблемно-орієнтоване навчання, що базується на застосуванні інноваційних підходів та інтерактивних освітніх технологій.</w:t>
            </w:r>
          </w:p>
          <w:p w14:paraId="614A3A05" w14:textId="77777777" w:rsidR="0094726E" w:rsidRPr="00426CA0" w:rsidRDefault="0094726E" w:rsidP="00FB3237">
            <w:pPr>
              <w:pStyle w:val="3f3f3f3f3f3f3f3f3f3f3f3f3f3"/>
              <w:spacing w:after="0"/>
              <w:rPr>
                <w:rFonts w:hAnsi="Times New Roman"/>
                <w:szCs w:val="24"/>
              </w:rPr>
            </w:pPr>
            <w:r w:rsidRPr="00426CA0">
              <w:rPr>
                <w:rFonts w:hAnsi="Times New Roman"/>
                <w:szCs w:val="24"/>
              </w:rPr>
              <w:t xml:space="preserve">Теоретичне навчання здійснюється на основі поєднання лекційних, семінарських (практичних) та лабораторних </w:t>
            </w:r>
            <w:r w:rsidRPr="00426CA0">
              <w:rPr>
                <w:rFonts w:hAnsi="Times New Roman"/>
                <w:szCs w:val="24"/>
                <w:lang w:eastAsia="ru-RU"/>
              </w:rPr>
              <w:t xml:space="preserve">занять </w:t>
            </w:r>
            <w:r w:rsidRPr="00426CA0">
              <w:rPr>
                <w:rFonts w:hAnsi="Times New Roman"/>
                <w:szCs w:val="24"/>
              </w:rPr>
              <w:t xml:space="preserve">з самостійною роботою студента. </w:t>
            </w:r>
            <w:r w:rsidR="00FB3237" w:rsidRPr="00426CA0">
              <w:rPr>
                <w:rFonts w:hAnsi="Times New Roman"/>
                <w:szCs w:val="24"/>
              </w:rPr>
              <w:t>Практична підготовка передбачає проходження навчальної, виробничої те переддипломної практик.</w:t>
            </w:r>
          </w:p>
        </w:tc>
      </w:tr>
      <w:tr w:rsidR="0094726E" w:rsidRPr="00A14FEE" w14:paraId="5CFB0C12" w14:textId="77777777" w:rsidTr="009160E2">
        <w:trPr>
          <w:trHeight w:val="20"/>
          <w:jc w:val="center"/>
        </w:trPr>
        <w:tc>
          <w:tcPr>
            <w:tcW w:w="287" w:type="dxa"/>
            <w:tcBorders>
              <w:top w:val="single" w:sz="4" w:space="0" w:color="000001"/>
              <w:left w:val="single" w:sz="4" w:space="0" w:color="000001"/>
              <w:bottom w:val="nil"/>
              <w:right w:val="single" w:sz="4" w:space="0" w:color="000001"/>
            </w:tcBorders>
            <w:shd w:val="clear" w:color="auto" w:fill="FFFFFF"/>
            <w:tcMar>
              <w:left w:w="5" w:type="dxa"/>
              <w:right w:w="10" w:type="dxa"/>
            </w:tcMar>
          </w:tcPr>
          <w:p w14:paraId="6B9DE9EA" w14:textId="77777777" w:rsidR="0094726E" w:rsidRPr="00426CA0" w:rsidRDefault="0094726E">
            <w:pPr>
              <w:pStyle w:val="3f3f3f3f3f3f3f3f3f3f3f3f3f3"/>
              <w:spacing w:after="0" w:line="230" w:lineRule="exact"/>
              <w:jc w:val="center"/>
              <w:rPr>
                <w:rFonts w:hAnsi="Times New Roman"/>
                <w:szCs w:val="24"/>
              </w:rPr>
            </w:pPr>
            <w:r w:rsidRPr="00426CA0">
              <w:rPr>
                <w:rFonts w:hAnsi="Times New Roman"/>
                <w:szCs w:val="24"/>
                <w:lang w:eastAsia="ru-RU"/>
              </w:rPr>
              <w:t>2</w:t>
            </w:r>
          </w:p>
        </w:tc>
        <w:tc>
          <w:tcPr>
            <w:tcW w:w="2827" w:type="dxa"/>
            <w:gridSpan w:val="2"/>
            <w:tcBorders>
              <w:top w:val="single" w:sz="4" w:space="0" w:color="000001"/>
              <w:left w:val="single" w:sz="4" w:space="0" w:color="000001"/>
              <w:bottom w:val="nil"/>
              <w:right w:val="single" w:sz="4" w:space="0" w:color="000001"/>
            </w:tcBorders>
            <w:shd w:val="clear" w:color="auto" w:fill="FFFFFF"/>
            <w:tcMar>
              <w:left w:w="5" w:type="dxa"/>
              <w:right w:w="10" w:type="dxa"/>
            </w:tcMar>
            <w:vAlign w:val="center"/>
          </w:tcPr>
          <w:p w14:paraId="2423A521" w14:textId="77777777" w:rsidR="0094726E" w:rsidRPr="00426CA0" w:rsidRDefault="0094726E">
            <w:pPr>
              <w:pStyle w:val="3f3f3f3f3f3f3f3f3f3f3f3f3f3"/>
              <w:spacing w:after="0" w:line="230" w:lineRule="exact"/>
              <w:ind w:left="100"/>
              <w:jc w:val="center"/>
              <w:rPr>
                <w:rFonts w:hAnsi="Times New Roman"/>
                <w:szCs w:val="24"/>
              </w:rPr>
            </w:pPr>
            <w:r w:rsidRPr="00426CA0">
              <w:rPr>
                <w:rStyle w:val="BodytextItalic"/>
                <w:szCs w:val="24"/>
              </w:rPr>
              <w:t>Методи оцінювання</w:t>
            </w:r>
          </w:p>
        </w:tc>
        <w:tc>
          <w:tcPr>
            <w:tcW w:w="6767" w:type="dxa"/>
            <w:gridSpan w:val="2"/>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0682A4DB" w14:textId="77777777" w:rsidR="0094726E" w:rsidRPr="00426CA0" w:rsidRDefault="0094726E" w:rsidP="000170F4">
            <w:pPr>
              <w:pStyle w:val="3f3f3f3f3f3f3f3f3f3f3f3f3f3"/>
              <w:spacing w:after="0"/>
              <w:rPr>
                <w:rFonts w:hAnsi="Times New Roman"/>
                <w:szCs w:val="24"/>
              </w:rPr>
            </w:pPr>
            <w:r w:rsidRPr="00426CA0">
              <w:rPr>
                <w:rFonts w:hAnsi="Times New Roman"/>
                <w:szCs w:val="24"/>
              </w:rPr>
              <w:t xml:space="preserve">Формами підсумкового контролю є екзамени, заліки, а також диференційовані заліки, які проводяться для оцінювання якості виконання та захисту </w:t>
            </w:r>
            <w:r w:rsidR="000170F4" w:rsidRPr="00426CA0">
              <w:rPr>
                <w:rFonts w:hAnsi="Times New Roman"/>
                <w:szCs w:val="24"/>
              </w:rPr>
              <w:t>індивідуальних проектних завдань</w:t>
            </w:r>
            <w:r w:rsidRPr="00426CA0">
              <w:rPr>
                <w:rFonts w:hAnsi="Times New Roman"/>
                <w:szCs w:val="24"/>
              </w:rPr>
              <w:t xml:space="preserve"> та звіт</w:t>
            </w:r>
            <w:r w:rsidR="00EE2F90" w:rsidRPr="00426CA0">
              <w:rPr>
                <w:rFonts w:hAnsi="Times New Roman"/>
                <w:szCs w:val="24"/>
              </w:rPr>
              <w:t>ів</w:t>
            </w:r>
            <w:r w:rsidRPr="00426CA0">
              <w:rPr>
                <w:rFonts w:hAnsi="Times New Roman"/>
                <w:szCs w:val="24"/>
              </w:rPr>
              <w:t xml:space="preserve"> з практики. Проміжний та поточний контроль здійснюється у формі виконання модульних контрольних робіт; підготовки та захисту </w:t>
            </w:r>
            <w:proofErr w:type="spellStart"/>
            <w:r w:rsidRPr="00426CA0">
              <w:rPr>
                <w:rFonts w:hAnsi="Times New Roman"/>
                <w:szCs w:val="24"/>
              </w:rPr>
              <w:t>про</w:t>
            </w:r>
            <w:r w:rsidR="00EE2F90" w:rsidRPr="00426CA0">
              <w:rPr>
                <w:rFonts w:hAnsi="Times New Roman"/>
                <w:szCs w:val="24"/>
              </w:rPr>
              <w:t>є</w:t>
            </w:r>
            <w:r w:rsidRPr="00426CA0">
              <w:rPr>
                <w:rFonts w:hAnsi="Times New Roman"/>
                <w:szCs w:val="24"/>
              </w:rPr>
              <w:t>ктів</w:t>
            </w:r>
            <w:proofErr w:type="spellEnd"/>
            <w:r w:rsidRPr="00426CA0">
              <w:rPr>
                <w:rFonts w:hAnsi="Times New Roman"/>
                <w:szCs w:val="24"/>
              </w:rPr>
              <w:t>, презентацій, реферативних досліджень; здійснення кейс-стаді тощо.</w:t>
            </w:r>
          </w:p>
        </w:tc>
      </w:tr>
      <w:tr w:rsidR="0094726E" w:rsidRPr="00426CA0" w14:paraId="267C8DB3" w14:textId="77777777" w:rsidTr="009160E2">
        <w:trPr>
          <w:trHeight w:val="20"/>
          <w:jc w:val="center"/>
        </w:trPr>
        <w:tc>
          <w:tcPr>
            <w:tcW w:w="287" w:type="dxa"/>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260AF651" w14:textId="77777777" w:rsidR="0094726E" w:rsidRPr="00426CA0" w:rsidRDefault="0094726E">
            <w:pPr>
              <w:pStyle w:val="3f3f3f3f3f3f3f3f3f3f3f3f3f3"/>
              <w:spacing w:after="0" w:line="230" w:lineRule="exact"/>
              <w:jc w:val="center"/>
              <w:rPr>
                <w:rFonts w:hAnsi="Times New Roman"/>
                <w:szCs w:val="24"/>
              </w:rPr>
            </w:pPr>
            <w:r w:rsidRPr="00426CA0">
              <w:rPr>
                <w:rFonts w:hAnsi="Times New Roman"/>
                <w:szCs w:val="24"/>
                <w:lang w:eastAsia="ru-RU"/>
              </w:rPr>
              <w:t>д</w:t>
            </w:r>
          </w:p>
        </w:tc>
        <w:tc>
          <w:tcPr>
            <w:tcW w:w="9594" w:type="dxa"/>
            <w:gridSpan w:val="4"/>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0D984ADC" w14:textId="77777777" w:rsidR="0094726E" w:rsidRPr="00426CA0" w:rsidRDefault="0094726E">
            <w:pPr>
              <w:pStyle w:val="3f3f3f3f3f3f3f3f3f3f3f3f3f3"/>
              <w:spacing w:after="0" w:line="230" w:lineRule="exact"/>
              <w:jc w:val="center"/>
              <w:rPr>
                <w:rFonts w:hAnsi="Times New Roman"/>
                <w:b/>
                <w:sz w:val="24"/>
                <w:szCs w:val="24"/>
              </w:rPr>
            </w:pPr>
            <w:r w:rsidRPr="00426CA0">
              <w:rPr>
                <w:rFonts w:hAnsi="Times New Roman"/>
                <w:b/>
                <w:sz w:val="24"/>
                <w:szCs w:val="24"/>
              </w:rPr>
              <w:t>Програмні компетентності</w:t>
            </w:r>
          </w:p>
        </w:tc>
      </w:tr>
      <w:tr w:rsidR="0094726E" w:rsidRPr="00A14FEE" w14:paraId="332B2673" w14:textId="77777777" w:rsidTr="009160E2">
        <w:trPr>
          <w:trHeight w:val="20"/>
          <w:jc w:val="center"/>
        </w:trPr>
        <w:tc>
          <w:tcPr>
            <w:tcW w:w="287" w:type="dxa"/>
            <w:tcBorders>
              <w:top w:val="single" w:sz="4" w:space="0" w:color="000001"/>
              <w:left w:val="single" w:sz="4" w:space="0" w:color="000001"/>
              <w:bottom w:val="nil"/>
              <w:right w:val="single" w:sz="4" w:space="0" w:color="000001"/>
            </w:tcBorders>
            <w:shd w:val="clear" w:color="auto" w:fill="FFFFFF"/>
            <w:tcMar>
              <w:left w:w="5" w:type="dxa"/>
              <w:right w:w="10" w:type="dxa"/>
            </w:tcMar>
          </w:tcPr>
          <w:p w14:paraId="1354D336" w14:textId="77777777" w:rsidR="0094726E" w:rsidRPr="00426CA0" w:rsidRDefault="0094726E">
            <w:pPr>
              <w:pStyle w:val="3f3f3f3f3f3f3f3f3f3f3f3f3f3"/>
              <w:spacing w:after="0" w:line="230" w:lineRule="exact"/>
              <w:jc w:val="center"/>
              <w:rPr>
                <w:rFonts w:hAnsi="Times New Roman"/>
                <w:szCs w:val="24"/>
              </w:rPr>
            </w:pPr>
            <w:r w:rsidRPr="00426CA0">
              <w:rPr>
                <w:rFonts w:hAnsi="Times New Roman"/>
                <w:szCs w:val="24"/>
                <w:lang w:eastAsia="ru-RU"/>
              </w:rPr>
              <w:t>1</w:t>
            </w:r>
          </w:p>
        </w:tc>
        <w:tc>
          <w:tcPr>
            <w:tcW w:w="2827" w:type="dxa"/>
            <w:gridSpan w:val="2"/>
            <w:tcBorders>
              <w:top w:val="single" w:sz="4" w:space="0" w:color="000001"/>
              <w:left w:val="single" w:sz="4" w:space="0" w:color="000001"/>
              <w:bottom w:val="nil"/>
              <w:right w:val="single" w:sz="4" w:space="0" w:color="000001"/>
            </w:tcBorders>
            <w:shd w:val="clear" w:color="auto" w:fill="FFFFFF"/>
            <w:tcMar>
              <w:left w:w="5" w:type="dxa"/>
              <w:right w:w="10" w:type="dxa"/>
            </w:tcMar>
            <w:vAlign w:val="center"/>
          </w:tcPr>
          <w:p w14:paraId="38378786" w14:textId="77777777" w:rsidR="0094726E" w:rsidRPr="00426CA0" w:rsidRDefault="0094726E">
            <w:pPr>
              <w:pStyle w:val="3f3f3f3f3f3f3f3f3f3f3f3f3f3"/>
              <w:spacing w:after="0" w:line="230" w:lineRule="exact"/>
              <w:ind w:left="120"/>
              <w:jc w:val="center"/>
              <w:rPr>
                <w:rFonts w:hAnsi="Times New Roman"/>
                <w:szCs w:val="24"/>
              </w:rPr>
            </w:pPr>
            <w:r w:rsidRPr="00426CA0">
              <w:rPr>
                <w:rStyle w:val="BodytextItalic"/>
                <w:szCs w:val="24"/>
              </w:rPr>
              <w:t>Інтегральна компетентність</w:t>
            </w:r>
          </w:p>
        </w:tc>
        <w:tc>
          <w:tcPr>
            <w:tcW w:w="6767" w:type="dxa"/>
            <w:gridSpan w:val="2"/>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4556EF67" w14:textId="77777777" w:rsidR="0094726E" w:rsidRPr="00426CA0" w:rsidRDefault="0094726E">
            <w:pPr>
              <w:pStyle w:val="3f3f3f3f3f3f3f3f3f3f3f3f3f3"/>
              <w:spacing w:after="0"/>
              <w:rPr>
                <w:rFonts w:hAnsi="Times New Roman"/>
                <w:szCs w:val="24"/>
              </w:rPr>
            </w:pPr>
            <w:r w:rsidRPr="00426CA0">
              <w:rPr>
                <w:rStyle w:val="rvts0"/>
                <w:rFonts w:hAnsi="Times New Roman"/>
                <w:sz w:val="24"/>
                <w:szCs w:val="24"/>
              </w:rPr>
              <w:t xml:space="preserve">Здатність розв’язувати складні спеціалізовані задачі та практичні проблеми у галузі забезпечення інформаційної безпеки і/або </w:t>
            </w:r>
            <w:proofErr w:type="spellStart"/>
            <w:r w:rsidRPr="00426CA0">
              <w:rPr>
                <w:rStyle w:val="rvts0"/>
                <w:rFonts w:hAnsi="Times New Roman"/>
                <w:sz w:val="24"/>
                <w:szCs w:val="24"/>
              </w:rPr>
              <w:t>кібербезпеки</w:t>
            </w:r>
            <w:proofErr w:type="spellEnd"/>
            <w:r w:rsidRPr="00426CA0">
              <w:rPr>
                <w:rStyle w:val="rvts0"/>
                <w:rFonts w:hAnsi="Times New Roman"/>
                <w:sz w:val="24"/>
                <w:szCs w:val="24"/>
              </w:rPr>
              <w:t>, що характеризується комплексністю та неповною визначеністю умов.</w:t>
            </w:r>
          </w:p>
        </w:tc>
      </w:tr>
      <w:tr w:rsidR="0094726E" w:rsidRPr="00426CA0" w14:paraId="0D9EB09E" w14:textId="77777777" w:rsidTr="009160E2">
        <w:trPr>
          <w:trHeight w:val="20"/>
          <w:jc w:val="center"/>
        </w:trPr>
        <w:tc>
          <w:tcPr>
            <w:tcW w:w="287"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196ED010" w14:textId="77777777" w:rsidR="0094726E" w:rsidRPr="00426CA0" w:rsidRDefault="0094726E">
            <w:pPr>
              <w:pStyle w:val="3f3f3f3f3f3f3f3f3f3f3f3f3f3"/>
              <w:spacing w:after="0" w:line="230" w:lineRule="exact"/>
              <w:jc w:val="center"/>
              <w:rPr>
                <w:rFonts w:hAnsi="Times New Roman"/>
                <w:szCs w:val="24"/>
              </w:rPr>
            </w:pPr>
            <w:r w:rsidRPr="00426CA0">
              <w:rPr>
                <w:rFonts w:hAnsi="Times New Roman"/>
                <w:szCs w:val="24"/>
                <w:lang w:eastAsia="ru-RU"/>
              </w:rPr>
              <w:t>2</w:t>
            </w:r>
          </w:p>
        </w:tc>
        <w:tc>
          <w:tcPr>
            <w:tcW w:w="2827"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center"/>
          </w:tcPr>
          <w:p w14:paraId="4B30B7D3" w14:textId="77777777" w:rsidR="0094726E" w:rsidRPr="00426CA0" w:rsidRDefault="0094726E">
            <w:pPr>
              <w:pStyle w:val="3f3f3f3f3f3f3f3f3f3f3f3f3f3"/>
              <w:spacing w:after="0" w:line="230" w:lineRule="exact"/>
              <w:ind w:left="120"/>
              <w:jc w:val="center"/>
              <w:rPr>
                <w:rFonts w:hAnsi="Times New Roman"/>
                <w:szCs w:val="24"/>
              </w:rPr>
            </w:pPr>
            <w:r w:rsidRPr="00426CA0">
              <w:rPr>
                <w:rStyle w:val="BodytextItalic"/>
                <w:szCs w:val="24"/>
              </w:rPr>
              <w:t>Загальні</w:t>
            </w:r>
          </w:p>
        </w:tc>
        <w:tc>
          <w:tcPr>
            <w:tcW w:w="6767"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0C93DABE" w14:textId="77777777" w:rsidR="00DF1658" w:rsidRPr="00426CA0" w:rsidRDefault="00DF1658" w:rsidP="00DF1658">
            <w:pPr>
              <w:spacing w:after="0" w:line="240" w:lineRule="auto"/>
              <w:ind w:right="95"/>
              <w:jc w:val="both"/>
              <w:rPr>
                <w:rFonts w:hAnsi="Times New Roman"/>
                <w:sz w:val="24"/>
                <w:szCs w:val="24"/>
                <w:lang w:val="uk-UA"/>
              </w:rPr>
            </w:pPr>
            <w:r w:rsidRPr="00426CA0">
              <w:rPr>
                <w:rFonts w:hAnsi="Times New Roman"/>
                <w:sz w:val="24"/>
                <w:szCs w:val="24"/>
                <w:lang w:val="uk-UA"/>
              </w:rPr>
              <w:t>1. Здатність застосовувати знання у практичних ситуаціях.</w:t>
            </w:r>
          </w:p>
          <w:p w14:paraId="1F3B50CA" w14:textId="77777777" w:rsidR="00DF1658" w:rsidRPr="00426CA0" w:rsidRDefault="00DF1658" w:rsidP="00DF1658">
            <w:pPr>
              <w:spacing w:after="0" w:line="240" w:lineRule="auto"/>
              <w:ind w:right="95"/>
              <w:jc w:val="both"/>
              <w:rPr>
                <w:rFonts w:hAnsi="Times New Roman"/>
                <w:sz w:val="24"/>
                <w:szCs w:val="24"/>
                <w:lang w:val="uk-UA"/>
              </w:rPr>
            </w:pPr>
            <w:r w:rsidRPr="00426CA0">
              <w:rPr>
                <w:rFonts w:hAnsi="Times New Roman"/>
                <w:sz w:val="24"/>
                <w:szCs w:val="24"/>
                <w:lang w:val="uk-UA"/>
              </w:rPr>
              <w:t>2. Знання та розуміння предметної області та розуміння професії.</w:t>
            </w:r>
          </w:p>
          <w:p w14:paraId="41971DD7" w14:textId="77777777" w:rsidR="00DF1658" w:rsidRPr="00426CA0" w:rsidRDefault="00DF1658" w:rsidP="00DF1658">
            <w:pPr>
              <w:spacing w:after="0" w:line="240" w:lineRule="auto"/>
              <w:ind w:right="95"/>
              <w:jc w:val="both"/>
              <w:rPr>
                <w:rFonts w:hAnsi="Times New Roman"/>
                <w:sz w:val="24"/>
                <w:szCs w:val="24"/>
                <w:lang w:val="uk-UA"/>
              </w:rPr>
            </w:pPr>
            <w:r w:rsidRPr="00426CA0">
              <w:rPr>
                <w:rFonts w:hAnsi="Times New Roman"/>
                <w:sz w:val="24"/>
                <w:szCs w:val="24"/>
                <w:lang w:val="uk-UA"/>
              </w:rPr>
              <w:t xml:space="preserve">3.Здатність </w:t>
            </w:r>
            <w:proofErr w:type="spellStart"/>
            <w:r w:rsidRPr="00426CA0">
              <w:rPr>
                <w:rFonts w:hAnsi="Times New Roman"/>
                <w:sz w:val="24"/>
                <w:szCs w:val="24"/>
                <w:lang w:val="uk-UA"/>
              </w:rPr>
              <w:t>професійно</w:t>
            </w:r>
            <w:proofErr w:type="spellEnd"/>
            <w:r w:rsidRPr="00426CA0">
              <w:rPr>
                <w:rFonts w:hAnsi="Times New Roman"/>
                <w:sz w:val="24"/>
                <w:szCs w:val="24"/>
                <w:lang w:val="uk-UA"/>
              </w:rPr>
              <w:t xml:space="preserve"> спілкуватися державною та іноземною мовами як усно, так і письмово.</w:t>
            </w:r>
          </w:p>
          <w:p w14:paraId="5D608D62" w14:textId="77777777" w:rsidR="00DF1658" w:rsidRPr="00426CA0" w:rsidRDefault="00DF1658" w:rsidP="00DF1658">
            <w:pPr>
              <w:spacing w:after="0" w:line="240" w:lineRule="auto"/>
              <w:ind w:right="95"/>
              <w:jc w:val="both"/>
              <w:rPr>
                <w:rFonts w:hAnsi="Times New Roman"/>
                <w:sz w:val="24"/>
                <w:szCs w:val="24"/>
                <w:lang w:val="uk-UA"/>
              </w:rPr>
            </w:pPr>
            <w:r w:rsidRPr="00426CA0">
              <w:rPr>
                <w:rFonts w:hAnsi="Times New Roman"/>
                <w:sz w:val="24"/>
                <w:szCs w:val="24"/>
                <w:lang w:val="uk-UA"/>
              </w:rPr>
              <w:t>4. Вміння виявляти, ставити та вирішувати проблеми за професійним спрямуванням.</w:t>
            </w:r>
          </w:p>
          <w:p w14:paraId="5C1CBEFE" w14:textId="77777777" w:rsidR="00DF1658" w:rsidRPr="00426CA0" w:rsidRDefault="00DF1658" w:rsidP="00DF1658">
            <w:pPr>
              <w:spacing w:after="0" w:line="240" w:lineRule="auto"/>
              <w:ind w:right="95"/>
              <w:jc w:val="both"/>
              <w:rPr>
                <w:rFonts w:hAnsi="Times New Roman"/>
                <w:sz w:val="24"/>
                <w:szCs w:val="24"/>
                <w:lang w:val="uk-UA"/>
              </w:rPr>
            </w:pPr>
            <w:r w:rsidRPr="00426CA0">
              <w:rPr>
                <w:rFonts w:hAnsi="Times New Roman"/>
                <w:sz w:val="24"/>
                <w:szCs w:val="24"/>
                <w:lang w:val="uk-UA"/>
              </w:rPr>
              <w:t>5. Здатність до пошуку, оброблення та аналізу інформації.</w:t>
            </w:r>
          </w:p>
          <w:p w14:paraId="55D800AC" w14:textId="77777777" w:rsidR="00DF1658" w:rsidRPr="00426CA0" w:rsidRDefault="00DF1658" w:rsidP="00DF1658">
            <w:pPr>
              <w:spacing w:after="0" w:line="240" w:lineRule="auto"/>
              <w:ind w:right="95"/>
              <w:jc w:val="both"/>
              <w:rPr>
                <w:rFonts w:hAnsi="Times New Roman"/>
                <w:sz w:val="24"/>
                <w:szCs w:val="24"/>
                <w:lang w:val="uk-UA"/>
              </w:rPr>
            </w:pPr>
            <w:r w:rsidRPr="00426CA0">
              <w:rPr>
                <w:rFonts w:hAnsi="Times New Roman"/>
                <w:sz w:val="24"/>
                <w:szCs w:val="24"/>
                <w:lang w:val="uk-UA"/>
              </w:rPr>
              <w:t>6.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5A9E9DA0" w14:textId="77777777" w:rsidR="00DF1658" w:rsidRPr="00426CA0" w:rsidRDefault="00DF1658" w:rsidP="00DF1658">
            <w:pPr>
              <w:spacing w:after="0" w:line="240" w:lineRule="auto"/>
              <w:ind w:right="95"/>
              <w:jc w:val="both"/>
              <w:rPr>
                <w:rFonts w:hAnsi="Times New Roman"/>
                <w:sz w:val="24"/>
                <w:szCs w:val="24"/>
                <w:lang w:val="uk-UA"/>
              </w:rPr>
            </w:pPr>
            <w:r w:rsidRPr="00426CA0">
              <w:rPr>
                <w:rFonts w:hAnsi="Times New Roman"/>
                <w:sz w:val="24"/>
                <w:szCs w:val="24"/>
                <w:lang w:val="uk-UA"/>
              </w:rPr>
              <w:t>7.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1211E67C" w14:textId="77777777" w:rsidR="00DF1658" w:rsidRPr="00426CA0" w:rsidRDefault="00DF1658" w:rsidP="00DF1658">
            <w:pPr>
              <w:spacing w:after="0" w:line="240" w:lineRule="auto"/>
              <w:ind w:right="95"/>
              <w:jc w:val="both"/>
              <w:rPr>
                <w:rFonts w:hAnsi="Times New Roman"/>
                <w:sz w:val="24"/>
                <w:szCs w:val="24"/>
                <w:lang w:val="uk-UA"/>
              </w:rPr>
            </w:pPr>
            <w:r w:rsidRPr="00426CA0">
              <w:rPr>
                <w:rFonts w:hAnsi="Times New Roman"/>
                <w:sz w:val="24"/>
                <w:szCs w:val="24"/>
                <w:lang w:val="uk-UA"/>
              </w:rPr>
              <w:t>8. Здатність до адаптації та дії у новій ситуації.</w:t>
            </w:r>
          </w:p>
          <w:p w14:paraId="53C3D0FA" w14:textId="629F8277" w:rsidR="00DF1658" w:rsidRPr="00426CA0" w:rsidRDefault="00DF1658" w:rsidP="00DF1658">
            <w:pPr>
              <w:spacing w:after="0" w:line="240" w:lineRule="auto"/>
              <w:ind w:right="95"/>
              <w:jc w:val="both"/>
              <w:rPr>
                <w:rFonts w:hAnsi="Times New Roman"/>
                <w:sz w:val="24"/>
                <w:szCs w:val="24"/>
                <w:lang w:val="uk-UA"/>
              </w:rPr>
            </w:pPr>
            <w:r w:rsidRPr="00426CA0">
              <w:rPr>
                <w:rFonts w:hAnsi="Times New Roman"/>
                <w:sz w:val="24"/>
                <w:szCs w:val="24"/>
                <w:lang w:val="uk-UA"/>
              </w:rPr>
              <w:t>9. Здатність до вибору стратегії спілкування, працювати в команді.</w:t>
            </w:r>
          </w:p>
          <w:p w14:paraId="6A0CF1A2" w14:textId="1C5CF390" w:rsidR="0094726E" w:rsidRPr="00426CA0" w:rsidRDefault="00DF1658" w:rsidP="00DF1658">
            <w:pPr>
              <w:pStyle w:val="CommentTextChar"/>
              <w:widowControl w:val="0"/>
              <w:shd w:val="clear" w:color="auto" w:fill="FFFFFF"/>
              <w:tabs>
                <w:tab w:val="left" w:pos="495"/>
                <w:tab w:val="left" w:pos="920"/>
              </w:tabs>
              <w:spacing w:after="0"/>
              <w:ind w:left="0" w:right="95"/>
              <w:jc w:val="both"/>
              <w:textAlignment w:val="baseline"/>
              <w:rPr>
                <w:rFonts w:hAnsi="Times New Roman"/>
                <w:szCs w:val="24"/>
                <w:lang w:val="uk-UA"/>
              </w:rPr>
            </w:pPr>
            <w:r w:rsidRPr="00426CA0">
              <w:rPr>
                <w:rFonts w:hAnsi="Times New Roman"/>
                <w:kern w:val="1"/>
                <w:sz w:val="24"/>
                <w:szCs w:val="24"/>
                <w:lang w:val="uk-UA" w:bidi="hi-IN"/>
              </w:rPr>
              <w:t>10. Здатність дотримуватися правил та норм з безпеки та охорони праці, зокрема щодо безпечної експлуатації електронного устаткування та електричного обладнання.</w:t>
            </w:r>
          </w:p>
        </w:tc>
      </w:tr>
      <w:tr w:rsidR="0094726E" w:rsidRPr="001108A8" w14:paraId="4CA23EF1" w14:textId="77777777" w:rsidTr="009160E2">
        <w:trPr>
          <w:trHeight w:val="20"/>
          <w:jc w:val="center"/>
        </w:trPr>
        <w:tc>
          <w:tcPr>
            <w:tcW w:w="287"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1BEA4BEE" w14:textId="77777777" w:rsidR="0094726E" w:rsidRPr="00426CA0" w:rsidRDefault="0094726E">
            <w:pPr>
              <w:pStyle w:val="3f3f3f3f3f3f3f3f3f3f3f3f3f3"/>
              <w:spacing w:after="0" w:line="230" w:lineRule="exact"/>
              <w:jc w:val="center"/>
              <w:rPr>
                <w:rFonts w:hAnsi="Times New Roman"/>
                <w:szCs w:val="24"/>
              </w:rPr>
            </w:pPr>
            <w:r w:rsidRPr="00426CA0">
              <w:rPr>
                <w:rFonts w:hAnsi="Times New Roman"/>
                <w:szCs w:val="24"/>
                <w:lang w:eastAsia="ru-RU"/>
              </w:rPr>
              <w:t>3</w:t>
            </w:r>
          </w:p>
        </w:tc>
        <w:tc>
          <w:tcPr>
            <w:tcW w:w="2827"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center"/>
          </w:tcPr>
          <w:p w14:paraId="066FBB96" w14:textId="77777777" w:rsidR="0094726E" w:rsidRPr="00426CA0" w:rsidRDefault="0094726E">
            <w:pPr>
              <w:pStyle w:val="3f3f3f3f3f3f3f3f3f3f3f3f3f3"/>
              <w:spacing w:after="0" w:line="230" w:lineRule="exact"/>
              <w:ind w:left="140"/>
              <w:jc w:val="center"/>
              <w:rPr>
                <w:rFonts w:hAnsi="Times New Roman"/>
                <w:szCs w:val="24"/>
              </w:rPr>
            </w:pPr>
            <w:r w:rsidRPr="00426CA0">
              <w:rPr>
                <w:rStyle w:val="BodytextItalic"/>
                <w:szCs w:val="24"/>
              </w:rPr>
              <w:t>Фахові</w:t>
            </w:r>
          </w:p>
        </w:tc>
        <w:tc>
          <w:tcPr>
            <w:tcW w:w="6767"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4D24ED6E" w14:textId="52699BBF" w:rsidR="00DF1658" w:rsidRPr="00426CA0" w:rsidRDefault="00DF1658" w:rsidP="00DF1658">
            <w:pPr>
              <w:widowControl w:val="0"/>
              <w:spacing w:after="0"/>
              <w:jc w:val="both"/>
              <w:rPr>
                <w:rFonts w:hAnsi="Times New Roman"/>
                <w:szCs w:val="24"/>
                <w:lang w:val="uk-UA"/>
              </w:rPr>
            </w:pPr>
            <w:r w:rsidRPr="00426CA0">
              <w:rPr>
                <w:rFonts w:hAnsi="Times New Roman"/>
                <w:szCs w:val="24"/>
                <w:lang w:val="uk-UA"/>
              </w:rPr>
              <w:t xml:space="preserve">1. Здатність застосовувати законодавчу та нормативно-правову бази, а також державні та міжнародні вимоги, практики і стандарти з метою здійснення професійної діяльності в галузі інформаційної та/або </w:t>
            </w:r>
            <w:proofErr w:type="spellStart"/>
            <w:r w:rsidRPr="00426CA0">
              <w:rPr>
                <w:rFonts w:hAnsi="Times New Roman"/>
                <w:szCs w:val="24"/>
                <w:lang w:val="uk-UA"/>
              </w:rPr>
              <w:t>кібербезпеки</w:t>
            </w:r>
            <w:proofErr w:type="spellEnd"/>
            <w:r w:rsidRPr="00426CA0">
              <w:rPr>
                <w:rFonts w:hAnsi="Times New Roman"/>
                <w:szCs w:val="24"/>
                <w:lang w:val="uk-UA"/>
              </w:rPr>
              <w:t>.</w:t>
            </w:r>
          </w:p>
          <w:p w14:paraId="1CB57A57" w14:textId="77777777" w:rsidR="00DF1658" w:rsidRPr="00426CA0" w:rsidRDefault="00DF1658" w:rsidP="00DF1658">
            <w:pPr>
              <w:widowControl w:val="0"/>
              <w:spacing w:after="0"/>
              <w:jc w:val="both"/>
              <w:rPr>
                <w:rFonts w:hAnsi="Times New Roman"/>
                <w:szCs w:val="24"/>
                <w:lang w:val="uk-UA"/>
              </w:rPr>
            </w:pPr>
            <w:r w:rsidRPr="00426CA0">
              <w:rPr>
                <w:rFonts w:hAnsi="Times New Roman"/>
                <w:szCs w:val="24"/>
                <w:lang w:val="uk-UA"/>
              </w:rPr>
              <w:t xml:space="preserve">2. Здатність до використання інформаційно-комунікаційних технологій, сучасних методів і моделей інформаційної безпеки та/або </w:t>
            </w:r>
            <w:proofErr w:type="spellStart"/>
            <w:r w:rsidRPr="00426CA0">
              <w:rPr>
                <w:rFonts w:hAnsi="Times New Roman"/>
                <w:szCs w:val="24"/>
                <w:lang w:val="uk-UA"/>
              </w:rPr>
              <w:t>кібербезпеки</w:t>
            </w:r>
            <w:proofErr w:type="spellEnd"/>
            <w:r w:rsidRPr="00426CA0">
              <w:rPr>
                <w:rFonts w:hAnsi="Times New Roman"/>
                <w:szCs w:val="24"/>
                <w:lang w:val="uk-UA"/>
              </w:rPr>
              <w:t>.</w:t>
            </w:r>
          </w:p>
          <w:p w14:paraId="79232C3A" w14:textId="77777777" w:rsidR="00DF1658" w:rsidRPr="00426CA0" w:rsidRDefault="00DF1658" w:rsidP="00DF1658">
            <w:pPr>
              <w:widowControl w:val="0"/>
              <w:spacing w:after="0"/>
              <w:jc w:val="both"/>
              <w:rPr>
                <w:rFonts w:hAnsi="Times New Roman"/>
                <w:szCs w:val="24"/>
                <w:lang w:val="uk-UA"/>
              </w:rPr>
            </w:pPr>
            <w:r w:rsidRPr="00426CA0">
              <w:rPr>
                <w:rFonts w:hAnsi="Times New Roman"/>
                <w:szCs w:val="24"/>
                <w:lang w:val="uk-UA"/>
              </w:rPr>
              <w:t>3. Здатність до використання програмних та програмно-апаратних комплексів засобів захисту інформації в інформаційно-телекомунікаційних (автоматизованих) системах.</w:t>
            </w:r>
          </w:p>
          <w:p w14:paraId="556497FE" w14:textId="77777777" w:rsidR="00DF1658" w:rsidRPr="00426CA0" w:rsidRDefault="00DF1658" w:rsidP="00DF1658">
            <w:pPr>
              <w:widowControl w:val="0"/>
              <w:spacing w:after="0"/>
              <w:jc w:val="both"/>
              <w:rPr>
                <w:rFonts w:hAnsi="Times New Roman"/>
                <w:szCs w:val="24"/>
                <w:lang w:val="uk-UA"/>
              </w:rPr>
            </w:pPr>
            <w:r w:rsidRPr="00426CA0">
              <w:rPr>
                <w:rFonts w:hAnsi="Times New Roman"/>
                <w:szCs w:val="24"/>
                <w:lang w:val="uk-UA"/>
              </w:rPr>
              <w:t xml:space="preserve">4. Здатність забезпечувати неперервність бізнесу згідно встановленої політики інформаційної та /або </w:t>
            </w:r>
            <w:proofErr w:type="spellStart"/>
            <w:r w:rsidRPr="00426CA0">
              <w:rPr>
                <w:rFonts w:hAnsi="Times New Roman"/>
                <w:szCs w:val="24"/>
                <w:lang w:val="uk-UA"/>
              </w:rPr>
              <w:t>кібербезпеки</w:t>
            </w:r>
            <w:proofErr w:type="spellEnd"/>
            <w:r w:rsidRPr="00426CA0">
              <w:rPr>
                <w:rFonts w:hAnsi="Times New Roman"/>
                <w:szCs w:val="24"/>
                <w:lang w:val="uk-UA"/>
              </w:rPr>
              <w:t>.</w:t>
            </w:r>
          </w:p>
          <w:p w14:paraId="0F27CCE9" w14:textId="77777777" w:rsidR="00DF1658" w:rsidRPr="00426CA0" w:rsidRDefault="00DF1658" w:rsidP="00DF1658">
            <w:pPr>
              <w:widowControl w:val="0"/>
              <w:spacing w:after="0"/>
              <w:jc w:val="both"/>
              <w:rPr>
                <w:rFonts w:hAnsi="Times New Roman"/>
                <w:szCs w:val="24"/>
                <w:lang w:val="uk-UA"/>
              </w:rPr>
            </w:pPr>
            <w:r w:rsidRPr="00426CA0">
              <w:rPr>
                <w:rFonts w:hAnsi="Times New Roman"/>
                <w:szCs w:val="24"/>
                <w:lang w:val="uk-UA"/>
              </w:rPr>
              <w:lastRenderedPageBreak/>
              <w:t xml:space="preserve">5. Здатність забезпечувати захист інформації, що обробляється в інформаційно-телекомунікаційних (автоматизованих) системах з метою реалізації встановленої політики інформаційної та /або </w:t>
            </w:r>
            <w:proofErr w:type="spellStart"/>
            <w:r w:rsidRPr="00426CA0">
              <w:rPr>
                <w:rFonts w:hAnsi="Times New Roman"/>
                <w:szCs w:val="24"/>
                <w:lang w:val="uk-UA"/>
              </w:rPr>
              <w:t>кібербезпеки</w:t>
            </w:r>
            <w:proofErr w:type="spellEnd"/>
            <w:r w:rsidRPr="00426CA0">
              <w:rPr>
                <w:rFonts w:hAnsi="Times New Roman"/>
                <w:szCs w:val="24"/>
                <w:lang w:val="uk-UA"/>
              </w:rPr>
              <w:t>.</w:t>
            </w:r>
          </w:p>
          <w:p w14:paraId="04ECADC3" w14:textId="77777777" w:rsidR="00DF1658" w:rsidRPr="00426CA0" w:rsidRDefault="00DF1658" w:rsidP="00DF1658">
            <w:pPr>
              <w:widowControl w:val="0"/>
              <w:spacing w:after="0"/>
              <w:jc w:val="both"/>
              <w:rPr>
                <w:rFonts w:hAnsi="Times New Roman"/>
                <w:szCs w:val="24"/>
                <w:lang w:val="uk-UA"/>
              </w:rPr>
            </w:pPr>
            <w:r w:rsidRPr="00426CA0">
              <w:rPr>
                <w:rFonts w:hAnsi="Times New Roman"/>
                <w:szCs w:val="24"/>
                <w:lang w:val="uk-UA"/>
              </w:rPr>
              <w:t>6. Здатність відновлювати штатне функціонування інформаційних, інформаційно-телекомунікаційних (автоматизованих) систем після реалізації загроз, здійснення кібератак, збоїв та відмов різних класів та походження.</w:t>
            </w:r>
          </w:p>
          <w:p w14:paraId="06D2BE47" w14:textId="77777777" w:rsidR="00DF1658" w:rsidRPr="00426CA0" w:rsidRDefault="00DF1658" w:rsidP="00DF1658">
            <w:pPr>
              <w:widowControl w:val="0"/>
              <w:spacing w:after="0"/>
              <w:jc w:val="both"/>
              <w:rPr>
                <w:rFonts w:hAnsi="Times New Roman"/>
                <w:szCs w:val="24"/>
                <w:lang w:val="uk-UA"/>
              </w:rPr>
            </w:pPr>
            <w:r w:rsidRPr="00426CA0">
              <w:rPr>
                <w:rFonts w:hAnsi="Times New Roman"/>
                <w:szCs w:val="24"/>
                <w:lang w:val="uk-UA"/>
              </w:rPr>
              <w:t>7. Здатність впроваджувати та забезпечувати функціонування комплексних систем захисту інформації (комплекси нормативно-правових, організаційних та технічних засобів і методів, процедур, практичних прийомів та ін.).</w:t>
            </w:r>
          </w:p>
          <w:p w14:paraId="5DDA5241" w14:textId="77777777" w:rsidR="00DF1658" w:rsidRPr="00426CA0" w:rsidRDefault="00DF1658" w:rsidP="00DF1658">
            <w:pPr>
              <w:widowControl w:val="0"/>
              <w:spacing w:after="0"/>
              <w:jc w:val="both"/>
              <w:rPr>
                <w:rFonts w:hAnsi="Times New Roman"/>
                <w:szCs w:val="24"/>
                <w:lang w:val="uk-UA"/>
              </w:rPr>
            </w:pPr>
            <w:r w:rsidRPr="00426CA0">
              <w:rPr>
                <w:rFonts w:hAnsi="Times New Roman"/>
                <w:szCs w:val="24"/>
                <w:lang w:val="uk-UA"/>
              </w:rPr>
              <w:t>8. Здатність здійснювати процедури управління інцидентами, проводити розслідування, надавати їм оцінку.</w:t>
            </w:r>
          </w:p>
          <w:p w14:paraId="1B9264C0" w14:textId="77777777" w:rsidR="00DF1658" w:rsidRPr="00426CA0" w:rsidRDefault="00DF1658" w:rsidP="00DF1658">
            <w:pPr>
              <w:widowControl w:val="0"/>
              <w:spacing w:after="0"/>
              <w:jc w:val="both"/>
              <w:rPr>
                <w:rFonts w:hAnsi="Times New Roman"/>
                <w:szCs w:val="24"/>
                <w:lang w:val="uk-UA"/>
              </w:rPr>
            </w:pPr>
            <w:r w:rsidRPr="00426CA0">
              <w:rPr>
                <w:rFonts w:hAnsi="Times New Roman"/>
                <w:szCs w:val="24"/>
                <w:lang w:val="uk-UA"/>
              </w:rPr>
              <w:t xml:space="preserve">9. Здатність здійснювати професійну діяльність на основі впровадженої системи управління інформаційною та /або </w:t>
            </w:r>
            <w:proofErr w:type="spellStart"/>
            <w:r w:rsidRPr="00426CA0">
              <w:rPr>
                <w:rFonts w:hAnsi="Times New Roman"/>
                <w:szCs w:val="24"/>
                <w:lang w:val="uk-UA"/>
              </w:rPr>
              <w:t>кібербезпекою</w:t>
            </w:r>
            <w:proofErr w:type="spellEnd"/>
            <w:r w:rsidRPr="00426CA0">
              <w:rPr>
                <w:rFonts w:hAnsi="Times New Roman"/>
                <w:szCs w:val="24"/>
                <w:lang w:val="uk-UA"/>
              </w:rPr>
              <w:t>.</w:t>
            </w:r>
          </w:p>
          <w:p w14:paraId="5A2FEB1F" w14:textId="77777777" w:rsidR="00DF1658" w:rsidRPr="00426CA0" w:rsidRDefault="00DF1658" w:rsidP="00DF1658">
            <w:pPr>
              <w:widowControl w:val="0"/>
              <w:spacing w:after="0"/>
              <w:jc w:val="both"/>
              <w:rPr>
                <w:rFonts w:hAnsi="Times New Roman"/>
                <w:szCs w:val="24"/>
                <w:lang w:val="uk-UA"/>
              </w:rPr>
            </w:pPr>
            <w:r w:rsidRPr="00426CA0">
              <w:rPr>
                <w:rFonts w:hAnsi="Times New Roman"/>
                <w:szCs w:val="24"/>
                <w:lang w:val="uk-UA"/>
              </w:rPr>
              <w:t>10. Здатність застосовувати методи та засоби криптографічного та технічного захисту інформації на об’єктах інформаційної діяльності.</w:t>
            </w:r>
          </w:p>
          <w:p w14:paraId="7B5BE823" w14:textId="77777777" w:rsidR="00DF1658" w:rsidRPr="00426CA0" w:rsidRDefault="00DF1658" w:rsidP="00DF1658">
            <w:pPr>
              <w:widowControl w:val="0"/>
              <w:spacing w:after="0"/>
              <w:jc w:val="both"/>
              <w:rPr>
                <w:rFonts w:hAnsi="Times New Roman"/>
                <w:szCs w:val="24"/>
                <w:lang w:val="uk-UA"/>
              </w:rPr>
            </w:pPr>
            <w:r w:rsidRPr="00426CA0">
              <w:rPr>
                <w:rFonts w:hAnsi="Times New Roman"/>
                <w:szCs w:val="24"/>
                <w:lang w:val="uk-UA"/>
              </w:rPr>
              <w:t xml:space="preserve">11. Здатність виконувати моніторинг процесів функціонування інформаційних, інформаційно-телекомунікаційних (автоматизованих) систем згідно встановленої політики інформаційної та /або </w:t>
            </w:r>
            <w:proofErr w:type="spellStart"/>
            <w:r w:rsidRPr="00426CA0">
              <w:rPr>
                <w:rFonts w:hAnsi="Times New Roman"/>
                <w:szCs w:val="24"/>
                <w:lang w:val="uk-UA"/>
              </w:rPr>
              <w:t>кібербезпеки</w:t>
            </w:r>
            <w:proofErr w:type="spellEnd"/>
            <w:r w:rsidRPr="00426CA0">
              <w:rPr>
                <w:rFonts w:hAnsi="Times New Roman"/>
                <w:szCs w:val="24"/>
                <w:lang w:val="uk-UA"/>
              </w:rPr>
              <w:t>.</w:t>
            </w:r>
          </w:p>
          <w:p w14:paraId="0FE58BCA" w14:textId="77777777" w:rsidR="00DF1658" w:rsidRPr="00426CA0" w:rsidRDefault="00DF1658" w:rsidP="00DF1658">
            <w:pPr>
              <w:widowControl w:val="0"/>
              <w:spacing w:after="0"/>
              <w:jc w:val="both"/>
              <w:rPr>
                <w:rFonts w:hAnsi="Times New Roman"/>
                <w:szCs w:val="24"/>
                <w:lang w:val="uk-UA"/>
              </w:rPr>
            </w:pPr>
            <w:r w:rsidRPr="00426CA0">
              <w:rPr>
                <w:rFonts w:hAnsi="Times New Roman"/>
                <w:szCs w:val="24"/>
                <w:lang w:val="uk-UA"/>
              </w:rPr>
              <w:t xml:space="preserve">12. Здатність аналізувати, виявляти та оцінювати можливі загрози, уразливості та дестабілізуючі чинники інформаційному простору та інформаційним ресурсам згідно з встановленою політикою інформаційної та /або </w:t>
            </w:r>
            <w:proofErr w:type="spellStart"/>
            <w:r w:rsidRPr="00426CA0">
              <w:rPr>
                <w:rFonts w:hAnsi="Times New Roman"/>
                <w:szCs w:val="24"/>
                <w:lang w:val="uk-UA"/>
              </w:rPr>
              <w:t>кібербезпеки</w:t>
            </w:r>
            <w:proofErr w:type="spellEnd"/>
            <w:r w:rsidRPr="00426CA0">
              <w:rPr>
                <w:rFonts w:hAnsi="Times New Roman"/>
                <w:szCs w:val="24"/>
                <w:lang w:val="uk-UA"/>
              </w:rPr>
              <w:t>.</w:t>
            </w:r>
          </w:p>
          <w:p w14:paraId="74308EA2" w14:textId="77777777" w:rsidR="00DF1658" w:rsidRPr="00426CA0" w:rsidRDefault="00DF1658" w:rsidP="00DF1658">
            <w:pPr>
              <w:widowControl w:val="0"/>
              <w:spacing w:after="0"/>
              <w:jc w:val="both"/>
              <w:rPr>
                <w:rFonts w:hAnsi="Times New Roman"/>
                <w:szCs w:val="24"/>
                <w:lang w:val="uk-UA"/>
              </w:rPr>
            </w:pPr>
            <w:r w:rsidRPr="00426CA0">
              <w:rPr>
                <w:rFonts w:hAnsi="Times New Roman"/>
                <w:szCs w:val="24"/>
                <w:lang w:val="uk-UA"/>
              </w:rPr>
              <w:t>13. Здатність розроблювати та документувати стандартні операційні процедури адміністрування систем щодо захисту інформації</w:t>
            </w:r>
          </w:p>
          <w:p w14:paraId="05DCDD48" w14:textId="77777777" w:rsidR="00DF1658" w:rsidRPr="00426CA0" w:rsidRDefault="00DF1658" w:rsidP="00DF1658">
            <w:pPr>
              <w:widowControl w:val="0"/>
              <w:spacing w:after="0"/>
              <w:jc w:val="both"/>
              <w:rPr>
                <w:rFonts w:hAnsi="Times New Roman"/>
                <w:szCs w:val="24"/>
                <w:lang w:val="uk-UA"/>
              </w:rPr>
            </w:pPr>
            <w:r w:rsidRPr="00426CA0">
              <w:rPr>
                <w:rFonts w:hAnsi="Times New Roman"/>
                <w:szCs w:val="24"/>
                <w:lang w:val="uk-UA"/>
              </w:rPr>
              <w:t>14. Здатність підтримувати програмне та інше забезпечення систем управління базами даних</w:t>
            </w:r>
          </w:p>
          <w:p w14:paraId="0521D386" w14:textId="77777777" w:rsidR="00DF1658" w:rsidRPr="00426CA0" w:rsidRDefault="00DF1658" w:rsidP="00DF1658">
            <w:pPr>
              <w:widowControl w:val="0"/>
              <w:spacing w:after="0"/>
              <w:jc w:val="both"/>
              <w:rPr>
                <w:rFonts w:hAnsi="Times New Roman"/>
                <w:szCs w:val="24"/>
                <w:lang w:val="uk-UA"/>
              </w:rPr>
            </w:pPr>
            <w:r w:rsidRPr="00426CA0">
              <w:rPr>
                <w:rFonts w:hAnsi="Times New Roman"/>
                <w:szCs w:val="24"/>
                <w:lang w:val="uk-UA"/>
              </w:rPr>
              <w:t>15. Здатність впроваджувати стандарти управління даними, вимоги і специфікації.</w:t>
            </w:r>
          </w:p>
          <w:p w14:paraId="7DBC7047" w14:textId="77777777" w:rsidR="00DF1658" w:rsidRPr="00426CA0" w:rsidRDefault="00DF1658" w:rsidP="00DF1658">
            <w:pPr>
              <w:widowControl w:val="0"/>
              <w:spacing w:after="0"/>
              <w:jc w:val="both"/>
              <w:rPr>
                <w:rFonts w:hAnsi="Times New Roman"/>
                <w:szCs w:val="24"/>
                <w:lang w:val="uk-UA"/>
              </w:rPr>
            </w:pPr>
            <w:r w:rsidRPr="00426CA0">
              <w:rPr>
                <w:rFonts w:hAnsi="Times New Roman"/>
                <w:szCs w:val="24"/>
                <w:lang w:val="uk-UA"/>
              </w:rPr>
              <w:t>16. Здатність проводити періодичне обслуговування системи та мережі</w:t>
            </w:r>
          </w:p>
          <w:p w14:paraId="7AE56009" w14:textId="53D9FDF2" w:rsidR="001108A8" w:rsidRPr="00426CA0" w:rsidRDefault="00DF1658" w:rsidP="00DF1658">
            <w:pPr>
              <w:widowControl w:val="0"/>
              <w:spacing w:after="0"/>
              <w:jc w:val="both"/>
              <w:rPr>
                <w:rFonts w:hAnsi="Times New Roman"/>
                <w:szCs w:val="24"/>
                <w:lang w:val="uk-UA"/>
              </w:rPr>
            </w:pPr>
            <w:r w:rsidRPr="00426CA0">
              <w:rPr>
                <w:rFonts w:hAnsi="Times New Roman"/>
                <w:szCs w:val="24"/>
                <w:lang w:val="uk-UA"/>
              </w:rPr>
              <w:t>17. Здатність вирішувати проблеми з апаратним /програмним інтерфейсом та проблеми сумісності.</w:t>
            </w:r>
          </w:p>
        </w:tc>
      </w:tr>
      <w:tr w:rsidR="0094726E" w:rsidRPr="00426CA0" w14:paraId="0DBCC1C5" w14:textId="77777777" w:rsidTr="009160E2">
        <w:trPr>
          <w:trHeight w:val="20"/>
          <w:jc w:val="center"/>
        </w:trPr>
        <w:tc>
          <w:tcPr>
            <w:tcW w:w="287" w:type="dxa"/>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07557F31" w14:textId="77777777" w:rsidR="0094726E" w:rsidRPr="00426CA0" w:rsidRDefault="0094726E">
            <w:pPr>
              <w:pStyle w:val="3f3f3f3f3f3f3f3f3f3f3f3f3f3"/>
              <w:spacing w:after="0" w:line="230" w:lineRule="exact"/>
              <w:jc w:val="center"/>
              <w:rPr>
                <w:rFonts w:hAnsi="Times New Roman"/>
                <w:szCs w:val="24"/>
              </w:rPr>
            </w:pPr>
            <w:r w:rsidRPr="00426CA0">
              <w:rPr>
                <w:rFonts w:hAnsi="Times New Roman"/>
                <w:szCs w:val="24"/>
                <w:lang w:eastAsia="ru-RU"/>
              </w:rPr>
              <w:lastRenderedPageBreak/>
              <w:t>е</w:t>
            </w:r>
          </w:p>
        </w:tc>
        <w:tc>
          <w:tcPr>
            <w:tcW w:w="9594" w:type="dxa"/>
            <w:gridSpan w:val="4"/>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75FD33E5" w14:textId="77777777" w:rsidR="0094726E" w:rsidRPr="00426CA0" w:rsidRDefault="0094726E">
            <w:pPr>
              <w:pStyle w:val="3f3f3f3f3f3f3f3f3f3f3f3f3f3"/>
              <w:spacing w:after="0"/>
              <w:jc w:val="center"/>
              <w:rPr>
                <w:rFonts w:hAnsi="Times New Roman"/>
                <w:b/>
                <w:szCs w:val="24"/>
              </w:rPr>
            </w:pPr>
            <w:r w:rsidRPr="00426CA0">
              <w:rPr>
                <w:rFonts w:hAnsi="Times New Roman"/>
                <w:b/>
                <w:szCs w:val="24"/>
              </w:rPr>
              <w:t>Програмні результати навчання</w:t>
            </w:r>
          </w:p>
        </w:tc>
      </w:tr>
      <w:tr w:rsidR="0094726E" w:rsidRPr="00426CA0" w14:paraId="32BB6395" w14:textId="77777777" w:rsidTr="009160E2">
        <w:trPr>
          <w:trHeight w:val="20"/>
          <w:jc w:val="center"/>
        </w:trPr>
        <w:tc>
          <w:tcPr>
            <w:tcW w:w="287" w:type="dxa"/>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1D62537F" w14:textId="77777777" w:rsidR="0094726E" w:rsidRPr="00426CA0" w:rsidRDefault="0094726E">
            <w:pPr>
              <w:widowControl w:val="0"/>
              <w:spacing w:after="0"/>
              <w:rPr>
                <w:rFonts w:hAnsi="Times New Roman"/>
                <w:sz w:val="10"/>
                <w:szCs w:val="24"/>
                <w:lang w:val="uk-UA"/>
              </w:rPr>
            </w:pPr>
          </w:p>
        </w:tc>
        <w:tc>
          <w:tcPr>
            <w:tcW w:w="9594"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6029FA10"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1.</w:t>
            </w:r>
            <w:r w:rsidRPr="00426CA0">
              <w:rPr>
                <w:rFonts w:hAnsi="Times New Roman"/>
                <w:sz w:val="24"/>
                <w:szCs w:val="24"/>
                <w:lang w:val="uk-UA"/>
              </w:rPr>
              <w:tab/>
              <w:t>застосувати знання державної та іноземних мов з метою забезпечення ефективності професійної комунікації;</w:t>
            </w:r>
          </w:p>
          <w:p w14:paraId="456B2A3A"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2.</w:t>
            </w:r>
            <w:r w:rsidRPr="00426CA0">
              <w:rPr>
                <w:rFonts w:hAnsi="Times New Roman"/>
                <w:szCs w:val="24"/>
                <w:lang w:val="uk-UA"/>
              </w:rPr>
              <w:tab/>
            </w:r>
            <w:r w:rsidRPr="00426CA0">
              <w:rPr>
                <w:rFonts w:hAnsi="Times New Roman"/>
                <w:sz w:val="24"/>
                <w:szCs w:val="24"/>
                <w:lang w:val="uk-UA"/>
              </w:rPr>
              <w:t>організувати власну професійну діяльність, обирати оптимальні методи та способи розв’язування складних спеціалізованих задач та практичних проблем у професійній діяльності, оцінювати їхню ефективність;</w:t>
            </w:r>
          </w:p>
          <w:p w14:paraId="3B3FDAEC"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3.</w:t>
            </w:r>
            <w:r w:rsidRPr="00426CA0">
              <w:rPr>
                <w:rFonts w:hAnsi="Times New Roman"/>
                <w:szCs w:val="24"/>
                <w:lang w:val="uk-UA"/>
              </w:rPr>
              <w:tab/>
            </w:r>
            <w:r w:rsidRPr="00426CA0">
              <w:rPr>
                <w:rFonts w:hAnsi="Times New Roman"/>
                <w:sz w:val="24"/>
                <w:szCs w:val="24"/>
                <w:lang w:val="uk-UA"/>
              </w:rPr>
              <w:t>використовувати результати самостійного пошуку, аналізу та синтезу інформації з різних джерел для ефективного рішення спеціалізованих задач професійної діяльності;</w:t>
            </w:r>
          </w:p>
          <w:p w14:paraId="1BBE6023"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4.</w:t>
            </w:r>
            <w:r w:rsidRPr="00426CA0">
              <w:rPr>
                <w:rFonts w:hAnsi="Times New Roman"/>
                <w:szCs w:val="24"/>
                <w:lang w:val="uk-UA"/>
              </w:rPr>
              <w:tab/>
            </w:r>
            <w:r w:rsidRPr="00426CA0">
              <w:rPr>
                <w:rFonts w:hAnsi="Times New Roman"/>
                <w:sz w:val="24"/>
                <w:szCs w:val="24"/>
                <w:lang w:val="uk-UA"/>
              </w:rPr>
              <w:t>аналізувати, аргументувати, приймати рішення при розв’язанні складних спеціалізованих задач та практичних проблем у професійній діяльності, які характеризуються комплексністю та неповною визначеністю умов, відповідати за прийняті рішення;</w:t>
            </w:r>
          </w:p>
          <w:p w14:paraId="717ACE5E"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5.</w:t>
            </w:r>
            <w:r w:rsidRPr="00426CA0">
              <w:rPr>
                <w:rFonts w:hAnsi="Times New Roman"/>
                <w:szCs w:val="24"/>
                <w:lang w:val="uk-UA"/>
              </w:rPr>
              <w:tab/>
            </w:r>
            <w:r w:rsidRPr="00426CA0">
              <w:rPr>
                <w:rFonts w:hAnsi="Times New Roman"/>
                <w:sz w:val="24"/>
                <w:szCs w:val="24"/>
                <w:lang w:val="uk-UA"/>
              </w:rPr>
              <w:t>адаптуватися в умовах частої зміни технологій професійної діяльності, прогнозувати кінцевий результат;</w:t>
            </w:r>
          </w:p>
          <w:p w14:paraId="0F4BDA12"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6.</w:t>
            </w:r>
            <w:r w:rsidRPr="00426CA0">
              <w:rPr>
                <w:rFonts w:hAnsi="Times New Roman"/>
                <w:szCs w:val="24"/>
                <w:lang w:val="uk-UA"/>
              </w:rPr>
              <w:tab/>
            </w:r>
            <w:r w:rsidRPr="00426CA0">
              <w:rPr>
                <w:rFonts w:hAnsi="Times New Roman"/>
                <w:sz w:val="24"/>
                <w:szCs w:val="24"/>
                <w:lang w:val="uk-UA"/>
              </w:rPr>
              <w:t>критично осмислювати основні теорії, принципи, методи і поняття у навчанні та професійній діяльності.</w:t>
            </w:r>
          </w:p>
          <w:p w14:paraId="6BF9A9FF"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7.</w:t>
            </w:r>
            <w:r w:rsidRPr="00426CA0">
              <w:rPr>
                <w:rFonts w:hAnsi="Times New Roman"/>
                <w:sz w:val="24"/>
                <w:szCs w:val="24"/>
                <w:lang w:val="uk-UA"/>
              </w:rPr>
              <w:tab/>
              <w:t xml:space="preserve">діяти на основі законодавчої та нормативно-правової бази України та вимог відповідних стандартів, у тому числі міжнародних в галузі інформаційної та /або </w:t>
            </w:r>
            <w:proofErr w:type="spellStart"/>
            <w:r w:rsidRPr="00426CA0">
              <w:rPr>
                <w:rFonts w:hAnsi="Times New Roman"/>
                <w:sz w:val="24"/>
                <w:szCs w:val="24"/>
                <w:lang w:val="uk-UA"/>
              </w:rPr>
              <w:t>кібербезпеки</w:t>
            </w:r>
            <w:proofErr w:type="spellEnd"/>
            <w:r w:rsidRPr="00426CA0">
              <w:rPr>
                <w:rFonts w:hAnsi="Times New Roman"/>
                <w:sz w:val="24"/>
                <w:szCs w:val="24"/>
                <w:lang w:val="uk-UA"/>
              </w:rPr>
              <w:t>;</w:t>
            </w:r>
          </w:p>
          <w:p w14:paraId="63FB8416"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8.</w:t>
            </w:r>
            <w:r w:rsidRPr="00426CA0">
              <w:rPr>
                <w:rFonts w:hAnsi="Times New Roman"/>
                <w:szCs w:val="24"/>
                <w:lang w:val="uk-UA"/>
              </w:rPr>
              <w:tab/>
            </w:r>
            <w:r w:rsidRPr="00426CA0">
              <w:rPr>
                <w:rFonts w:hAnsi="Times New Roman"/>
                <w:sz w:val="24"/>
                <w:szCs w:val="24"/>
                <w:lang w:val="uk-UA"/>
              </w:rPr>
              <w:t xml:space="preserve">готувати пропозиції до нормативних актів щодо забезпечення інформаційної та /або </w:t>
            </w:r>
            <w:proofErr w:type="spellStart"/>
            <w:r w:rsidRPr="00426CA0">
              <w:rPr>
                <w:rFonts w:hAnsi="Times New Roman"/>
                <w:sz w:val="24"/>
                <w:szCs w:val="24"/>
                <w:lang w:val="uk-UA"/>
              </w:rPr>
              <w:t>кібербезпеки</w:t>
            </w:r>
            <w:proofErr w:type="spellEnd"/>
            <w:r w:rsidRPr="00426CA0">
              <w:rPr>
                <w:rFonts w:hAnsi="Times New Roman"/>
                <w:sz w:val="24"/>
                <w:szCs w:val="24"/>
                <w:lang w:val="uk-UA"/>
              </w:rPr>
              <w:t>;</w:t>
            </w:r>
          </w:p>
          <w:p w14:paraId="430721EC"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lastRenderedPageBreak/>
              <w:t>9.</w:t>
            </w:r>
            <w:r w:rsidRPr="00426CA0">
              <w:rPr>
                <w:rFonts w:hAnsi="Times New Roman"/>
                <w:szCs w:val="24"/>
                <w:lang w:val="uk-UA"/>
              </w:rPr>
              <w:tab/>
            </w:r>
            <w:r w:rsidRPr="00426CA0">
              <w:rPr>
                <w:rFonts w:hAnsi="Times New Roman"/>
                <w:sz w:val="24"/>
                <w:szCs w:val="24"/>
                <w:lang w:val="uk-UA"/>
              </w:rPr>
              <w:t xml:space="preserve">впроваджувати процеси, що базуються на національних та міжнародних стандартах, виявлення, ідентифікації, аналізу та реагування на інциденти інформаційної та /або </w:t>
            </w:r>
            <w:proofErr w:type="spellStart"/>
            <w:r w:rsidRPr="00426CA0">
              <w:rPr>
                <w:rFonts w:hAnsi="Times New Roman"/>
                <w:sz w:val="24"/>
                <w:szCs w:val="24"/>
                <w:lang w:val="uk-UA"/>
              </w:rPr>
              <w:t>кібербезпеки</w:t>
            </w:r>
            <w:proofErr w:type="spellEnd"/>
            <w:r w:rsidRPr="00426CA0">
              <w:rPr>
                <w:rFonts w:hAnsi="Times New Roman"/>
                <w:sz w:val="24"/>
                <w:szCs w:val="24"/>
                <w:lang w:val="uk-UA"/>
              </w:rPr>
              <w:t>;</w:t>
            </w:r>
          </w:p>
          <w:p w14:paraId="03AD4416"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10.</w:t>
            </w:r>
            <w:r w:rsidRPr="00426CA0">
              <w:rPr>
                <w:rFonts w:hAnsi="Times New Roman"/>
                <w:szCs w:val="24"/>
                <w:lang w:val="uk-UA"/>
              </w:rPr>
              <w:tab/>
            </w:r>
            <w:r w:rsidRPr="00426CA0">
              <w:rPr>
                <w:rFonts w:hAnsi="Times New Roman"/>
                <w:sz w:val="24"/>
                <w:szCs w:val="24"/>
                <w:lang w:val="uk-UA"/>
              </w:rPr>
              <w:t>виконувати аналіз та декомпозицію інформаційно-телекомунікаційних систем;</w:t>
            </w:r>
          </w:p>
          <w:p w14:paraId="2919C24E"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11.</w:t>
            </w:r>
            <w:r w:rsidRPr="00426CA0">
              <w:rPr>
                <w:rFonts w:hAnsi="Times New Roman"/>
                <w:szCs w:val="24"/>
                <w:lang w:val="uk-UA"/>
              </w:rPr>
              <w:tab/>
            </w:r>
            <w:r w:rsidRPr="00426CA0">
              <w:rPr>
                <w:rFonts w:hAnsi="Times New Roman"/>
                <w:sz w:val="24"/>
                <w:szCs w:val="24"/>
                <w:lang w:val="uk-UA"/>
              </w:rPr>
              <w:t xml:space="preserve">виконувати аналіз </w:t>
            </w:r>
            <w:proofErr w:type="spellStart"/>
            <w:r w:rsidRPr="00426CA0">
              <w:rPr>
                <w:rFonts w:hAnsi="Times New Roman"/>
                <w:sz w:val="24"/>
                <w:szCs w:val="24"/>
                <w:lang w:val="uk-UA"/>
              </w:rPr>
              <w:t>зв’язків</w:t>
            </w:r>
            <w:proofErr w:type="spellEnd"/>
            <w:r w:rsidRPr="00426CA0">
              <w:rPr>
                <w:rFonts w:hAnsi="Times New Roman"/>
                <w:sz w:val="24"/>
                <w:szCs w:val="24"/>
                <w:lang w:val="uk-UA"/>
              </w:rPr>
              <w:t xml:space="preserve"> між інформаційними процесами на віддалених обчислювальних системах;</w:t>
            </w:r>
          </w:p>
          <w:p w14:paraId="5C3FFAA8"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12</w:t>
            </w:r>
            <w:r w:rsidRPr="00426CA0">
              <w:rPr>
                <w:rFonts w:hAnsi="Times New Roman"/>
                <w:szCs w:val="24"/>
                <w:lang w:val="uk-UA"/>
              </w:rPr>
              <w:tab/>
            </w:r>
            <w:r w:rsidRPr="00426CA0">
              <w:rPr>
                <w:rFonts w:hAnsi="Times New Roman"/>
                <w:sz w:val="24"/>
                <w:szCs w:val="24"/>
                <w:lang w:val="uk-UA"/>
              </w:rPr>
              <w:t>розробляти моделі загроз та порушника;</w:t>
            </w:r>
          </w:p>
          <w:p w14:paraId="1D7FF472"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13</w:t>
            </w:r>
            <w:r w:rsidRPr="00426CA0">
              <w:rPr>
                <w:rFonts w:hAnsi="Times New Roman"/>
                <w:sz w:val="24"/>
                <w:szCs w:val="24"/>
                <w:lang w:val="uk-UA"/>
              </w:rPr>
              <w:tab/>
              <w:t>аналізувати проекти інформаційно-телекомунікаційних систем базуючись на стандартизованих технологіях та протоколах передачі даних;</w:t>
            </w:r>
          </w:p>
          <w:p w14:paraId="50D18517"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14</w:t>
            </w:r>
            <w:r w:rsidRPr="00426CA0">
              <w:rPr>
                <w:rFonts w:hAnsi="Times New Roman"/>
                <w:sz w:val="24"/>
                <w:szCs w:val="24"/>
                <w:lang w:val="uk-UA"/>
              </w:rPr>
              <w:tab/>
              <w:t>вирішувати завдання захисту програм та інформації, що обробляється в  інформаційно-телекомунікаційних системах програмно-апаратними засобами та давати оцінку результативності якості прийнятих рішень;</w:t>
            </w:r>
          </w:p>
          <w:p w14:paraId="10EBAEBB"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15</w:t>
            </w:r>
            <w:r w:rsidRPr="00426CA0">
              <w:rPr>
                <w:rFonts w:hAnsi="Times New Roman"/>
                <w:szCs w:val="24"/>
                <w:lang w:val="uk-UA"/>
              </w:rPr>
              <w:tab/>
            </w:r>
            <w:r w:rsidRPr="00426CA0">
              <w:rPr>
                <w:rFonts w:hAnsi="Times New Roman"/>
                <w:sz w:val="24"/>
                <w:szCs w:val="24"/>
                <w:lang w:val="uk-UA"/>
              </w:rPr>
              <w:t>використовувати сучасне програмно-апаратне забезпечення інформаційно-телекомунікаційних технологій;</w:t>
            </w:r>
          </w:p>
          <w:p w14:paraId="3C9AFA93"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16</w:t>
            </w:r>
            <w:r w:rsidRPr="00426CA0">
              <w:rPr>
                <w:rFonts w:hAnsi="Times New Roman"/>
                <w:sz w:val="24"/>
                <w:szCs w:val="24"/>
                <w:lang w:val="uk-UA"/>
              </w:rPr>
              <w:tab/>
              <w:t>реалізовувати комплексні системи захисту інформації в автоматизованих системах (АС) організації (підприємства) відповідно до вимог нормативно-правових документів;</w:t>
            </w:r>
          </w:p>
          <w:p w14:paraId="208BAD8D"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17</w:t>
            </w:r>
            <w:r w:rsidRPr="00426CA0">
              <w:rPr>
                <w:rFonts w:hAnsi="Times New Roman"/>
                <w:szCs w:val="24"/>
                <w:lang w:val="uk-UA"/>
              </w:rPr>
              <w:tab/>
            </w:r>
            <w:r w:rsidRPr="00426CA0">
              <w:rPr>
                <w:rFonts w:hAnsi="Times New Roman"/>
                <w:sz w:val="24"/>
                <w:szCs w:val="24"/>
                <w:lang w:val="uk-UA"/>
              </w:rPr>
              <w:t xml:space="preserve">забезпечувати процеси захисту та функціонування інформаційно-телекомунікаційних (автоматизованих) систем на основі практик, навичок та знань, щодо структурних (структурно-логічних) схем, топології мережі, сучасних </w:t>
            </w:r>
            <w:proofErr w:type="spellStart"/>
            <w:r w:rsidRPr="00426CA0">
              <w:rPr>
                <w:rFonts w:hAnsi="Times New Roman"/>
                <w:sz w:val="24"/>
                <w:szCs w:val="24"/>
                <w:lang w:val="uk-UA"/>
              </w:rPr>
              <w:t>архітектур</w:t>
            </w:r>
            <w:proofErr w:type="spellEnd"/>
            <w:r w:rsidRPr="00426CA0">
              <w:rPr>
                <w:rFonts w:hAnsi="Times New Roman"/>
                <w:sz w:val="24"/>
                <w:szCs w:val="24"/>
                <w:lang w:val="uk-UA"/>
              </w:rPr>
              <w:t xml:space="preserve"> та моделей захисту електронних інформаційних ресурсів з відображенням взаємозв’язків та інформаційних потоків, процесів для внутрішніх і віддалених компонент;</w:t>
            </w:r>
          </w:p>
          <w:p w14:paraId="298DAD07"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18</w:t>
            </w:r>
            <w:r w:rsidRPr="00426CA0">
              <w:rPr>
                <w:rFonts w:hAnsi="Times New Roman"/>
                <w:sz w:val="24"/>
                <w:szCs w:val="24"/>
                <w:lang w:val="uk-UA"/>
              </w:rPr>
              <w:tab/>
              <w:t>використовувати програмні та програмно-апаратні комплекси захисту інформаційних ресурсів;</w:t>
            </w:r>
          </w:p>
          <w:p w14:paraId="3B339EDD"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19</w:t>
            </w:r>
            <w:r w:rsidRPr="00426CA0">
              <w:rPr>
                <w:rFonts w:hAnsi="Times New Roman"/>
                <w:szCs w:val="24"/>
                <w:lang w:val="uk-UA"/>
              </w:rPr>
              <w:tab/>
            </w:r>
            <w:r w:rsidRPr="00426CA0">
              <w:rPr>
                <w:rFonts w:hAnsi="Times New Roman"/>
                <w:sz w:val="24"/>
                <w:szCs w:val="24"/>
                <w:lang w:val="uk-UA"/>
              </w:rPr>
              <w:t>застосовувати теорії та методи захисту для забезпечення безпеки інформації в інформаційно-телекомунікаційних системах;</w:t>
            </w:r>
          </w:p>
          <w:p w14:paraId="46625C67"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20</w:t>
            </w:r>
            <w:r w:rsidRPr="00426CA0">
              <w:rPr>
                <w:rFonts w:hAnsi="Times New Roman"/>
                <w:szCs w:val="24"/>
                <w:lang w:val="uk-UA"/>
              </w:rPr>
              <w:tab/>
            </w:r>
            <w:r w:rsidRPr="00426CA0">
              <w:rPr>
                <w:rFonts w:hAnsi="Times New Roman"/>
                <w:sz w:val="24"/>
                <w:szCs w:val="24"/>
                <w:lang w:val="uk-UA"/>
              </w:rPr>
              <w:t>забезпечувати функціонування спеціального програмного забезпечення, щодо захисту інформації від руйнуючих програмних впливів, руйнуючих кодів в інформаційно-телекомунікаційних системах;</w:t>
            </w:r>
          </w:p>
          <w:p w14:paraId="467FA645"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21</w:t>
            </w:r>
            <w:r w:rsidRPr="00426CA0">
              <w:rPr>
                <w:rFonts w:hAnsi="Times New Roman"/>
                <w:szCs w:val="24"/>
                <w:lang w:val="uk-UA"/>
              </w:rPr>
              <w:tab/>
            </w:r>
            <w:r w:rsidRPr="00426CA0">
              <w:rPr>
                <w:rFonts w:hAnsi="Times New Roman"/>
                <w:sz w:val="24"/>
                <w:szCs w:val="24"/>
                <w:lang w:val="uk-UA"/>
              </w:rPr>
              <w:t>вирішувати задачі забезпечення та супроводу (в тому числі: огляд, тестування, підзвітність) системи управління доступом згідно встановленої політики безпеки в інформаційно- телекомунікаційних (автоматизованих) системах;</w:t>
            </w:r>
          </w:p>
          <w:p w14:paraId="2A1A9084"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22</w:t>
            </w:r>
            <w:r w:rsidRPr="00426CA0">
              <w:rPr>
                <w:rFonts w:hAnsi="Times New Roman"/>
                <w:sz w:val="24"/>
                <w:szCs w:val="24"/>
                <w:lang w:val="uk-UA"/>
              </w:rPr>
              <w:tab/>
              <w:t xml:space="preserve">вирішувати задачі управління процедурами ідентифікації, автентифікації, авторизації процесів і користувачів  в інформаційно-телекомунікаційних системах згідно встановленої політики інформаційної та /або </w:t>
            </w:r>
            <w:proofErr w:type="spellStart"/>
            <w:r w:rsidRPr="00426CA0">
              <w:rPr>
                <w:rFonts w:hAnsi="Times New Roman"/>
                <w:sz w:val="24"/>
                <w:szCs w:val="24"/>
                <w:lang w:val="uk-UA"/>
              </w:rPr>
              <w:t>кібербезпеки</w:t>
            </w:r>
            <w:proofErr w:type="spellEnd"/>
            <w:r w:rsidRPr="00426CA0">
              <w:rPr>
                <w:rFonts w:hAnsi="Times New Roman"/>
                <w:sz w:val="24"/>
                <w:szCs w:val="24"/>
                <w:lang w:val="uk-UA"/>
              </w:rPr>
              <w:t>;</w:t>
            </w:r>
          </w:p>
          <w:p w14:paraId="5826DD8F"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23</w:t>
            </w:r>
            <w:r w:rsidRPr="00426CA0">
              <w:rPr>
                <w:rFonts w:hAnsi="Times New Roman"/>
                <w:sz w:val="24"/>
                <w:szCs w:val="24"/>
                <w:lang w:val="uk-UA"/>
              </w:rPr>
              <w:tab/>
              <w:t>реалізовувати заходи з протидії отриманню несанкціонованого доступу до інформаційних ресурсів і процесів в інформаційних та інформаційно-телекомунікаційних (автоматизованих) системах;</w:t>
            </w:r>
          </w:p>
          <w:p w14:paraId="660EAD55"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24</w:t>
            </w:r>
            <w:r w:rsidRPr="00426CA0">
              <w:rPr>
                <w:rFonts w:hAnsi="Times New Roman"/>
                <w:sz w:val="24"/>
                <w:szCs w:val="24"/>
                <w:lang w:val="uk-UA"/>
              </w:rPr>
              <w:tab/>
              <w:t>вирішувати задачі управління доступом до інформаційних ресурсів та процесів в інформаційних та інформаційно-телекомунікаційних (автоматизованих) системах на основі моделей управління доступом (мандатних, дискреційних, рольових);</w:t>
            </w:r>
          </w:p>
          <w:p w14:paraId="5C1C95C8"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25</w:t>
            </w:r>
            <w:r w:rsidRPr="00426CA0">
              <w:rPr>
                <w:rFonts w:hAnsi="Times New Roman"/>
                <w:sz w:val="24"/>
                <w:szCs w:val="24"/>
                <w:lang w:val="uk-UA"/>
              </w:rPr>
              <w:tab/>
              <w:t>забезпечувати  введення підзвітності системи управління доступом до електронних інформаційних ресурсів і процесів в інформаційних та інформаційно-телекомунікаційних (автоматизованих) системах з використанням журналів реєстрації подій, їх аналізу та встановлених процедур захисту;</w:t>
            </w:r>
          </w:p>
          <w:p w14:paraId="4FAAF5D1"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26</w:t>
            </w:r>
            <w:r w:rsidRPr="00426CA0">
              <w:rPr>
                <w:rFonts w:hAnsi="Times New Roman"/>
                <w:sz w:val="24"/>
                <w:szCs w:val="24"/>
                <w:lang w:val="uk-UA"/>
              </w:rPr>
              <w:tab/>
              <w:t>впроваджувати заходи та забезпечувати реалізацію процесів попередження отриманню несанкціонованого доступу і захисту інформаційних, інформаційно-телекомунікаційних (автоматизованих) систем на основі еталонної моделі взаємодії відкритих систем;</w:t>
            </w:r>
          </w:p>
          <w:p w14:paraId="6CA53CCC"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27</w:t>
            </w:r>
            <w:r w:rsidRPr="00426CA0">
              <w:rPr>
                <w:rFonts w:hAnsi="Times New Roman"/>
                <w:sz w:val="24"/>
                <w:szCs w:val="24"/>
                <w:lang w:val="uk-UA"/>
              </w:rPr>
              <w:tab/>
            </w:r>
            <w:r w:rsidRPr="00426CA0">
              <w:rPr>
                <w:rStyle w:val="3f3f3f3f3f3f3f3f3f3f3f3f3f20"/>
                <w:sz w:val="24"/>
                <w:szCs w:val="24"/>
                <w:lang w:val="uk-UA"/>
              </w:rPr>
              <w:t>вирішувати задачі захисту потоків даних в інформаційних, інформаційно-телекомунікаційних (автоматизованих) системах;</w:t>
            </w:r>
          </w:p>
          <w:p w14:paraId="1A1A5134"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28</w:t>
            </w:r>
            <w:r w:rsidRPr="00426CA0">
              <w:rPr>
                <w:rFonts w:hAnsi="Times New Roman"/>
                <w:sz w:val="24"/>
                <w:szCs w:val="24"/>
                <w:lang w:val="uk-UA"/>
              </w:rPr>
              <w:tab/>
            </w:r>
            <w:r w:rsidRPr="00426CA0">
              <w:rPr>
                <w:rStyle w:val="3f3f3f3f3f3f3f3f3f3f3f3f3f20"/>
                <w:sz w:val="24"/>
                <w:szCs w:val="24"/>
                <w:lang w:val="uk-UA"/>
              </w:rPr>
              <w:t xml:space="preserve">аналізувати та проводити оцінку ефективності та рівня захищеності ресурсів різних класів </w:t>
            </w:r>
            <w:r w:rsidRPr="00426CA0">
              <w:rPr>
                <w:rStyle w:val="3f3f3f3f3f3f3f3f3f3f3f3f3f20"/>
                <w:sz w:val="24"/>
                <w:szCs w:val="24"/>
                <w:lang w:val="uk-UA"/>
              </w:rPr>
              <w:lastRenderedPageBreak/>
              <w:t xml:space="preserve">в інформаційних та інформаційно-телекомунікаційних (автоматизованих) системах в ході проведення випробувань згідно встановленої політики інформаційної та /або </w:t>
            </w:r>
            <w:proofErr w:type="spellStart"/>
            <w:r w:rsidRPr="00426CA0">
              <w:rPr>
                <w:rStyle w:val="3f3f3f3f3f3f3f3f3f3f3f3f3f20"/>
                <w:sz w:val="24"/>
                <w:szCs w:val="24"/>
                <w:lang w:val="uk-UA"/>
              </w:rPr>
              <w:t>кібербезпеки</w:t>
            </w:r>
            <w:proofErr w:type="spellEnd"/>
            <w:r w:rsidRPr="00426CA0">
              <w:rPr>
                <w:rStyle w:val="3f3f3f3f3f3f3f3f3f3f3f3f3f20"/>
                <w:sz w:val="24"/>
                <w:szCs w:val="24"/>
                <w:lang w:val="uk-UA"/>
              </w:rPr>
              <w:t>;</w:t>
            </w:r>
          </w:p>
          <w:p w14:paraId="7EA9EB5D"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29</w:t>
            </w:r>
            <w:r w:rsidRPr="00426CA0">
              <w:rPr>
                <w:rFonts w:hAnsi="Times New Roman"/>
                <w:sz w:val="24"/>
                <w:szCs w:val="24"/>
                <w:lang w:val="uk-UA"/>
              </w:rPr>
              <w:tab/>
            </w:r>
            <w:r w:rsidRPr="00426CA0">
              <w:rPr>
                <w:rStyle w:val="3f3f3f3f3f3f3f3f3f3f3f3f3f20"/>
                <w:sz w:val="24"/>
                <w:szCs w:val="24"/>
                <w:lang w:val="uk-UA"/>
              </w:rPr>
              <w:t>здійснювати оцінювання можливості реалізації потенційних загроз інформації, що обробляється в інформаційно-телекомунікаційних системах та ефективності використання комплексів засобів захисту в умовах реалізації загроз різних класів;</w:t>
            </w:r>
          </w:p>
          <w:p w14:paraId="57B746D2"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30</w:t>
            </w:r>
            <w:r w:rsidRPr="00426CA0">
              <w:rPr>
                <w:rFonts w:hAnsi="Times New Roman"/>
                <w:sz w:val="24"/>
                <w:szCs w:val="24"/>
                <w:lang w:val="uk-UA"/>
              </w:rPr>
              <w:tab/>
            </w:r>
            <w:r w:rsidRPr="00426CA0">
              <w:rPr>
                <w:rStyle w:val="3f3f3f3f3f3f3f3f3f3f3f3f3f20"/>
                <w:sz w:val="24"/>
                <w:szCs w:val="24"/>
                <w:lang w:val="uk-UA"/>
              </w:rPr>
              <w:t>здійснювати оцінювання можливості несанкціонованого доступу до елементів інформаційно-телекомунікаційних систем;</w:t>
            </w:r>
          </w:p>
          <w:p w14:paraId="2D24BFD4"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31</w:t>
            </w:r>
            <w:r w:rsidRPr="00426CA0">
              <w:rPr>
                <w:rFonts w:hAnsi="Times New Roman"/>
                <w:sz w:val="24"/>
                <w:szCs w:val="24"/>
                <w:lang w:val="uk-UA"/>
              </w:rPr>
              <w:tab/>
            </w:r>
            <w:r w:rsidRPr="00426CA0">
              <w:rPr>
                <w:rStyle w:val="3f3f3f3f3f3f3f3f3f3f3f3f3f20"/>
                <w:sz w:val="24"/>
                <w:szCs w:val="24"/>
                <w:lang w:val="uk-UA"/>
              </w:rPr>
              <w:t>застосовувати теорії та методи захисту для забезпечення безпеки елементів інформаційно-телекомунікаційних систем;</w:t>
            </w:r>
          </w:p>
          <w:p w14:paraId="75E0042D"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32</w:t>
            </w:r>
            <w:r w:rsidRPr="00426CA0">
              <w:rPr>
                <w:rFonts w:hAnsi="Times New Roman"/>
                <w:sz w:val="24"/>
                <w:szCs w:val="24"/>
                <w:lang w:val="uk-UA"/>
              </w:rPr>
              <w:tab/>
            </w:r>
            <w:r w:rsidRPr="00426CA0">
              <w:rPr>
                <w:rStyle w:val="3f3f3f3f3f3f3f3f3f3f3f3f3f20"/>
                <w:sz w:val="24"/>
                <w:szCs w:val="24"/>
                <w:lang w:val="uk-UA"/>
              </w:rPr>
              <w:t>вирішувати задачі управління процесами відновлення штатного функціонування інформаційно-телекомунікаційних систем з використанням процедур резервування згідно встановленої політики безпеки;</w:t>
            </w:r>
          </w:p>
          <w:p w14:paraId="2E0D1C39"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33</w:t>
            </w:r>
            <w:r w:rsidRPr="00426CA0">
              <w:rPr>
                <w:rFonts w:hAnsi="Times New Roman"/>
                <w:sz w:val="24"/>
                <w:szCs w:val="24"/>
                <w:lang w:val="uk-UA"/>
              </w:rPr>
              <w:tab/>
            </w:r>
            <w:r w:rsidRPr="00426CA0">
              <w:rPr>
                <w:rStyle w:val="3f3f3f3f3f3f3f3f3f3f3f3f3f20"/>
                <w:sz w:val="24"/>
                <w:szCs w:val="24"/>
                <w:lang w:val="uk-UA"/>
              </w:rPr>
              <w:t>вирішувати задачі забезпечення безперервності бізнес процесів організації на основі теорії ризиків;</w:t>
            </w:r>
          </w:p>
          <w:p w14:paraId="48008382"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34</w:t>
            </w:r>
            <w:r w:rsidRPr="00426CA0">
              <w:rPr>
                <w:rFonts w:hAnsi="Times New Roman"/>
                <w:sz w:val="24"/>
                <w:szCs w:val="24"/>
                <w:lang w:val="uk-UA"/>
              </w:rPr>
              <w:tab/>
            </w:r>
            <w:r w:rsidRPr="00426CA0">
              <w:rPr>
                <w:rStyle w:val="3f3f3f3f3f3f3f3f3f3f3f3f3f20"/>
                <w:sz w:val="24"/>
                <w:szCs w:val="24"/>
                <w:lang w:val="uk-UA"/>
              </w:rPr>
              <w:t xml:space="preserve">приймати участь у розробці та впровадженні стратегії інформаційної безпеки та/або </w:t>
            </w:r>
            <w:proofErr w:type="spellStart"/>
            <w:r w:rsidRPr="00426CA0">
              <w:rPr>
                <w:rStyle w:val="3f3f3f3f3f3f3f3f3f3f3f3f3f20"/>
                <w:sz w:val="24"/>
                <w:szCs w:val="24"/>
                <w:lang w:val="uk-UA"/>
              </w:rPr>
              <w:t>кібербезпеки</w:t>
            </w:r>
            <w:proofErr w:type="spellEnd"/>
            <w:r w:rsidRPr="00426CA0">
              <w:rPr>
                <w:rStyle w:val="3f3f3f3f3f3f3f3f3f3f3f3f3f20"/>
                <w:sz w:val="24"/>
                <w:szCs w:val="24"/>
                <w:lang w:val="uk-UA"/>
              </w:rPr>
              <w:t xml:space="preserve"> відповідно до цілей і завдань організації;</w:t>
            </w:r>
          </w:p>
          <w:p w14:paraId="56C1F308"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35</w:t>
            </w:r>
            <w:r w:rsidRPr="00426CA0">
              <w:rPr>
                <w:rFonts w:hAnsi="Times New Roman"/>
                <w:sz w:val="24"/>
                <w:szCs w:val="24"/>
                <w:lang w:val="uk-UA"/>
              </w:rPr>
              <w:tab/>
            </w:r>
            <w:r w:rsidRPr="00426CA0">
              <w:rPr>
                <w:rStyle w:val="3f3f3f3f3f3f3f3f3f3f3f3f3f20"/>
                <w:sz w:val="24"/>
                <w:szCs w:val="24"/>
                <w:lang w:val="uk-UA"/>
              </w:rPr>
              <w:t xml:space="preserve">вирішувати задачі забезпечення та супроводу комплексних систем захисту інформації, а також протидії несанкціонованому доступу до інформаційних ресурсів і процесів в інформаційних та інформаційно-телекомунікаційних (автоматизованих) системах згідно встановленої політики інформаційної і\або </w:t>
            </w:r>
            <w:proofErr w:type="spellStart"/>
            <w:r w:rsidRPr="00426CA0">
              <w:rPr>
                <w:rStyle w:val="3f3f3f3f3f3f3f3f3f3f3f3f3f20"/>
                <w:sz w:val="24"/>
                <w:szCs w:val="24"/>
                <w:lang w:val="uk-UA"/>
              </w:rPr>
              <w:t>кібербезпеки</w:t>
            </w:r>
            <w:proofErr w:type="spellEnd"/>
            <w:r w:rsidRPr="00426CA0">
              <w:rPr>
                <w:rStyle w:val="3f3f3f3f3f3f3f3f3f3f3f3f3f20"/>
                <w:sz w:val="24"/>
                <w:szCs w:val="24"/>
                <w:lang w:val="uk-UA"/>
              </w:rPr>
              <w:t>;</w:t>
            </w:r>
          </w:p>
          <w:p w14:paraId="69956DD1"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36</w:t>
            </w:r>
            <w:r w:rsidRPr="00426CA0">
              <w:rPr>
                <w:rFonts w:hAnsi="Times New Roman"/>
                <w:sz w:val="24"/>
                <w:szCs w:val="24"/>
                <w:lang w:val="uk-UA"/>
              </w:rPr>
              <w:tab/>
            </w:r>
            <w:r w:rsidRPr="00426CA0">
              <w:rPr>
                <w:rStyle w:val="3f3f3f3f3f3f3f3f3f3f3f3f3f20"/>
                <w:sz w:val="24"/>
                <w:szCs w:val="24"/>
                <w:lang w:val="uk-UA"/>
              </w:rPr>
              <w:t>виявляти небезпечні сигнали технічних засобів;</w:t>
            </w:r>
          </w:p>
          <w:p w14:paraId="24A2EB0E"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37</w:t>
            </w:r>
            <w:r w:rsidRPr="00426CA0">
              <w:rPr>
                <w:rFonts w:hAnsi="Times New Roman"/>
                <w:sz w:val="24"/>
                <w:szCs w:val="24"/>
                <w:lang w:val="uk-UA"/>
              </w:rPr>
              <w:tab/>
            </w:r>
            <w:r w:rsidRPr="00426CA0">
              <w:rPr>
                <w:rStyle w:val="3f3f3f3f3f3f3f3f3f3f3f3f3f20"/>
                <w:sz w:val="24"/>
                <w:szCs w:val="24"/>
                <w:lang w:val="uk-UA"/>
              </w:rPr>
              <w:t>вимірювати параметри небезпечних та завадових сигналів під час інструментального контролю процесів захисту інформації та визначати ефективність захисту інформації від витоку технічними каналами відповідно до вимог нормативних документів системи технічного захисту інформації;</w:t>
            </w:r>
          </w:p>
          <w:p w14:paraId="192042CB"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38</w:t>
            </w:r>
            <w:r w:rsidRPr="00426CA0">
              <w:rPr>
                <w:rFonts w:hAnsi="Times New Roman"/>
                <w:sz w:val="24"/>
                <w:szCs w:val="24"/>
                <w:lang w:val="uk-UA"/>
              </w:rPr>
              <w:tab/>
            </w:r>
            <w:r w:rsidRPr="00426CA0">
              <w:rPr>
                <w:rStyle w:val="3f3f3f3f3f3f3f3f3f3f3f3f3f20"/>
                <w:sz w:val="24"/>
                <w:szCs w:val="24"/>
                <w:lang w:val="uk-UA"/>
              </w:rPr>
              <w:t>інтерпретувати результати проведення спеціальних вимірювань з використанням технічних засобів, контролю характеристик інформаційно-телекомунікаційних систем відповідно до вимог нормативних документів системи технічного захисту інформації;</w:t>
            </w:r>
          </w:p>
          <w:p w14:paraId="05AF1CE6"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39</w:t>
            </w:r>
            <w:r w:rsidRPr="00426CA0">
              <w:rPr>
                <w:rFonts w:hAnsi="Times New Roman"/>
                <w:sz w:val="24"/>
                <w:szCs w:val="24"/>
                <w:lang w:val="uk-UA"/>
              </w:rPr>
              <w:tab/>
            </w:r>
            <w:r w:rsidRPr="00426CA0">
              <w:rPr>
                <w:rStyle w:val="3f3f3f3f3f3f3f3f3f3f3f3f3f20"/>
                <w:sz w:val="24"/>
                <w:szCs w:val="24"/>
                <w:lang w:val="uk-UA"/>
              </w:rPr>
              <w:t>проводити атестацію (спираючись на облік та обстеження) режимних територій (зон), приміщень тощо в умовах додержання режиму секретності із фіксуванням результатів у відповідних документах;</w:t>
            </w:r>
          </w:p>
          <w:p w14:paraId="29F44B0B"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40</w:t>
            </w:r>
            <w:r w:rsidRPr="00426CA0">
              <w:rPr>
                <w:rFonts w:hAnsi="Times New Roman"/>
                <w:sz w:val="24"/>
                <w:szCs w:val="24"/>
                <w:lang w:val="uk-UA"/>
              </w:rPr>
              <w:tab/>
            </w:r>
            <w:r w:rsidRPr="00426CA0">
              <w:rPr>
                <w:rStyle w:val="3f3f3f3f3f3f3f3f3f3f3f3f3f20"/>
                <w:sz w:val="24"/>
                <w:szCs w:val="24"/>
                <w:lang w:val="uk-UA"/>
              </w:rPr>
              <w:t>інтерпретувати результати проведення спеціальних вимірювань з використанням технічних-засобів, контролю характеристик ITC відповідно до вимог нормативних документів системи технічного захисту інформації;</w:t>
            </w:r>
          </w:p>
          <w:p w14:paraId="1BEFB446"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41</w:t>
            </w:r>
            <w:r w:rsidRPr="00426CA0">
              <w:rPr>
                <w:rFonts w:hAnsi="Times New Roman"/>
                <w:sz w:val="24"/>
                <w:szCs w:val="24"/>
                <w:lang w:val="uk-UA"/>
              </w:rPr>
              <w:tab/>
            </w:r>
            <w:r w:rsidRPr="00426CA0">
              <w:rPr>
                <w:rStyle w:val="3f3f3f3f3f3f3f3f3f3f3f3f3f20"/>
                <w:sz w:val="24"/>
                <w:szCs w:val="24"/>
                <w:lang w:val="uk-UA"/>
              </w:rPr>
              <w:t>забезпечувати безперервність процесу ведення журналів реєстрації подій та інцидентів на основі автоматизованих процедур;</w:t>
            </w:r>
          </w:p>
          <w:p w14:paraId="55E39BA6"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42</w:t>
            </w:r>
            <w:r w:rsidRPr="00426CA0">
              <w:rPr>
                <w:rFonts w:hAnsi="Times New Roman"/>
                <w:sz w:val="24"/>
                <w:szCs w:val="24"/>
                <w:lang w:val="uk-UA"/>
              </w:rPr>
              <w:tab/>
            </w:r>
            <w:r w:rsidRPr="00426CA0">
              <w:rPr>
                <w:rStyle w:val="3f3f3f3f3f3f3f3f3f3f3f3f3f20"/>
                <w:sz w:val="24"/>
                <w:szCs w:val="24"/>
                <w:lang w:val="uk-UA"/>
              </w:rPr>
              <w:t xml:space="preserve">впроваджувати процеси виявлення, ідентифікації, аналізу та реагування на інциденти інформаційної і/або </w:t>
            </w:r>
            <w:proofErr w:type="spellStart"/>
            <w:r w:rsidRPr="00426CA0">
              <w:rPr>
                <w:rStyle w:val="3f3f3f3f3f3f3f3f3f3f3f3f3f20"/>
                <w:sz w:val="24"/>
                <w:szCs w:val="24"/>
                <w:lang w:val="uk-UA"/>
              </w:rPr>
              <w:t>кібербезпеки</w:t>
            </w:r>
            <w:proofErr w:type="spellEnd"/>
            <w:r w:rsidRPr="00426CA0">
              <w:rPr>
                <w:rStyle w:val="3f3f3f3f3f3f3f3f3f3f3f3f3f20"/>
                <w:sz w:val="24"/>
                <w:szCs w:val="24"/>
                <w:lang w:val="uk-UA"/>
              </w:rPr>
              <w:t>;</w:t>
            </w:r>
          </w:p>
          <w:p w14:paraId="17D70E51"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43</w:t>
            </w:r>
            <w:r w:rsidRPr="00426CA0">
              <w:rPr>
                <w:rFonts w:hAnsi="Times New Roman"/>
                <w:sz w:val="24"/>
                <w:szCs w:val="24"/>
                <w:lang w:val="uk-UA"/>
              </w:rPr>
              <w:tab/>
            </w:r>
            <w:r w:rsidRPr="00426CA0">
              <w:rPr>
                <w:rStyle w:val="3f3f3f3f3f3f3f3f3f3f3f3f3f20"/>
                <w:sz w:val="24"/>
                <w:szCs w:val="24"/>
                <w:lang w:val="uk-UA"/>
              </w:rPr>
              <w:t xml:space="preserve">застосовувати національні та міжнародні регулюючі акти в сфері інформаційної безпеки та/ або </w:t>
            </w:r>
            <w:proofErr w:type="spellStart"/>
            <w:r w:rsidRPr="00426CA0">
              <w:rPr>
                <w:rStyle w:val="3f3f3f3f3f3f3f3f3f3f3f3f3f20"/>
                <w:sz w:val="24"/>
                <w:szCs w:val="24"/>
                <w:lang w:val="uk-UA"/>
              </w:rPr>
              <w:t>кібербезпеки</w:t>
            </w:r>
            <w:proofErr w:type="spellEnd"/>
            <w:r w:rsidRPr="00426CA0">
              <w:rPr>
                <w:rStyle w:val="3f3f3f3f3f3f3f3f3f3f3f3f3f20"/>
                <w:sz w:val="24"/>
                <w:szCs w:val="24"/>
                <w:lang w:val="uk-UA"/>
              </w:rPr>
              <w:t xml:space="preserve"> для розслідування інцидентів;</w:t>
            </w:r>
          </w:p>
          <w:p w14:paraId="304CF931"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44</w:t>
            </w:r>
            <w:r w:rsidRPr="00426CA0">
              <w:rPr>
                <w:rFonts w:hAnsi="Times New Roman"/>
                <w:sz w:val="24"/>
                <w:szCs w:val="24"/>
                <w:lang w:val="uk-UA"/>
              </w:rPr>
              <w:tab/>
            </w:r>
            <w:r w:rsidRPr="00426CA0">
              <w:rPr>
                <w:rStyle w:val="3f3f3f3f3f3f3f3f3f3f3f3f3f20"/>
                <w:sz w:val="24"/>
                <w:szCs w:val="24"/>
                <w:lang w:val="uk-UA"/>
              </w:rPr>
              <w:t>вирішувати задачі забезпечення безперервності бізнес-процесів організації на основі теорії ризиків та встановленої системи управління інформаційною безпекою, згідно з вітчизняними та міжнародними вимогами та стандартами;</w:t>
            </w:r>
          </w:p>
          <w:p w14:paraId="14009662"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45</w:t>
            </w:r>
            <w:r w:rsidRPr="00426CA0">
              <w:rPr>
                <w:rFonts w:hAnsi="Times New Roman"/>
                <w:sz w:val="24"/>
                <w:szCs w:val="24"/>
                <w:lang w:val="uk-UA"/>
              </w:rPr>
              <w:tab/>
            </w:r>
            <w:r w:rsidRPr="00426CA0">
              <w:rPr>
                <w:rStyle w:val="3f3f3f3f3f3f3f3f3f3f3f3f3f20"/>
                <w:sz w:val="24"/>
                <w:szCs w:val="24"/>
                <w:lang w:val="uk-UA"/>
              </w:rPr>
              <w:t xml:space="preserve">застосовувати різні класи політик інформаційної безпеки та/ або </w:t>
            </w:r>
            <w:proofErr w:type="spellStart"/>
            <w:r w:rsidRPr="00426CA0">
              <w:rPr>
                <w:rStyle w:val="3f3f3f3f3f3f3f3f3f3f3f3f3f20"/>
                <w:sz w:val="24"/>
                <w:szCs w:val="24"/>
                <w:lang w:val="uk-UA"/>
              </w:rPr>
              <w:t>кібербезпеки</w:t>
            </w:r>
            <w:proofErr w:type="spellEnd"/>
            <w:r w:rsidRPr="00426CA0">
              <w:rPr>
                <w:rStyle w:val="3f3f3f3f3f3f3f3f3f3f3f3f3f20"/>
                <w:sz w:val="24"/>
                <w:szCs w:val="24"/>
                <w:lang w:val="uk-UA"/>
              </w:rPr>
              <w:t>, що базуються на ризик-орієнтованому контролі доступу до інформаційних активів;</w:t>
            </w:r>
          </w:p>
          <w:p w14:paraId="7595EF50"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46</w:t>
            </w:r>
            <w:r w:rsidRPr="00426CA0">
              <w:rPr>
                <w:rFonts w:hAnsi="Times New Roman"/>
                <w:sz w:val="24"/>
                <w:szCs w:val="24"/>
                <w:lang w:val="uk-UA"/>
              </w:rPr>
              <w:tab/>
            </w:r>
            <w:r w:rsidRPr="00426CA0">
              <w:rPr>
                <w:rStyle w:val="3f3f3f3f3f3f3f3f3f3f3f3f3f20"/>
                <w:sz w:val="24"/>
                <w:szCs w:val="24"/>
                <w:lang w:val="uk-UA"/>
              </w:rPr>
              <w:t>здійснювати аналіз та мінімізацію ризиків обробки інформації в інформаційно-телекомунікаційних системах;</w:t>
            </w:r>
          </w:p>
          <w:p w14:paraId="140AB55E"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47</w:t>
            </w:r>
            <w:r w:rsidRPr="00426CA0">
              <w:rPr>
                <w:rFonts w:hAnsi="Times New Roman"/>
                <w:sz w:val="24"/>
                <w:szCs w:val="24"/>
                <w:lang w:val="uk-UA"/>
              </w:rPr>
              <w:tab/>
            </w:r>
            <w:r w:rsidRPr="00426CA0">
              <w:rPr>
                <w:rStyle w:val="3f3f3f3f3f3f3f3f3f3f3f3f3f20"/>
                <w:sz w:val="24"/>
                <w:szCs w:val="24"/>
                <w:lang w:val="uk-UA"/>
              </w:rPr>
              <w:t>вирішувати задачі захисту інформації, що обробляється в інформаційно-телекомунікаційних системах з використанням сучасних методів та засобів криптографічного захисту інформації;</w:t>
            </w:r>
          </w:p>
          <w:p w14:paraId="79DCA0CD"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lastRenderedPageBreak/>
              <w:t>48</w:t>
            </w:r>
            <w:r w:rsidRPr="00426CA0">
              <w:rPr>
                <w:rFonts w:hAnsi="Times New Roman"/>
                <w:sz w:val="24"/>
                <w:szCs w:val="24"/>
                <w:lang w:val="uk-UA"/>
              </w:rPr>
              <w:tab/>
            </w:r>
            <w:r w:rsidRPr="00426CA0">
              <w:rPr>
                <w:rStyle w:val="3f3f3f3f3f3f3f3f3f3f3f3f3f20"/>
                <w:sz w:val="24"/>
                <w:szCs w:val="24"/>
                <w:lang w:val="uk-UA"/>
              </w:rPr>
              <w:t>виконувати впровадження та підтримку систем виявлення вторгнень та використовувати компоненти криптографічного захисту для забезпечення необхідного рівня захищеності інформації в інформаційно-телекомунікаційних системах;</w:t>
            </w:r>
          </w:p>
          <w:p w14:paraId="2011C785"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49</w:t>
            </w:r>
            <w:r w:rsidRPr="00426CA0">
              <w:rPr>
                <w:rFonts w:hAnsi="Times New Roman"/>
                <w:sz w:val="24"/>
                <w:szCs w:val="24"/>
                <w:lang w:val="uk-UA"/>
              </w:rPr>
              <w:tab/>
            </w:r>
            <w:r w:rsidRPr="00426CA0">
              <w:rPr>
                <w:rStyle w:val="3f3f3f3f3f3f3f3f3f3f3f3f3f20"/>
                <w:sz w:val="24"/>
                <w:szCs w:val="24"/>
                <w:lang w:val="uk-UA"/>
              </w:rPr>
              <w:t>забезпечувати належне функціонування системи моніторингу інформаційних ресурсів і процесів в інформаційно-телекомунікаційних системах;</w:t>
            </w:r>
          </w:p>
          <w:p w14:paraId="651FF448"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50</w:t>
            </w:r>
            <w:r w:rsidRPr="00426CA0">
              <w:rPr>
                <w:rFonts w:hAnsi="Times New Roman"/>
                <w:sz w:val="24"/>
                <w:szCs w:val="24"/>
                <w:lang w:val="uk-UA"/>
              </w:rPr>
              <w:tab/>
            </w:r>
            <w:r w:rsidRPr="00426CA0">
              <w:rPr>
                <w:rStyle w:val="3f3f3f3f3f3f3f3f3f3f3f3f3f20"/>
                <w:sz w:val="24"/>
                <w:szCs w:val="24"/>
                <w:lang w:val="uk-UA"/>
              </w:rPr>
              <w:t>забезпечувати функціонування програмних та програмно-апаратних комплексів виявлення вторгнень різних рівнів та класів (статистичних, сигнатурних, статистично-сигнатурних);</w:t>
            </w:r>
          </w:p>
          <w:p w14:paraId="15EB6C7D"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51</w:t>
            </w:r>
            <w:r w:rsidRPr="00426CA0">
              <w:rPr>
                <w:rFonts w:hAnsi="Times New Roman"/>
                <w:sz w:val="24"/>
                <w:szCs w:val="24"/>
                <w:lang w:val="uk-UA"/>
              </w:rPr>
              <w:tab/>
            </w:r>
            <w:r w:rsidRPr="00426CA0">
              <w:rPr>
                <w:rStyle w:val="3f3f3f3f3f3f3f3f3f3f3f3f3f20"/>
                <w:sz w:val="24"/>
                <w:szCs w:val="24"/>
                <w:lang w:val="uk-UA"/>
              </w:rPr>
              <w:t>підтримувати працездатність та забезпечувати конфігурування систем виявлення вторгнень в інформаційно-телекомунікаційних системах;</w:t>
            </w:r>
          </w:p>
          <w:p w14:paraId="03ADB455"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Fonts w:hAnsi="Times New Roman"/>
                <w:sz w:val="24"/>
                <w:szCs w:val="24"/>
                <w:lang w:val="uk-UA"/>
              </w:rPr>
              <w:t>52</w:t>
            </w:r>
            <w:r w:rsidRPr="00426CA0">
              <w:rPr>
                <w:rFonts w:hAnsi="Times New Roman"/>
                <w:sz w:val="24"/>
                <w:szCs w:val="24"/>
                <w:lang w:val="uk-UA"/>
              </w:rPr>
              <w:tab/>
            </w:r>
            <w:r w:rsidRPr="00426CA0">
              <w:rPr>
                <w:rStyle w:val="3f3f3f3f3f3f3f3f3f3f3f3f3f20"/>
                <w:sz w:val="24"/>
                <w:szCs w:val="24"/>
                <w:lang w:val="uk-UA"/>
              </w:rPr>
              <w:t>використовувати інструментарій для моніторингу процесів в інформаційно-телекомунікаційних системах;</w:t>
            </w:r>
          </w:p>
          <w:p w14:paraId="39EBC7D8"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Style w:val="3f3f3f3f3f3f3f3f3f3f3f3f3f20"/>
                <w:sz w:val="24"/>
                <w:szCs w:val="24"/>
                <w:lang w:val="uk-UA"/>
              </w:rPr>
              <w:t>53</w:t>
            </w:r>
            <w:r w:rsidRPr="00426CA0">
              <w:rPr>
                <w:rStyle w:val="3f3f3f3f3f3f3f3f3f3f3f3f3f20"/>
                <w:sz w:val="24"/>
                <w:szCs w:val="24"/>
                <w:lang w:val="uk-UA"/>
              </w:rPr>
              <w:tab/>
              <w:t>вирішувати задачі аналізу програмного коду на наявність можливих загроз;</w:t>
            </w:r>
          </w:p>
          <w:p w14:paraId="255E6E54" w14:textId="77777777" w:rsidR="0094726E" w:rsidRPr="00426CA0" w:rsidRDefault="0094726E">
            <w:pPr>
              <w:widowControl w:val="0"/>
              <w:tabs>
                <w:tab w:val="left" w:pos="395"/>
                <w:tab w:val="left" w:pos="993"/>
              </w:tabs>
              <w:spacing w:after="0"/>
              <w:jc w:val="both"/>
              <w:rPr>
                <w:rFonts w:hAnsi="Times New Roman"/>
                <w:szCs w:val="24"/>
                <w:lang w:val="uk-UA"/>
              </w:rPr>
            </w:pPr>
            <w:r w:rsidRPr="00426CA0">
              <w:rPr>
                <w:rStyle w:val="3f3f3f3f3f3f3f3f3f3f3f3f3f20"/>
                <w:sz w:val="24"/>
                <w:szCs w:val="24"/>
                <w:lang w:val="uk-UA"/>
              </w:rPr>
              <w:t>54</w:t>
            </w:r>
            <w:r w:rsidRPr="00426CA0">
              <w:rPr>
                <w:rStyle w:val="3f3f3f3f3f3f3f3f3f3f3f3f3f20"/>
                <w:sz w:val="24"/>
                <w:szCs w:val="24"/>
                <w:lang w:val="uk-UA"/>
              </w:rPr>
              <w:tab/>
              <w:t>усвідомлювати цінності громадянського (вільного демократичного) суспільства та необхідність його сталого розвитку, верховенства права, прав і свобод і громадянина в Україні.</w:t>
            </w:r>
          </w:p>
        </w:tc>
      </w:tr>
      <w:tr w:rsidR="0094726E" w:rsidRPr="00426CA0" w14:paraId="4D032FB7" w14:textId="77777777" w:rsidTr="009160E2">
        <w:trPr>
          <w:trHeight w:val="20"/>
          <w:jc w:val="center"/>
        </w:trPr>
        <w:tc>
          <w:tcPr>
            <w:tcW w:w="9881" w:type="dxa"/>
            <w:gridSpan w:val="5"/>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21F19C3A" w14:textId="77777777" w:rsidR="0094726E" w:rsidRPr="00426CA0" w:rsidRDefault="0094726E">
            <w:pPr>
              <w:pStyle w:val="3f3f3f3f3f3f3f3f3f3f3f3f3f3"/>
              <w:spacing w:after="0" w:line="230" w:lineRule="exact"/>
              <w:jc w:val="center"/>
              <w:rPr>
                <w:rFonts w:hAnsi="Times New Roman"/>
                <w:b/>
                <w:szCs w:val="24"/>
              </w:rPr>
            </w:pPr>
            <w:r w:rsidRPr="00426CA0">
              <w:rPr>
                <w:rFonts w:hAnsi="Times New Roman"/>
                <w:b/>
                <w:szCs w:val="24"/>
              </w:rPr>
              <w:lastRenderedPageBreak/>
              <w:t>Академічна мобільність</w:t>
            </w:r>
          </w:p>
        </w:tc>
      </w:tr>
      <w:tr w:rsidR="0094726E" w:rsidRPr="00A14FEE" w14:paraId="4B9042AF" w14:textId="77777777" w:rsidTr="009160E2">
        <w:trPr>
          <w:trHeight w:val="20"/>
          <w:jc w:val="center"/>
        </w:trPr>
        <w:tc>
          <w:tcPr>
            <w:tcW w:w="2408" w:type="dxa"/>
            <w:gridSpan w:val="2"/>
            <w:tcBorders>
              <w:top w:val="single" w:sz="4" w:space="0" w:color="000001"/>
              <w:left w:val="single" w:sz="4" w:space="0" w:color="000001"/>
              <w:bottom w:val="nil"/>
              <w:right w:val="single" w:sz="4" w:space="0" w:color="000001"/>
            </w:tcBorders>
            <w:shd w:val="clear" w:color="auto" w:fill="FFFFFF"/>
            <w:tcMar>
              <w:left w:w="5" w:type="dxa"/>
              <w:right w:w="10" w:type="dxa"/>
            </w:tcMar>
            <w:vAlign w:val="center"/>
          </w:tcPr>
          <w:p w14:paraId="0E4A66BC" w14:textId="77777777" w:rsidR="0094726E" w:rsidRPr="00426CA0" w:rsidRDefault="0094726E">
            <w:pPr>
              <w:pStyle w:val="3f3f3f3f3f3f3f3f3f3f3f3f3f3"/>
              <w:spacing w:after="0" w:line="230" w:lineRule="exact"/>
              <w:ind w:left="120"/>
              <w:jc w:val="center"/>
              <w:rPr>
                <w:rFonts w:hAnsi="Times New Roman"/>
                <w:szCs w:val="24"/>
              </w:rPr>
            </w:pPr>
            <w:r w:rsidRPr="00426CA0">
              <w:rPr>
                <w:rFonts w:hAnsi="Times New Roman"/>
                <w:szCs w:val="24"/>
              </w:rPr>
              <w:t>Національна кредитна мобільність</w:t>
            </w:r>
          </w:p>
        </w:tc>
        <w:tc>
          <w:tcPr>
            <w:tcW w:w="7473" w:type="dxa"/>
            <w:gridSpan w:val="3"/>
            <w:tcBorders>
              <w:top w:val="single" w:sz="4" w:space="0" w:color="000001"/>
              <w:left w:val="single" w:sz="4" w:space="0" w:color="000001"/>
              <w:bottom w:val="nil"/>
              <w:right w:val="single" w:sz="4" w:space="0" w:color="000001"/>
            </w:tcBorders>
            <w:shd w:val="clear" w:color="auto" w:fill="FFFFFF"/>
            <w:tcMar>
              <w:left w:w="5" w:type="dxa"/>
              <w:right w:w="10" w:type="dxa"/>
            </w:tcMar>
            <w:vAlign w:val="bottom"/>
          </w:tcPr>
          <w:p w14:paraId="5753F94F" w14:textId="66EA75C0" w:rsidR="0094726E" w:rsidRPr="00426CA0" w:rsidRDefault="0094726E">
            <w:pPr>
              <w:pStyle w:val="3f3f3f3f3f3f3f3f3f3f3f3f3f3"/>
              <w:spacing w:after="0"/>
              <w:ind w:left="120"/>
              <w:rPr>
                <w:rFonts w:hAnsi="Times New Roman"/>
                <w:szCs w:val="24"/>
              </w:rPr>
            </w:pPr>
            <w:r w:rsidRPr="00426CA0">
              <w:rPr>
                <w:rFonts w:hAnsi="Times New Roman"/>
                <w:szCs w:val="24"/>
              </w:rPr>
              <w:t xml:space="preserve">Порядок організації програм національної академічної мобільності для учасників освітнього процесу МДУ на території України визначається </w:t>
            </w:r>
            <w:r w:rsidR="001108A8" w:rsidRPr="008F036F">
              <w:rPr>
                <w:szCs w:val="24"/>
              </w:rPr>
              <w:t>Положенням</w:t>
            </w:r>
            <w:r w:rsidR="001108A8" w:rsidRPr="008F036F">
              <w:rPr>
                <w:szCs w:val="24"/>
              </w:rPr>
              <w:t xml:space="preserve"> </w:t>
            </w:r>
            <w:r w:rsidR="001108A8" w:rsidRPr="008F036F">
              <w:rPr>
                <w:szCs w:val="24"/>
              </w:rPr>
              <w:t>про</w:t>
            </w:r>
            <w:r w:rsidR="001108A8" w:rsidRPr="008F036F">
              <w:rPr>
                <w:szCs w:val="24"/>
              </w:rPr>
              <w:t xml:space="preserve"> </w:t>
            </w:r>
            <w:r w:rsidR="001108A8" w:rsidRPr="008F036F">
              <w:rPr>
                <w:szCs w:val="24"/>
              </w:rPr>
              <w:t>порядок</w:t>
            </w:r>
            <w:r w:rsidR="001108A8" w:rsidRPr="008F036F">
              <w:rPr>
                <w:szCs w:val="24"/>
              </w:rPr>
              <w:t xml:space="preserve"> </w:t>
            </w:r>
            <w:r w:rsidR="001108A8" w:rsidRPr="008F036F">
              <w:rPr>
                <w:szCs w:val="24"/>
              </w:rPr>
              <w:t>реалізації</w:t>
            </w:r>
            <w:r w:rsidR="001108A8" w:rsidRPr="008F036F">
              <w:rPr>
                <w:szCs w:val="24"/>
              </w:rPr>
              <w:t xml:space="preserve"> </w:t>
            </w:r>
            <w:r w:rsidR="001108A8" w:rsidRPr="008F036F">
              <w:rPr>
                <w:szCs w:val="24"/>
              </w:rPr>
              <w:t>права</w:t>
            </w:r>
            <w:r w:rsidR="001108A8" w:rsidRPr="008F036F">
              <w:rPr>
                <w:szCs w:val="24"/>
              </w:rPr>
              <w:t xml:space="preserve"> </w:t>
            </w:r>
            <w:r w:rsidR="001108A8" w:rsidRPr="008F036F">
              <w:rPr>
                <w:szCs w:val="24"/>
              </w:rPr>
              <w:t>на</w:t>
            </w:r>
            <w:r w:rsidR="001108A8" w:rsidRPr="008F036F">
              <w:rPr>
                <w:szCs w:val="24"/>
              </w:rPr>
              <w:t xml:space="preserve"> </w:t>
            </w:r>
            <w:r w:rsidR="001108A8" w:rsidRPr="008F036F">
              <w:rPr>
                <w:szCs w:val="24"/>
              </w:rPr>
              <w:t>академічну</w:t>
            </w:r>
            <w:r w:rsidR="001108A8" w:rsidRPr="008F036F">
              <w:rPr>
                <w:szCs w:val="24"/>
              </w:rPr>
              <w:t xml:space="preserve"> </w:t>
            </w:r>
            <w:r w:rsidR="001108A8" w:rsidRPr="008F036F">
              <w:rPr>
                <w:szCs w:val="24"/>
              </w:rPr>
              <w:t>мобільність</w:t>
            </w:r>
            <w:r w:rsidR="001108A8" w:rsidRPr="008F036F">
              <w:rPr>
                <w:szCs w:val="24"/>
              </w:rPr>
              <w:t xml:space="preserve"> </w:t>
            </w:r>
            <w:r w:rsidR="001108A8" w:rsidRPr="008F036F">
              <w:rPr>
                <w:szCs w:val="24"/>
              </w:rPr>
              <w:t>учасників</w:t>
            </w:r>
            <w:r w:rsidR="001108A8" w:rsidRPr="008F036F">
              <w:rPr>
                <w:szCs w:val="24"/>
              </w:rPr>
              <w:t xml:space="preserve"> </w:t>
            </w:r>
            <w:r w:rsidR="001108A8" w:rsidRPr="008F036F">
              <w:rPr>
                <w:szCs w:val="24"/>
              </w:rPr>
              <w:t>освітнього</w:t>
            </w:r>
            <w:r w:rsidR="001108A8" w:rsidRPr="008F036F">
              <w:rPr>
                <w:szCs w:val="24"/>
              </w:rPr>
              <w:t xml:space="preserve"> </w:t>
            </w:r>
            <w:r w:rsidR="001108A8" w:rsidRPr="008F036F">
              <w:rPr>
                <w:szCs w:val="24"/>
              </w:rPr>
              <w:t>процесу</w:t>
            </w:r>
            <w:r w:rsidR="001108A8" w:rsidRPr="008F036F">
              <w:rPr>
                <w:szCs w:val="24"/>
              </w:rPr>
              <w:t xml:space="preserve"> </w:t>
            </w:r>
            <w:r w:rsidR="001108A8" w:rsidRPr="008F036F">
              <w:rPr>
                <w:szCs w:val="24"/>
              </w:rPr>
              <w:t>Маріупольського</w:t>
            </w:r>
            <w:r w:rsidR="001108A8" w:rsidRPr="008F036F">
              <w:rPr>
                <w:szCs w:val="24"/>
              </w:rPr>
              <w:t xml:space="preserve"> </w:t>
            </w:r>
            <w:r w:rsidR="001108A8" w:rsidRPr="008F036F">
              <w:rPr>
                <w:szCs w:val="24"/>
              </w:rPr>
              <w:t>державного</w:t>
            </w:r>
            <w:r w:rsidR="001108A8" w:rsidRPr="008F036F">
              <w:rPr>
                <w:szCs w:val="24"/>
              </w:rPr>
              <w:t xml:space="preserve"> </w:t>
            </w:r>
            <w:r w:rsidR="001108A8" w:rsidRPr="008F036F">
              <w:rPr>
                <w:szCs w:val="24"/>
              </w:rPr>
              <w:t>університету</w:t>
            </w:r>
          </w:p>
        </w:tc>
      </w:tr>
      <w:tr w:rsidR="0094726E" w:rsidRPr="00A14FEE" w14:paraId="5905A652" w14:textId="77777777" w:rsidTr="009160E2">
        <w:trPr>
          <w:trHeight w:val="20"/>
          <w:jc w:val="center"/>
        </w:trPr>
        <w:tc>
          <w:tcPr>
            <w:tcW w:w="240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center"/>
          </w:tcPr>
          <w:p w14:paraId="785B1E7E" w14:textId="77777777" w:rsidR="0094726E" w:rsidRPr="00426CA0" w:rsidRDefault="0094726E">
            <w:pPr>
              <w:pStyle w:val="3f3f3f3f3f3f3f3f3f3f3f3f3f3"/>
              <w:spacing w:after="0" w:line="230" w:lineRule="exact"/>
              <w:ind w:left="120"/>
              <w:jc w:val="center"/>
              <w:rPr>
                <w:rFonts w:hAnsi="Times New Roman"/>
                <w:szCs w:val="24"/>
              </w:rPr>
            </w:pPr>
            <w:r w:rsidRPr="00426CA0">
              <w:rPr>
                <w:rFonts w:hAnsi="Times New Roman"/>
                <w:szCs w:val="24"/>
              </w:rPr>
              <w:t>Міжнародна кредитна мобільність</w:t>
            </w:r>
          </w:p>
        </w:tc>
        <w:tc>
          <w:tcPr>
            <w:tcW w:w="7473"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bottom"/>
          </w:tcPr>
          <w:p w14:paraId="5AADCFB1" w14:textId="5D9A15BE" w:rsidR="0094726E" w:rsidRPr="00426CA0" w:rsidRDefault="0094726E">
            <w:pPr>
              <w:pStyle w:val="3f3f3f3f3f3f3f3f3f3f3f3f3f3"/>
              <w:spacing w:after="0"/>
              <w:ind w:left="120"/>
              <w:rPr>
                <w:rFonts w:hAnsi="Times New Roman"/>
                <w:szCs w:val="24"/>
              </w:rPr>
            </w:pPr>
            <w:r w:rsidRPr="00426CA0">
              <w:rPr>
                <w:rFonts w:hAnsi="Times New Roman"/>
                <w:szCs w:val="24"/>
              </w:rPr>
              <w:t xml:space="preserve">Порядок організації програм міжнародної академічної мобільності для учасників освітнього процесу МДУ поза межами України та іноземних учасників освітнього процесу визначається </w:t>
            </w:r>
            <w:r w:rsidR="001108A8" w:rsidRPr="008F036F">
              <w:rPr>
                <w:szCs w:val="24"/>
              </w:rPr>
              <w:t>Положенням</w:t>
            </w:r>
            <w:r w:rsidR="001108A8" w:rsidRPr="008F036F">
              <w:rPr>
                <w:szCs w:val="24"/>
              </w:rPr>
              <w:t xml:space="preserve"> </w:t>
            </w:r>
            <w:r w:rsidR="001108A8" w:rsidRPr="008F036F">
              <w:rPr>
                <w:szCs w:val="24"/>
              </w:rPr>
              <w:t>про</w:t>
            </w:r>
            <w:r w:rsidR="001108A8" w:rsidRPr="008F036F">
              <w:rPr>
                <w:szCs w:val="24"/>
              </w:rPr>
              <w:t xml:space="preserve"> </w:t>
            </w:r>
            <w:r w:rsidR="001108A8" w:rsidRPr="008F036F">
              <w:rPr>
                <w:szCs w:val="24"/>
              </w:rPr>
              <w:t>порядок</w:t>
            </w:r>
            <w:r w:rsidR="001108A8" w:rsidRPr="008F036F">
              <w:rPr>
                <w:szCs w:val="24"/>
              </w:rPr>
              <w:t xml:space="preserve"> </w:t>
            </w:r>
            <w:r w:rsidR="001108A8" w:rsidRPr="008F036F">
              <w:rPr>
                <w:szCs w:val="24"/>
              </w:rPr>
              <w:t>реалізації</w:t>
            </w:r>
            <w:r w:rsidR="001108A8" w:rsidRPr="008F036F">
              <w:rPr>
                <w:szCs w:val="24"/>
              </w:rPr>
              <w:t xml:space="preserve"> </w:t>
            </w:r>
            <w:r w:rsidR="001108A8" w:rsidRPr="008F036F">
              <w:rPr>
                <w:szCs w:val="24"/>
              </w:rPr>
              <w:t>права</w:t>
            </w:r>
            <w:r w:rsidR="001108A8" w:rsidRPr="008F036F">
              <w:rPr>
                <w:szCs w:val="24"/>
              </w:rPr>
              <w:t xml:space="preserve"> </w:t>
            </w:r>
            <w:r w:rsidR="001108A8" w:rsidRPr="008F036F">
              <w:rPr>
                <w:szCs w:val="24"/>
              </w:rPr>
              <w:t>на</w:t>
            </w:r>
            <w:r w:rsidR="001108A8" w:rsidRPr="008F036F">
              <w:rPr>
                <w:szCs w:val="24"/>
              </w:rPr>
              <w:t xml:space="preserve"> </w:t>
            </w:r>
            <w:r w:rsidR="001108A8" w:rsidRPr="008F036F">
              <w:rPr>
                <w:szCs w:val="24"/>
              </w:rPr>
              <w:t>академічну</w:t>
            </w:r>
            <w:r w:rsidR="001108A8" w:rsidRPr="008F036F">
              <w:rPr>
                <w:szCs w:val="24"/>
              </w:rPr>
              <w:t xml:space="preserve"> </w:t>
            </w:r>
            <w:r w:rsidR="001108A8" w:rsidRPr="008F036F">
              <w:rPr>
                <w:szCs w:val="24"/>
              </w:rPr>
              <w:t>мобільність</w:t>
            </w:r>
            <w:r w:rsidR="001108A8" w:rsidRPr="008F036F">
              <w:rPr>
                <w:szCs w:val="24"/>
              </w:rPr>
              <w:t xml:space="preserve"> </w:t>
            </w:r>
            <w:r w:rsidR="001108A8" w:rsidRPr="008F036F">
              <w:rPr>
                <w:szCs w:val="24"/>
              </w:rPr>
              <w:t>учасників</w:t>
            </w:r>
            <w:r w:rsidR="001108A8" w:rsidRPr="008F036F">
              <w:rPr>
                <w:szCs w:val="24"/>
              </w:rPr>
              <w:t xml:space="preserve"> </w:t>
            </w:r>
            <w:r w:rsidR="001108A8" w:rsidRPr="008F036F">
              <w:rPr>
                <w:szCs w:val="24"/>
              </w:rPr>
              <w:t>освітнього</w:t>
            </w:r>
            <w:r w:rsidR="001108A8" w:rsidRPr="008F036F">
              <w:rPr>
                <w:szCs w:val="24"/>
              </w:rPr>
              <w:t xml:space="preserve"> </w:t>
            </w:r>
            <w:r w:rsidR="001108A8" w:rsidRPr="008F036F">
              <w:rPr>
                <w:szCs w:val="24"/>
              </w:rPr>
              <w:t>процесу</w:t>
            </w:r>
            <w:r w:rsidR="001108A8" w:rsidRPr="008F036F">
              <w:rPr>
                <w:szCs w:val="24"/>
              </w:rPr>
              <w:t xml:space="preserve"> </w:t>
            </w:r>
            <w:r w:rsidR="001108A8" w:rsidRPr="008F036F">
              <w:rPr>
                <w:szCs w:val="24"/>
              </w:rPr>
              <w:t>Маріупольського</w:t>
            </w:r>
            <w:r w:rsidR="001108A8" w:rsidRPr="008F036F">
              <w:rPr>
                <w:szCs w:val="24"/>
              </w:rPr>
              <w:t xml:space="preserve"> </w:t>
            </w:r>
            <w:r w:rsidR="001108A8" w:rsidRPr="008F036F">
              <w:rPr>
                <w:szCs w:val="24"/>
              </w:rPr>
              <w:t>державного</w:t>
            </w:r>
            <w:r w:rsidR="001108A8" w:rsidRPr="008F036F">
              <w:rPr>
                <w:szCs w:val="24"/>
              </w:rPr>
              <w:t xml:space="preserve"> </w:t>
            </w:r>
            <w:r w:rsidR="001108A8" w:rsidRPr="008F036F">
              <w:rPr>
                <w:szCs w:val="24"/>
              </w:rPr>
              <w:t>університету</w:t>
            </w:r>
          </w:p>
        </w:tc>
      </w:tr>
      <w:tr w:rsidR="0094726E" w:rsidRPr="00426CA0" w14:paraId="31396F36" w14:textId="77777777" w:rsidTr="009160E2">
        <w:trPr>
          <w:trHeight w:val="416"/>
          <w:jc w:val="center"/>
        </w:trPr>
        <w:tc>
          <w:tcPr>
            <w:tcW w:w="240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tcPr>
          <w:p w14:paraId="48CA7CA4" w14:textId="77777777" w:rsidR="0094726E" w:rsidRPr="00426CA0" w:rsidRDefault="0094726E">
            <w:pPr>
              <w:pStyle w:val="3f3f3f3f3f3f3f3f3f3f3f3f3f3"/>
              <w:spacing w:after="0"/>
              <w:rPr>
                <w:rFonts w:hAnsi="Times New Roman"/>
                <w:szCs w:val="24"/>
              </w:rPr>
            </w:pPr>
            <w:r w:rsidRPr="00426CA0">
              <w:rPr>
                <w:rFonts w:hAnsi="Times New Roman"/>
                <w:szCs w:val="24"/>
              </w:rPr>
              <w:t>Навчання іноземних здобувачів вищої освіти</w:t>
            </w:r>
          </w:p>
        </w:tc>
        <w:tc>
          <w:tcPr>
            <w:tcW w:w="7473"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right w:w="10" w:type="dxa"/>
            </w:tcMar>
            <w:vAlign w:val="center"/>
          </w:tcPr>
          <w:p w14:paraId="1B1C8C27" w14:textId="77777777" w:rsidR="0094726E" w:rsidRPr="00426CA0" w:rsidRDefault="0094726E">
            <w:pPr>
              <w:pStyle w:val="3f3f3f3f3f3f3f3f3f3f3f3f3f3"/>
              <w:spacing w:after="0"/>
              <w:jc w:val="left"/>
              <w:rPr>
                <w:rFonts w:hAnsi="Times New Roman"/>
                <w:szCs w:val="24"/>
              </w:rPr>
            </w:pPr>
            <w:r w:rsidRPr="00426CA0">
              <w:rPr>
                <w:rFonts w:hAnsi="Times New Roman"/>
                <w:szCs w:val="24"/>
              </w:rPr>
              <w:t>Не передбачено</w:t>
            </w:r>
          </w:p>
        </w:tc>
      </w:tr>
    </w:tbl>
    <w:p w14:paraId="036C498E" w14:textId="77777777" w:rsidR="0094726E" w:rsidRPr="00426CA0" w:rsidRDefault="0094726E">
      <w:pPr>
        <w:widowControl w:val="0"/>
        <w:rPr>
          <w:rFonts w:hAnsi="Times New Roman"/>
          <w:sz w:val="2"/>
          <w:szCs w:val="24"/>
          <w:lang w:val="uk-UA"/>
        </w:rPr>
      </w:pPr>
    </w:p>
    <w:p w14:paraId="12DEAEA2" w14:textId="2E939BF8" w:rsidR="0094726E" w:rsidRPr="00426CA0" w:rsidRDefault="0094726E">
      <w:pPr>
        <w:spacing w:after="0"/>
        <w:ind w:firstLine="709"/>
        <w:jc w:val="center"/>
        <w:rPr>
          <w:rFonts w:hAnsi="Times New Roman"/>
          <w:szCs w:val="24"/>
          <w:lang w:val="uk-UA"/>
        </w:rPr>
      </w:pPr>
      <w:r w:rsidRPr="00426CA0">
        <w:rPr>
          <w:rFonts w:hAnsi="Times New Roman"/>
          <w:b/>
          <w:sz w:val="28"/>
          <w:szCs w:val="24"/>
          <w:lang w:val="uk-UA"/>
        </w:rPr>
        <w:t>І</w:t>
      </w:r>
      <w:r w:rsidR="0018637B">
        <w:rPr>
          <w:rFonts w:hAnsi="Times New Roman"/>
          <w:b/>
          <w:sz w:val="28"/>
          <w:szCs w:val="24"/>
          <w:lang w:val="uk-UA"/>
        </w:rPr>
        <w:t>ІІ</w:t>
      </w:r>
      <w:r w:rsidRPr="00426CA0">
        <w:rPr>
          <w:rFonts w:hAnsi="Times New Roman"/>
          <w:b/>
          <w:sz w:val="28"/>
          <w:szCs w:val="24"/>
          <w:lang w:val="uk-UA"/>
        </w:rPr>
        <w:t xml:space="preserve">. </w:t>
      </w:r>
      <w:proofErr w:type="spellStart"/>
      <w:r w:rsidR="0018637B" w:rsidRPr="0018637B">
        <w:rPr>
          <w:b/>
          <w:sz w:val="28"/>
          <w:szCs w:val="28"/>
        </w:rPr>
        <w:t>Перелік</w:t>
      </w:r>
      <w:proofErr w:type="spellEnd"/>
      <w:r w:rsidR="0018637B" w:rsidRPr="0018637B">
        <w:rPr>
          <w:b/>
          <w:sz w:val="28"/>
          <w:szCs w:val="28"/>
        </w:rPr>
        <w:t xml:space="preserve"> </w:t>
      </w:r>
      <w:r w:rsidR="0018637B" w:rsidRPr="0018637B">
        <w:rPr>
          <w:b/>
          <w:sz w:val="28"/>
          <w:szCs w:val="28"/>
        </w:rPr>
        <w:t>компонент</w:t>
      </w:r>
      <w:r w:rsidR="0018637B" w:rsidRPr="0018637B">
        <w:rPr>
          <w:b/>
          <w:sz w:val="28"/>
          <w:szCs w:val="28"/>
        </w:rPr>
        <w:t xml:space="preserve"> </w:t>
      </w:r>
      <w:proofErr w:type="spellStart"/>
      <w:r w:rsidR="0018637B" w:rsidRPr="0018637B">
        <w:rPr>
          <w:b/>
          <w:sz w:val="28"/>
          <w:szCs w:val="28"/>
        </w:rPr>
        <w:t>освітньо</w:t>
      </w:r>
      <w:r w:rsidR="0018637B" w:rsidRPr="0018637B">
        <w:rPr>
          <w:b/>
          <w:sz w:val="28"/>
          <w:szCs w:val="28"/>
        </w:rPr>
        <w:t>-</w:t>
      </w:r>
      <w:r w:rsidR="0018637B" w:rsidRPr="0018637B">
        <w:rPr>
          <w:b/>
          <w:sz w:val="28"/>
          <w:szCs w:val="28"/>
        </w:rPr>
        <w:t>професійної</w:t>
      </w:r>
      <w:proofErr w:type="spellEnd"/>
      <w:r w:rsidR="0018637B" w:rsidRPr="0018637B">
        <w:rPr>
          <w:b/>
          <w:sz w:val="28"/>
          <w:szCs w:val="28"/>
        </w:rPr>
        <w:t xml:space="preserve"> </w:t>
      </w:r>
      <w:proofErr w:type="spellStart"/>
      <w:r w:rsidR="0018637B" w:rsidRPr="0018637B">
        <w:rPr>
          <w:b/>
          <w:sz w:val="28"/>
          <w:szCs w:val="28"/>
        </w:rPr>
        <w:t>програми</w:t>
      </w:r>
      <w:proofErr w:type="spellEnd"/>
      <w:r w:rsidR="0018637B" w:rsidRPr="0018637B">
        <w:rPr>
          <w:b/>
          <w:sz w:val="28"/>
          <w:szCs w:val="28"/>
        </w:rPr>
        <w:t xml:space="preserve"> </w:t>
      </w:r>
      <w:r w:rsidR="0018637B" w:rsidRPr="0018637B">
        <w:rPr>
          <w:b/>
          <w:sz w:val="28"/>
          <w:szCs w:val="28"/>
        </w:rPr>
        <w:t>та</w:t>
      </w:r>
      <w:r w:rsidR="0018637B" w:rsidRPr="0018637B">
        <w:rPr>
          <w:b/>
          <w:sz w:val="28"/>
          <w:szCs w:val="28"/>
        </w:rPr>
        <w:t xml:space="preserve"> </w:t>
      </w:r>
      <w:proofErr w:type="spellStart"/>
      <w:r w:rsidR="0018637B" w:rsidRPr="0018637B">
        <w:rPr>
          <w:b/>
          <w:sz w:val="28"/>
          <w:szCs w:val="28"/>
        </w:rPr>
        <w:t>їх</w:t>
      </w:r>
      <w:proofErr w:type="spellEnd"/>
      <w:r w:rsidR="0018637B" w:rsidRPr="0018637B">
        <w:rPr>
          <w:b/>
          <w:sz w:val="28"/>
          <w:szCs w:val="28"/>
        </w:rPr>
        <w:t xml:space="preserve"> </w:t>
      </w:r>
      <w:proofErr w:type="spellStart"/>
      <w:r w:rsidR="0018637B" w:rsidRPr="0018637B">
        <w:rPr>
          <w:b/>
          <w:sz w:val="28"/>
          <w:szCs w:val="28"/>
        </w:rPr>
        <w:t>логічна</w:t>
      </w:r>
      <w:proofErr w:type="spellEnd"/>
      <w:r w:rsidR="0018637B" w:rsidRPr="0018637B">
        <w:rPr>
          <w:b/>
          <w:sz w:val="28"/>
          <w:szCs w:val="28"/>
        </w:rPr>
        <w:t xml:space="preserve"> </w:t>
      </w:r>
      <w:proofErr w:type="spellStart"/>
      <w:r w:rsidR="0018637B" w:rsidRPr="0018637B">
        <w:rPr>
          <w:b/>
          <w:sz w:val="28"/>
          <w:szCs w:val="28"/>
        </w:rPr>
        <w:t>послідовність</w:t>
      </w:r>
      <w:proofErr w:type="spellEnd"/>
      <w:r w:rsidRPr="00426CA0">
        <w:rPr>
          <w:rFonts w:hAnsi="Times New Roman"/>
          <w:b/>
          <w:sz w:val="28"/>
          <w:szCs w:val="24"/>
          <w:lang w:val="uk-UA"/>
        </w:rPr>
        <w:t>.</w:t>
      </w:r>
    </w:p>
    <w:p w14:paraId="03DE386C" w14:textId="77777777" w:rsidR="0094726E" w:rsidRPr="00426CA0" w:rsidRDefault="0094726E">
      <w:pPr>
        <w:widowControl w:val="0"/>
        <w:tabs>
          <w:tab w:val="left" w:pos="1134"/>
        </w:tabs>
        <w:spacing w:after="0"/>
        <w:ind w:firstLine="284"/>
        <w:rPr>
          <w:rFonts w:hAnsi="Times New Roman"/>
          <w:szCs w:val="24"/>
          <w:lang w:val="uk-UA"/>
        </w:rPr>
      </w:pPr>
      <w:r w:rsidRPr="00426CA0">
        <w:rPr>
          <w:rFonts w:hAnsi="Times New Roman"/>
          <w:sz w:val="24"/>
          <w:szCs w:val="24"/>
          <w:lang w:val="uk-UA" w:eastAsia="ru-RU"/>
        </w:rPr>
        <w:t>Обсяг освітньої програми бакалавра становить 240 кредитів ЄКТС.</w:t>
      </w:r>
    </w:p>
    <w:p w14:paraId="7F274A37" w14:textId="77777777" w:rsidR="0094726E" w:rsidRPr="00426CA0" w:rsidRDefault="0094726E">
      <w:pPr>
        <w:widowControl w:val="0"/>
        <w:spacing w:after="0"/>
        <w:ind w:firstLine="284"/>
        <w:jc w:val="both"/>
        <w:rPr>
          <w:rFonts w:hAnsi="Times New Roman"/>
          <w:sz w:val="24"/>
          <w:szCs w:val="24"/>
          <w:lang w:val="uk-UA" w:eastAsia="ru-RU"/>
        </w:rPr>
      </w:pPr>
      <w:r w:rsidRPr="00426CA0">
        <w:rPr>
          <w:rFonts w:hAnsi="Times New Roman"/>
          <w:sz w:val="24"/>
          <w:szCs w:val="24"/>
          <w:lang w:val="uk-UA" w:eastAsia="ru-RU"/>
        </w:rPr>
        <w:t>Нормативна частина – 75%, варіативна частина – 25%.</w:t>
      </w:r>
    </w:p>
    <w:p w14:paraId="21572F05" w14:textId="66C0F301" w:rsidR="00B068F5" w:rsidRDefault="00AE19C2" w:rsidP="00B068F5">
      <w:pPr>
        <w:widowControl w:val="0"/>
        <w:spacing w:after="0"/>
        <w:ind w:firstLine="284"/>
        <w:jc w:val="both"/>
        <w:rPr>
          <w:rFonts w:hAnsi="Times New Roman"/>
          <w:sz w:val="24"/>
          <w:szCs w:val="24"/>
          <w:lang w:val="uk-UA" w:eastAsia="ru-RU"/>
        </w:rPr>
      </w:pPr>
      <w:r w:rsidRPr="004C0904">
        <w:rPr>
          <w:rFonts w:hAnsi="Times New Roman"/>
          <w:sz w:val="24"/>
          <w:szCs w:val="24"/>
          <w:lang w:val="uk-UA" w:eastAsia="ru-RU"/>
        </w:rPr>
        <w:t>100</w:t>
      </w:r>
      <w:r w:rsidR="00B068F5" w:rsidRPr="004C0904">
        <w:rPr>
          <w:rFonts w:hAnsi="Times New Roman"/>
          <w:sz w:val="24"/>
          <w:szCs w:val="24"/>
          <w:lang w:val="uk-UA" w:eastAsia="ru-RU"/>
        </w:rPr>
        <w:t xml:space="preserve"> % обсягу освітньої програми</w:t>
      </w:r>
      <w:r w:rsidR="0024626E" w:rsidRPr="004C0904">
        <w:rPr>
          <w:rFonts w:hAnsi="Times New Roman"/>
          <w:sz w:val="24"/>
          <w:szCs w:val="24"/>
          <w:lang w:val="uk-UA" w:eastAsia="ru-RU"/>
        </w:rPr>
        <w:t xml:space="preserve"> </w:t>
      </w:r>
      <w:r w:rsidR="00B068F5" w:rsidRPr="004C0904">
        <w:rPr>
          <w:rFonts w:hAnsi="Times New Roman"/>
          <w:sz w:val="24"/>
          <w:szCs w:val="24"/>
          <w:lang w:val="uk-UA" w:eastAsia="ru-RU"/>
        </w:rPr>
        <w:t xml:space="preserve">спрямовано на забезпечення загальних та спеціальних (фахових) </w:t>
      </w:r>
      <w:proofErr w:type="spellStart"/>
      <w:r w:rsidR="00B068F5" w:rsidRPr="004C0904">
        <w:rPr>
          <w:rFonts w:hAnsi="Times New Roman"/>
          <w:sz w:val="24"/>
          <w:szCs w:val="24"/>
          <w:lang w:val="uk-UA" w:eastAsia="ru-RU"/>
        </w:rPr>
        <w:t>компетентностей</w:t>
      </w:r>
      <w:proofErr w:type="spellEnd"/>
      <w:r w:rsidR="00B068F5" w:rsidRPr="004C0904">
        <w:rPr>
          <w:rFonts w:hAnsi="Times New Roman"/>
          <w:sz w:val="24"/>
          <w:szCs w:val="24"/>
          <w:lang w:val="uk-UA" w:eastAsia="ru-RU"/>
        </w:rPr>
        <w:t>, визначених стандартом вищої освіти за спеціальністю 125 «</w:t>
      </w:r>
      <w:proofErr w:type="spellStart"/>
      <w:r w:rsidR="00B068F5" w:rsidRPr="004C0904">
        <w:rPr>
          <w:rFonts w:hAnsi="Times New Roman"/>
          <w:sz w:val="24"/>
          <w:szCs w:val="24"/>
          <w:lang w:val="uk-UA" w:eastAsia="ru-RU"/>
        </w:rPr>
        <w:t>Кібербезпека</w:t>
      </w:r>
      <w:proofErr w:type="spellEnd"/>
      <w:r w:rsidR="00B068F5" w:rsidRPr="004C0904">
        <w:rPr>
          <w:rFonts w:hAnsi="Times New Roman"/>
          <w:sz w:val="24"/>
          <w:szCs w:val="24"/>
          <w:lang w:val="uk-UA" w:eastAsia="ru-RU"/>
        </w:rPr>
        <w:t>»</w:t>
      </w:r>
      <w:r w:rsidR="00DF1658" w:rsidRPr="004C0904">
        <w:rPr>
          <w:rFonts w:hAnsi="Times New Roman"/>
          <w:sz w:val="24"/>
          <w:szCs w:val="24"/>
          <w:lang w:val="uk-UA" w:eastAsia="ru-RU"/>
        </w:rPr>
        <w:t xml:space="preserve"> та професійного стандарту «</w:t>
      </w:r>
      <w:r w:rsidR="00DF1658" w:rsidRPr="004C0904">
        <w:rPr>
          <w:rFonts w:hAnsi="Times New Roman"/>
          <w:sz w:val="24"/>
          <w:szCs w:val="24"/>
          <w:lang w:val="uk-UA"/>
        </w:rPr>
        <w:t>Адміністратор мереж та систем»</w:t>
      </w:r>
      <w:r w:rsidR="00B068F5" w:rsidRPr="004C0904">
        <w:rPr>
          <w:rFonts w:hAnsi="Times New Roman"/>
          <w:sz w:val="24"/>
          <w:szCs w:val="24"/>
          <w:lang w:val="uk-UA" w:eastAsia="ru-RU"/>
        </w:rPr>
        <w:t>.</w:t>
      </w:r>
      <w:r w:rsidR="00FB5902">
        <w:rPr>
          <w:rFonts w:hAnsi="Times New Roman"/>
          <w:sz w:val="24"/>
          <w:szCs w:val="24"/>
          <w:lang w:val="uk-UA" w:eastAsia="ru-RU"/>
        </w:rPr>
        <w:t xml:space="preserve"> </w:t>
      </w:r>
    </w:p>
    <w:p w14:paraId="497498FC" w14:textId="67898B2C" w:rsidR="00FB5902" w:rsidRPr="00FB5902" w:rsidRDefault="00FB5902">
      <w:pPr>
        <w:widowControl w:val="0"/>
        <w:spacing w:after="0"/>
        <w:ind w:firstLine="284"/>
        <w:jc w:val="both"/>
        <w:rPr>
          <w:rFonts w:hAnsi="Times New Roman"/>
          <w:szCs w:val="24"/>
          <w:lang w:val="uk-UA"/>
        </w:rPr>
      </w:pPr>
      <w:r>
        <w:rPr>
          <w:rFonts w:hAnsi="Times New Roman"/>
          <w:sz w:val="24"/>
          <w:szCs w:val="24"/>
          <w:lang w:val="uk-UA" w:eastAsia="ru-RU"/>
        </w:rPr>
        <w:t>У</w:t>
      </w:r>
      <w:r w:rsidRPr="00426CA0">
        <w:rPr>
          <w:rFonts w:hAnsi="Times New Roman"/>
          <w:sz w:val="24"/>
          <w:szCs w:val="24"/>
          <w:lang w:val="uk-UA" w:eastAsia="ru-RU"/>
        </w:rPr>
        <w:t xml:space="preserve"> Маріупольському державному університеті визнаються та </w:t>
      </w:r>
      <w:proofErr w:type="spellStart"/>
      <w:r w:rsidRPr="00426CA0">
        <w:rPr>
          <w:rFonts w:hAnsi="Times New Roman"/>
          <w:sz w:val="24"/>
          <w:szCs w:val="24"/>
          <w:lang w:val="uk-UA" w:eastAsia="ru-RU"/>
        </w:rPr>
        <w:t>перезараховуються</w:t>
      </w:r>
      <w:proofErr w:type="spellEnd"/>
      <w:r w:rsidRPr="00426CA0">
        <w:rPr>
          <w:rFonts w:hAnsi="Times New Roman"/>
          <w:sz w:val="24"/>
          <w:szCs w:val="24"/>
          <w:lang w:val="uk-UA" w:eastAsia="ru-RU"/>
        </w:rPr>
        <w:t xml:space="preserve"> </w:t>
      </w:r>
      <w:r w:rsidR="0094726E" w:rsidRPr="00426CA0">
        <w:rPr>
          <w:rFonts w:hAnsi="Times New Roman"/>
          <w:sz w:val="24"/>
          <w:szCs w:val="24"/>
          <w:lang w:val="uk-UA" w:eastAsia="ru-RU"/>
        </w:rPr>
        <w:t>на базі ступеня «молодший бакалавр» (освітньо-кваліфікаційного рівня «молодший спеціаліст») не більше ніж 120 кредитів ЄКТС, отриманих в межах попередньої освітньої програми підготовки молодшого бакалавра (молодшого спеціаліста)</w:t>
      </w:r>
      <w:r>
        <w:rPr>
          <w:rFonts w:hAnsi="Times New Roman"/>
          <w:sz w:val="24"/>
          <w:szCs w:val="24"/>
          <w:lang w:val="uk-UA" w:eastAsia="ru-RU"/>
        </w:rPr>
        <w:t>;</w:t>
      </w:r>
      <w:r w:rsidR="004C0904" w:rsidRPr="004C0904">
        <w:rPr>
          <w:rFonts w:hAnsi="Times New Roman"/>
          <w:sz w:val="24"/>
          <w:szCs w:val="24"/>
          <w:lang w:val="uk-UA" w:eastAsia="ru-RU"/>
        </w:rPr>
        <w:t xml:space="preserve"> </w:t>
      </w:r>
      <w:r w:rsidRPr="004C0904">
        <w:rPr>
          <w:sz w:val="24"/>
          <w:szCs w:val="24"/>
          <w:lang w:val="uk-UA"/>
        </w:rPr>
        <w:t>на</w:t>
      </w:r>
      <w:r w:rsidRPr="004C0904">
        <w:rPr>
          <w:sz w:val="24"/>
          <w:szCs w:val="24"/>
          <w:lang w:val="uk-UA"/>
        </w:rPr>
        <w:t xml:space="preserve"> </w:t>
      </w:r>
      <w:r w:rsidRPr="004C0904">
        <w:rPr>
          <w:sz w:val="24"/>
          <w:szCs w:val="24"/>
          <w:lang w:val="uk-UA"/>
        </w:rPr>
        <w:t>основі</w:t>
      </w:r>
      <w:r w:rsidRPr="004C0904">
        <w:rPr>
          <w:sz w:val="24"/>
          <w:szCs w:val="24"/>
          <w:lang w:val="uk-UA"/>
        </w:rPr>
        <w:t xml:space="preserve"> </w:t>
      </w:r>
      <w:r w:rsidRPr="004C0904">
        <w:rPr>
          <w:sz w:val="24"/>
          <w:szCs w:val="24"/>
          <w:lang w:val="uk-UA"/>
        </w:rPr>
        <w:t>ступеня</w:t>
      </w:r>
      <w:r w:rsidRPr="004C0904">
        <w:rPr>
          <w:sz w:val="24"/>
          <w:szCs w:val="24"/>
          <w:lang w:val="uk-UA"/>
        </w:rPr>
        <w:t xml:space="preserve"> </w:t>
      </w:r>
      <w:r w:rsidRPr="004C0904">
        <w:rPr>
          <w:sz w:val="24"/>
          <w:szCs w:val="24"/>
          <w:lang w:val="uk-UA"/>
        </w:rPr>
        <w:t>«фаховий</w:t>
      </w:r>
      <w:r w:rsidRPr="004C0904">
        <w:rPr>
          <w:sz w:val="24"/>
          <w:szCs w:val="24"/>
          <w:lang w:val="uk-UA"/>
        </w:rPr>
        <w:t xml:space="preserve"> </w:t>
      </w:r>
      <w:r w:rsidRPr="004C0904">
        <w:rPr>
          <w:sz w:val="24"/>
          <w:szCs w:val="24"/>
          <w:lang w:val="uk-UA"/>
        </w:rPr>
        <w:t>молодший</w:t>
      </w:r>
      <w:r w:rsidRPr="004C0904">
        <w:rPr>
          <w:sz w:val="24"/>
          <w:szCs w:val="24"/>
          <w:lang w:val="uk-UA"/>
        </w:rPr>
        <w:t xml:space="preserve"> </w:t>
      </w:r>
      <w:r w:rsidRPr="004C0904">
        <w:rPr>
          <w:sz w:val="24"/>
          <w:szCs w:val="24"/>
          <w:lang w:val="uk-UA"/>
        </w:rPr>
        <w:t>бакалавр»</w:t>
      </w:r>
      <w:r w:rsidRPr="004C0904">
        <w:rPr>
          <w:sz w:val="24"/>
          <w:szCs w:val="24"/>
          <w:lang w:val="uk-UA"/>
        </w:rPr>
        <w:t xml:space="preserve"> </w:t>
      </w:r>
      <w:r w:rsidRPr="004C0904">
        <w:rPr>
          <w:sz w:val="24"/>
          <w:szCs w:val="24"/>
          <w:lang w:val="uk-UA"/>
        </w:rPr>
        <w:t>не</w:t>
      </w:r>
      <w:r w:rsidRPr="004C0904">
        <w:rPr>
          <w:sz w:val="24"/>
          <w:szCs w:val="24"/>
          <w:lang w:val="uk-UA"/>
        </w:rPr>
        <w:t xml:space="preserve"> </w:t>
      </w:r>
      <w:r w:rsidRPr="004C0904">
        <w:rPr>
          <w:sz w:val="24"/>
          <w:szCs w:val="24"/>
          <w:lang w:val="uk-UA"/>
        </w:rPr>
        <w:t>більше</w:t>
      </w:r>
      <w:r w:rsidRPr="004C0904">
        <w:rPr>
          <w:sz w:val="24"/>
          <w:szCs w:val="24"/>
          <w:lang w:val="uk-UA"/>
        </w:rPr>
        <w:t xml:space="preserve"> </w:t>
      </w:r>
      <w:r w:rsidRPr="004C0904">
        <w:rPr>
          <w:sz w:val="24"/>
          <w:szCs w:val="24"/>
          <w:lang w:val="uk-UA"/>
        </w:rPr>
        <w:t>ніж</w:t>
      </w:r>
      <w:r w:rsidRPr="004C0904">
        <w:rPr>
          <w:sz w:val="24"/>
          <w:szCs w:val="24"/>
          <w:lang w:val="uk-UA"/>
        </w:rPr>
        <w:t xml:space="preserve"> 60 </w:t>
      </w:r>
      <w:r w:rsidRPr="004C0904">
        <w:rPr>
          <w:sz w:val="24"/>
          <w:szCs w:val="24"/>
          <w:lang w:val="uk-UA"/>
        </w:rPr>
        <w:t>кредитів</w:t>
      </w:r>
      <w:r w:rsidRPr="004C0904">
        <w:rPr>
          <w:sz w:val="24"/>
          <w:szCs w:val="24"/>
          <w:lang w:val="uk-UA"/>
        </w:rPr>
        <w:t xml:space="preserve"> </w:t>
      </w:r>
      <w:r w:rsidRPr="004C0904">
        <w:rPr>
          <w:sz w:val="24"/>
          <w:szCs w:val="24"/>
          <w:lang w:val="uk-UA"/>
        </w:rPr>
        <w:t>ЄКТС</w:t>
      </w:r>
      <w:r w:rsidRPr="004C0904">
        <w:rPr>
          <w:sz w:val="24"/>
          <w:szCs w:val="24"/>
          <w:lang w:val="uk-UA"/>
        </w:rPr>
        <w:t xml:space="preserve">, </w:t>
      </w:r>
      <w:r w:rsidRPr="004C0904">
        <w:rPr>
          <w:sz w:val="24"/>
          <w:szCs w:val="24"/>
          <w:lang w:val="uk-UA"/>
        </w:rPr>
        <w:t>отриманих</w:t>
      </w:r>
      <w:r w:rsidRPr="004C0904">
        <w:rPr>
          <w:sz w:val="24"/>
          <w:szCs w:val="24"/>
          <w:lang w:val="uk-UA"/>
        </w:rPr>
        <w:t xml:space="preserve"> </w:t>
      </w:r>
      <w:r w:rsidRPr="004C0904">
        <w:rPr>
          <w:sz w:val="24"/>
          <w:szCs w:val="24"/>
          <w:lang w:val="uk-UA"/>
        </w:rPr>
        <w:t>за</w:t>
      </w:r>
      <w:r w:rsidRPr="004C0904">
        <w:rPr>
          <w:sz w:val="24"/>
          <w:szCs w:val="24"/>
          <w:lang w:val="uk-UA"/>
        </w:rPr>
        <w:t xml:space="preserve"> </w:t>
      </w:r>
      <w:r w:rsidRPr="004C0904">
        <w:rPr>
          <w:sz w:val="24"/>
          <w:szCs w:val="24"/>
          <w:lang w:val="uk-UA"/>
        </w:rPr>
        <w:t>попередньою</w:t>
      </w:r>
      <w:r w:rsidRPr="004C0904">
        <w:rPr>
          <w:sz w:val="24"/>
          <w:szCs w:val="24"/>
          <w:lang w:val="uk-UA"/>
        </w:rPr>
        <w:t xml:space="preserve"> </w:t>
      </w:r>
      <w:r w:rsidRPr="004C0904">
        <w:rPr>
          <w:sz w:val="24"/>
          <w:szCs w:val="24"/>
          <w:lang w:val="uk-UA"/>
        </w:rPr>
        <w:t>освітньою</w:t>
      </w:r>
      <w:r w:rsidRPr="004C0904">
        <w:rPr>
          <w:sz w:val="24"/>
          <w:szCs w:val="24"/>
          <w:lang w:val="uk-UA"/>
        </w:rPr>
        <w:t xml:space="preserve"> </w:t>
      </w:r>
      <w:r w:rsidRPr="004C0904">
        <w:rPr>
          <w:sz w:val="24"/>
          <w:szCs w:val="24"/>
          <w:lang w:val="uk-UA"/>
        </w:rPr>
        <w:t>програмою</w:t>
      </w:r>
      <w:r w:rsidRPr="004C0904">
        <w:rPr>
          <w:sz w:val="24"/>
          <w:szCs w:val="24"/>
          <w:lang w:val="uk-UA"/>
        </w:rPr>
        <w:t xml:space="preserve"> </w:t>
      </w:r>
      <w:r w:rsidRPr="004C0904">
        <w:rPr>
          <w:sz w:val="24"/>
          <w:szCs w:val="24"/>
          <w:lang w:val="uk-UA"/>
        </w:rPr>
        <w:t>фахової</w:t>
      </w:r>
      <w:r w:rsidRPr="004C0904">
        <w:rPr>
          <w:sz w:val="24"/>
          <w:szCs w:val="24"/>
          <w:lang w:val="uk-UA"/>
        </w:rPr>
        <w:t xml:space="preserve"> </w:t>
      </w:r>
      <w:proofErr w:type="spellStart"/>
      <w:r w:rsidRPr="004C0904">
        <w:rPr>
          <w:sz w:val="24"/>
          <w:szCs w:val="24"/>
          <w:lang w:val="uk-UA"/>
        </w:rPr>
        <w:t>передвищої</w:t>
      </w:r>
      <w:proofErr w:type="spellEnd"/>
      <w:r w:rsidRPr="004C0904">
        <w:rPr>
          <w:sz w:val="24"/>
          <w:szCs w:val="24"/>
          <w:lang w:val="uk-UA"/>
        </w:rPr>
        <w:t xml:space="preserve"> </w:t>
      </w:r>
      <w:r w:rsidRPr="004C0904">
        <w:rPr>
          <w:sz w:val="24"/>
          <w:szCs w:val="24"/>
          <w:lang w:val="uk-UA"/>
        </w:rPr>
        <w:t>освіти</w:t>
      </w:r>
      <w:r w:rsidRPr="004C0904">
        <w:rPr>
          <w:lang w:val="uk-UA"/>
        </w:rPr>
        <w:t>.</w:t>
      </w:r>
    </w:p>
    <w:p w14:paraId="0E894B00" w14:textId="77777777" w:rsidR="0094726E" w:rsidRPr="00426CA0" w:rsidRDefault="0094726E">
      <w:pPr>
        <w:spacing w:after="0"/>
        <w:ind w:firstLine="284"/>
        <w:rPr>
          <w:rFonts w:hAnsi="Times New Roman"/>
          <w:szCs w:val="24"/>
          <w:lang w:val="uk-UA"/>
        </w:rPr>
      </w:pPr>
      <w:r w:rsidRPr="00426CA0">
        <w:rPr>
          <w:rFonts w:hAnsi="Times New Roman"/>
          <w:sz w:val="24"/>
          <w:szCs w:val="24"/>
          <w:lang w:val="uk-UA" w:eastAsia="ru-RU"/>
        </w:rPr>
        <w:t>Тип диплома: одиничний ступінь.</w:t>
      </w:r>
    </w:p>
    <w:p w14:paraId="440F068E" w14:textId="77777777" w:rsidR="0094726E" w:rsidRPr="00426CA0" w:rsidRDefault="0094726E">
      <w:pPr>
        <w:spacing w:after="0"/>
        <w:ind w:firstLine="709"/>
        <w:jc w:val="center"/>
        <w:rPr>
          <w:rFonts w:hAnsi="Times New Roman"/>
          <w:b/>
          <w:sz w:val="28"/>
          <w:szCs w:val="24"/>
          <w:lang w:val="uk-UA"/>
        </w:rPr>
      </w:pPr>
    </w:p>
    <w:p w14:paraId="0F7B6156" w14:textId="4DA79716" w:rsidR="0094726E" w:rsidRPr="00426CA0" w:rsidRDefault="0018637B">
      <w:pPr>
        <w:spacing w:after="0"/>
        <w:ind w:firstLine="709"/>
        <w:jc w:val="center"/>
        <w:rPr>
          <w:rFonts w:hAnsi="Times New Roman"/>
          <w:szCs w:val="24"/>
          <w:lang w:val="uk-UA"/>
        </w:rPr>
      </w:pPr>
      <w:r>
        <w:rPr>
          <w:rFonts w:hAnsi="Times New Roman"/>
          <w:b/>
          <w:sz w:val="28"/>
          <w:szCs w:val="24"/>
          <w:lang w:val="uk-UA"/>
        </w:rPr>
        <w:t>1</w:t>
      </w:r>
      <w:r w:rsidR="0094726E" w:rsidRPr="00426CA0">
        <w:rPr>
          <w:rFonts w:hAnsi="Times New Roman"/>
          <w:b/>
          <w:sz w:val="28"/>
          <w:szCs w:val="24"/>
          <w:lang w:val="uk-UA"/>
        </w:rPr>
        <w:t xml:space="preserve">. Перелік </w:t>
      </w:r>
      <w:proofErr w:type="spellStart"/>
      <w:r w:rsidR="0094726E" w:rsidRPr="00426CA0">
        <w:rPr>
          <w:rFonts w:hAnsi="Times New Roman"/>
          <w:b/>
          <w:sz w:val="28"/>
          <w:szCs w:val="24"/>
          <w:lang w:val="uk-UA"/>
        </w:rPr>
        <w:t>компетентностей</w:t>
      </w:r>
      <w:proofErr w:type="spellEnd"/>
      <w:r w:rsidR="0094726E" w:rsidRPr="00426CA0">
        <w:rPr>
          <w:rFonts w:hAnsi="Times New Roman"/>
          <w:b/>
          <w:sz w:val="28"/>
          <w:szCs w:val="24"/>
          <w:lang w:val="uk-UA"/>
        </w:rPr>
        <w:t xml:space="preserve"> випускника</w:t>
      </w:r>
    </w:p>
    <w:tbl>
      <w:tblPr>
        <w:tblW w:w="0" w:type="auto"/>
        <w:tblCellMar>
          <w:left w:w="0" w:type="dxa"/>
          <w:right w:w="0" w:type="dxa"/>
        </w:tblCellMar>
        <w:tblLook w:val="0000" w:firstRow="0" w:lastRow="0" w:firstColumn="0" w:lastColumn="0" w:noHBand="0" w:noVBand="0"/>
      </w:tblPr>
      <w:tblGrid>
        <w:gridCol w:w="1555"/>
        <w:gridCol w:w="7160"/>
        <w:gridCol w:w="1151"/>
      </w:tblGrid>
      <w:tr w:rsidR="0094726E" w:rsidRPr="00A14FEE" w14:paraId="20B8D131" w14:textId="77777777" w:rsidTr="00BD54D1">
        <w:trPr>
          <w:trHeight w:val="151"/>
        </w:trPr>
        <w:tc>
          <w:tcPr>
            <w:tcW w:w="155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0B51DB5D" w14:textId="77777777" w:rsidR="0094726E" w:rsidRPr="00426CA0" w:rsidRDefault="0094726E">
            <w:pPr>
              <w:widowControl w:val="0"/>
              <w:spacing w:after="0"/>
              <w:ind w:firstLine="5"/>
              <w:jc w:val="both"/>
              <w:rPr>
                <w:rFonts w:hAnsi="Times New Roman"/>
                <w:szCs w:val="24"/>
                <w:lang w:val="uk-UA"/>
              </w:rPr>
            </w:pPr>
            <w:r w:rsidRPr="00426CA0">
              <w:rPr>
                <w:rFonts w:hAnsi="Times New Roman"/>
                <w:b/>
                <w:sz w:val="28"/>
                <w:szCs w:val="24"/>
                <w:lang w:val="uk-UA"/>
              </w:rPr>
              <w:t>Інтегральна компетентність</w:t>
            </w:r>
          </w:p>
        </w:tc>
        <w:tc>
          <w:tcPr>
            <w:tcW w:w="8311" w:type="dxa"/>
            <w:gridSpan w:val="2"/>
            <w:tcBorders>
              <w:top w:val="single" w:sz="4" w:space="0" w:color="000001"/>
              <w:left w:val="single" w:sz="4" w:space="0" w:color="000001"/>
              <w:bottom w:val="single" w:sz="4" w:space="0" w:color="000001"/>
              <w:right w:val="single" w:sz="4" w:space="0" w:color="000001"/>
            </w:tcBorders>
            <w:tcMar>
              <w:left w:w="103" w:type="dxa"/>
              <w:right w:w="108" w:type="dxa"/>
            </w:tcMar>
          </w:tcPr>
          <w:p w14:paraId="5E593E53" w14:textId="77777777" w:rsidR="0094726E" w:rsidRPr="00426CA0" w:rsidRDefault="0094726E">
            <w:pPr>
              <w:widowControl w:val="0"/>
              <w:spacing w:after="0"/>
              <w:jc w:val="both"/>
              <w:rPr>
                <w:rFonts w:hAnsi="Times New Roman"/>
                <w:szCs w:val="24"/>
                <w:lang w:val="uk-UA"/>
              </w:rPr>
            </w:pPr>
            <w:r w:rsidRPr="00426CA0">
              <w:rPr>
                <w:rStyle w:val="rvts0"/>
                <w:rFonts w:hAnsi="Times New Roman"/>
                <w:sz w:val="24"/>
                <w:szCs w:val="24"/>
                <w:lang w:val="uk-UA"/>
              </w:rPr>
              <w:t xml:space="preserve">Здатність розв’язувати складні спеціалізовані задачі та практичні проблеми у галузі забезпечення інформаційної безпеки і/або </w:t>
            </w:r>
            <w:proofErr w:type="spellStart"/>
            <w:r w:rsidRPr="00426CA0">
              <w:rPr>
                <w:rStyle w:val="rvts0"/>
                <w:rFonts w:hAnsi="Times New Roman"/>
                <w:sz w:val="24"/>
                <w:szCs w:val="24"/>
                <w:lang w:val="uk-UA"/>
              </w:rPr>
              <w:t>кібербезпеки</w:t>
            </w:r>
            <w:proofErr w:type="spellEnd"/>
            <w:r w:rsidRPr="00426CA0">
              <w:rPr>
                <w:rStyle w:val="rvts0"/>
                <w:rFonts w:hAnsi="Times New Roman"/>
                <w:sz w:val="24"/>
                <w:szCs w:val="24"/>
                <w:lang w:val="uk-UA"/>
              </w:rPr>
              <w:t>, що характеризується комплексністю та неповною визначеністю умов.</w:t>
            </w:r>
          </w:p>
        </w:tc>
      </w:tr>
      <w:tr w:rsidR="00DF1658" w:rsidRPr="00426CA0" w14:paraId="6BB5A4D7" w14:textId="77777777" w:rsidTr="00426CA0">
        <w:trPr>
          <w:trHeight w:val="151"/>
        </w:trPr>
        <w:tc>
          <w:tcPr>
            <w:tcW w:w="1555" w:type="dxa"/>
            <w:vMerge w:val="restart"/>
            <w:tcBorders>
              <w:top w:val="single" w:sz="4" w:space="0" w:color="000001"/>
              <w:left w:val="single" w:sz="4" w:space="0" w:color="000001"/>
              <w:right w:val="single" w:sz="4" w:space="0" w:color="000001"/>
            </w:tcBorders>
            <w:tcMar>
              <w:left w:w="103" w:type="dxa"/>
              <w:right w:w="108" w:type="dxa"/>
            </w:tcMar>
          </w:tcPr>
          <w:p w14:paraId="6D3E12E0" w14:textId="77777777" w:rsidR="00DF1658" w:rsidRPr="00426CA0" w:rsidRDefault="00DF1658">
            <w:pPr>
              <w:widowControl w:val="0"/>
              <w:spacing w:after="0"/>
              <w:ind w:firstLine="5"/>
              <w:jc w:val="both"/>
              <w:rPr>
                <w:rFonts w:hAnsi="Times New Roman"/>
                <w:szCs w:val="24"/>
                <w:lang w:val="uk-UA"/>
              </w:rPr>
            </w:pPr>
            <w:r w:rsidRPr="00426CA0">
              <w:rPr>
                <w:rFonts w:hAnsi="Times New Roman"/>
                <w:b/>
                <w:sz w:val="28"/>
                <w:szCs w:val="24"/>
                <w:lang w:val="uk-UA"/>
              </w:rPr>
              <w:t xml:space="preserve">Загальні </w:t>
            </w:r>
            <w:r w:rsidRPr="00426CA0">
              <w:rPr>
                <w:rFonts w:hAnsi="Times New Roman"/>
                <w:b/>
                <w:sz w:val="28"/>
                <w:szCs w:val="24"/>
                <w:lang w:val="uk-UA"/>
              </w:rPr>
              <w:lastRenderedPageBreak/>
              <w:t>компетентності</w:t>
            </w: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0166FF8F" w14:textId="77777777" w:rsidR="00DF1658" w:rsidRPr="00426CA0" w:rsidRDefault="00DF1658">
            <w:pPr>
              <w:pStyle w:val="CommentTextChar"/>
              <w:widowControl w:val="0"/>
              <w:shd w:val="clear" w:color="auto" w:fill="FFFFFF"/>
              <w:tabs>
                <w:tab w:val="left" w:pos="495"/>
                <w:tab w:val="left" w:pos="920"/>
              </w:tabs>
              <w:spacing w:after="0" w:line="276" w:lineRule="auto"/>
              <w:ind w:left="0"/>
              <w:jc w:val="both"/>
              <w:textAlignment w:val="baseline"/>
              <w:rPr>
                <w:rFonts w:hAnsi="Times New Roman"/>
                <w:szCs w:val="24"/>
                <w:lang w:val="uk-UA"/>
              </w:rPr>
            </w:pPr>
            <w:r w:rsidRPr="00426CA0">
              <w:rPr>
                <w:rStyle w:val="rvts0"/>
                <w:rFonts w:hAnsi="Times New Roman"/>
                <w:sz w:val="24"/>
                <w:szCs w:val="24"/>
                <w:lang w:val="uk-UA"/>
              </w:rPr>
              <w:lastRenderedPageBreak/>
              <w:t>Здатність застосовувати знання у практичних ситуаціях.</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6766BEE1" w14:textId="77777777" w:rsidR="00DF1658" w:rsidRPr="00426CA0" w:rsidRDefault="00DF1658">
            <w:pPr>
              <w:pStyle w:val="CommentTextChar"/>
              <w:widowControl w:val="0"/>
              <w:shd w:val="clear" w:color="auto" w:fill="FFFFFF"/>
              <w:tabs>
                <w:tab w:val="left" w:pos="495"/>
                <w:tab w:val="left" w:pos="920"/>
              </w:tabs>
              <w:spacing w:after="0" w:line="276" w:lineRule="auto"/>
              <w:ind w:left="0"/>
              <w:jc w:val="center"/>
              <w:textAlignment w:val="baseline"/>
              <w:rPr>
                <w:rFonts w:hAnsi="Times New Roman"/>
                <w:szCs w:val="24"/>
                <w:lang w:val="uk-UA"/>
              </w:rPr>
            </w:pPr>
            <w:r w:rsidRPr="00426CA0">
              <w:rPr>
                <w:rStyle w:val="rvts0"/>
                <w:rFonts w:hAnsi="Times New Roman"/>
                <w:sz w:val="24"/>
                <w:szCs w:val="24"/>
                <w:lang w:val="uk-UA"/>
              </w:rPr>
              <w:t>КЗ-1</w:t>
            </w:r>
          </w:p>
        </w:tc>
      </w:tr>
      <w:tr w:rsidR="00DF1658" w:rsidRPr="00426CA0" w14:paraId="49E271DC" w14:textId="77777777" w:rsidTr="00426CA0">
        <w:trPr>
          <w:trHeight w:val="151"/>
        </w:trPr>
        <w:tc>
          <w:tcPr>
            <w:tcW w:w="1555" w:type="dxa"/>
            <w:vMerge/>
            <w:tcBorders>
              <w:left w:val="single" w:sz="4" w:space="0" w:color="000001"/>
              <w:right w:val="single" w:sz="4" w:space="0" w:color="000001"/>
            </w:tcBorders>
            <w:tcMar>
              <w:left w:w="103" w:type="dxa"/>
              <w:right w:w="108" w:type="dxa"/>
            </w:tcMar>
          </w:tcPr>
          <w:p w14:paraId="3281AF03"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423D6F0" w14:textId="77777777" w:rsidR="00DF1658" w:rsidRPr="00426CA0" w:rsidRDefault="00DF1658">
            <w:pPr>
              <w:pStyle w:val="CommentTextChar"/>
              <w:widowControl w:val="0"/>
              <w:shd w:val="clear" w:color="auto" w:fill="FFFFFF"/>
              <w:tabs>
                <w:tab w:val="left" w:pos="495"/>
                <w:tab w:val="left" w:pos="920"/>
              </w:tabs>
              <w:spacing w:after="0" w:line="276" w:lineRule="auto"/>
              <w:ind w:left="0"/>
              <w:jc w:val="both"/>
              <w:textAlignment w:val="baseline"/>
              <w:rPr>
                <w:rFonts w:hAnsi="Times New Roman"/>
                <w:szCs w:val="24"/>
                <w:lang w:val="uk-UA"/>
              </w:rPr>
            </w:pPr>
            <w:r w:rsidRPr="00426CA0">
              <w:rPr>
                <w:rStyle w:val="rvts0"/>
                <w:rFonts w:hAnsi="Times New Roman"/>
                <w:sz w:val="24"/>
                <w:szCs w:val="24"/>
                <w:lang w:val="uk-UA"/>
              </w:rPr>
              <w:t>Знання та розуміння предметної області та розуміння професії.</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DF98EA6" w14:textId="77777777" w:rsidR="00DF1658" w:rsidRPr="00426CA0" w:rsidRDefault="00DF1658">
            <w:pPr>
              <w:pStyle w:val="CommentTextChar"/>
              <w:widowControl w:val="0"/>
              <w:shd w:val="clear" w:color="auto" w:fill="FFFFFF"/>
              <w:tabs>
                <w:tab w:val="left" w:pos="495"/>
                <w:tab w:val="left" w:pos="920"/>
              </w:tabs>
              <w:spacing w:after="0" w:line="276" w:lineRule="auto"/>
              <w:ind w:left="0"/>
              <w:jc w:val="center"/>
              <w:textAlignment w:val="baseline"/>
              <w:rPr>
                <w:rFonts w:hAnsi="Times New Roman"/>
                <w:szCs w:val="24"/>
                <w:lang w:val="uk-UA"/>
              </w:rPr>
            </w:pPr>
            <w:r w:rsidRPr="00426CA0">
              <w:rPr>
                <w:rStyle w:val="rvts0"/>
                <w:rFonts w:hAnsi="Times New Roman"/>
                <w:sz w:val="24"/>
                <w:szCs w:val="24"/>
                <w:lang w:val="uk-UA"/>
              </w:rPr>
              <w:t>КЗ-2</w:t>
            </w:r>
          </w:p>
        </w:tc>
      </w:tr>
      <w:tr w:rsidR="00DF1658" w:rsidRPr="00426CA0" w14:paraId="363133F4" w14:textId="77777777" w:rsidTr="00426CA0">
        <w:trPr>
          <w:trHeight w:val="151"/>
        </w:trPr>
        <w:tc>
          <w:tcPr>
            <w:tcW w:w="1555" w:type="dxa"/>
            <w:vMerge/>
            <w:tcBorders>
              <w:left w:val="single" w:sz="4" w:space="0" w:color="000001"/>
              <w:right w:val="single" w:sz="4" w:space="0" w:color="000001"/>
            </w:tcBorders>
            <w:tcMar>
              <w:left w:w="103" w:type="dxa"/>
              <w:right w:w="108" w:type="dxa"/>
            </w:tcMar>
          </w:tcPr>
          <w:p w14:paraId="0F36F2EB"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A11EDB9" w14:textId="77777777" w:rsidR="00DF1658" w:rsidRPr="00426CA0" w:rsidRDefault="00DF1658">
            <w:pPr>
              <w:pStyle w:val="CommentTextChar"/>
              <w:widowControl w:val="0"/>
              <w:shd w:val="clear" w:color="auto" w:fill="FFFFFF"/>
              <w:tabs>
                <w:tab w:val="left" w:pos="495"/>
                <w:tab w:val="left" w:pos="920"/>
              </w:tabs>
              <w:spacing w:after="0" w:line="276" w:lineRule="auto"/>
              <w:ind w:left="0"/>
              <w:jc w:val="both"/>
              <w:textAlignment w:val="baseline"/>
              <w:rPr>
                <w:rFonts w:hAnsi="Times New Roman"/>
                <w:szCs w:val="24"/>
                <w:lang w:val="uk-UA"/>
              </w:rPr>
            </w:pPr>
            <w:r w:rsidRPr="00426CA0">
              <w:rPr>
                <w:rStyle w:val="rvts0"/>
                <w:rFonts w:hAnsi="Times New Roman"/>
                <w:sz w:val="24"/>
                <w:szCs w:val="24"/>
                <w:lang w:val="uk-UA"/>
              </w:rPr>
              <w:t xml:space="preserve">Здатність </w:t>
            </w:r>
            <w:proofErr w:type="spellStart"/>
            <w:r w:rsidRPr="00426CA0">
              <w:rPr>
                <w:rStyle w:val="rvts0"/>
                <w:rFonts w:hAnsi="Times New Roman"/>
                <w:sz w:val="24"/>
                <w:szCs w:val="24"/>
                <w:lang w:val="uk-UA"/>
              </w:rPr>
              <w:t>професійно</w:t>
            </w:r>
            <w:proofErr w:type="spellEnd"/>
            <w:r w:rsidRPr="00426CA0">
              <w:rPr>
                <w:rStyle w:val="rvts0"/>
                <w:rFonts w:hAnsi="Times New Roman"/>
                <w:sz w:val="24"/>
                <w:szCs w:val="24"/>
                <w:lang w:val="uk-UA"/>
              </w:rPr>
              <w:t xml:space="preserve"> спілкуватися державною та іноземною мовами як усно, так і письмово.</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CD9AF92" w14:textId="77777777" w:rsidR="00DF1658" w:rsidRPr="00426CA0" w:rsidRDefault="00DF1658">
            <w:pPr>
              <w:pStyle w:val="CommentTextChar"/>
              <w:widowControl w:val="0"/>
              <w:shd w:val="clear" w:color="auto" w:fill="FFFFFF"/>
              <w:tabs>
                <w:tab w:val="left" w:pos="495"/>
                <w:tab w:val="left" w:pos="920"/>
              </w:tabs>
              <w:spacing w:after="0" w:line="276" w:lineRule="auto"/>
              <w:ind w:left="0"/>
              <w:jc w:val="center"/>
              <w:textAlignment w:val="baseline"/>
              <w:rPr>
                <w:rFonts w:hAnsi="Times New Roman"/>
                <w:szCs w:val="24"/>
                <w:lang w:val="uk-UA"/>
              </w:rPr>
            </w:pPr>
            <w:r w:rsidRPr="00426CA0">
              <w:rPr>
                <w:rStyle w:val="rvts0"/>
                <w:rFonts w:hAnsi="Times New Roman"/>
                <w:sz w:val="24"/>
                <w:szCs w:val="24"/>
                <w:lang w:val="uk-UA"/>
              </w:rPr>
              <w:t>КЗ-3</w:t>
            </w:r>
          </w:p>
        </w:tc>
      </w:tr>
      <w:tr w:rsidR="00DF1658" w:rsidRPr="00426CA0" w14:paraId="042754B8" w14:textId="77777777" w:rsidTr="00426CA0">
        <w:trPr>
          <w:trHeight w:val="151"/>
        </w:trPr>
        <w:tc>
          <w:tcPr>
            <w:tcW w:w="1555" w:type="dxa"/>
            <w:vMerge/>
            <w:tcBorders>
              <w:left w:val="single" w:sz="4" w:space="0" w:color="000001"/>
              <w:right w:val="single" w:sz="4" w:space="0" w:color="000001"/>
            </w:tcBorders>
            <w:tcMar>
              <w:left w:w="103" w:type="dxa"/>
              <w:right w:w="108" w:type="dxa"/>
            </w:tcMar>
          </w:tcPr>
          <w:p w14:paraId="18A2EF29"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DBDB15D" w14:textId="77777777" w:rsidR="00DF1658" w:rsidRPr="00426CA0" w:rsidRDefault="00DF1658">
            <w:pPr>
              <w:pStyle w:val="CommentTextChar"/>
              <w:widowControl w:val="0"/>
              <w:shd w:val="clear" w:color="auto" w:fill="FFFFFF"/>
              <w:tabs>
                <w:tab w:val="left" w:pos="495"/>
                <w:tab w:val="left" w:pos="920"/>
              </w:tabs>
              <w:spacing w:after="0" w:line="276" w:lineRule="auto"/>
              <w:ind w:left="0"/>
              <w:jc w:val="both"/>
              <w:textAlignment w:val="baseline"/>
              <w:rPr>
                <w:rFonts w:hAnsi="Times New Roman"/>
                <w:szCs w:val="24"/>
                <w:lang w:val="uk-UA"/>
              </w:rPr>
            </w:pPr>
            <w:r w:rsidRPr="00426CA0">
              <w:rPr>
                <w:rStyle w:val="rvts0"/>
                <w:rFonts w:hAnsi="Times New Roman"/>
                <w:sz w:val="24"/>
                <w:szCs w:val="24"/>
                <w:lang w:val="uk-UA"/>
              </w:rPr>
              <w:t>Вміння виявляти, ставити та вирішувати проблеми за професійним спрямуванням.</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14A22D7" w14:textId="77777777" w:rsidR="00DF1658" w:rsidRPr="00426CA0" w:rsidRDefault="00DF1658">
            <w:pPr>
              <w:pStyle w:val="CommentTextChar"/>
              <w:widowControl w:val="0"/>
              <w:shd w:val="clear" w:color="auto" w:fill="FFFFFF"/>
              <w:tabs>
                <w:tab w:val="left" w:pos="495"/>
                <w:tab w:val="left" w:pos="920"/>
              </w:tabs>
              <w:spacing w:after="0" w:line="276" w:lineRule="auto"/>
              <w:ind w:left="0"/>
              <w:jc w:val="center"/>
              <w:textAlignment w:val="baseline"/>
              <w:rPr>
                <w:rFonts w:hAnsi="Times New Roman"/>
                <w:szCs w:val="24"/>
                <w:lang w:val="uk-UA"/>
              </w:rPr>
            </w:pPr>
            <w:r w:rsidRPr="00426CA0">
              <w:rPr>
                <w:rStyle w:val="rvts0"/>
                <w:rFonts w:hAnsi="Times New Roman"/>
                <w:sz w:val="24"/>
                <w:szCs w:val="24"/>
                <w:lang w:val="uk-UA"/>
              </w:rPr>
              <w:t>КЗ-4</w:t>
            </w:r>
          </w:p>
        </w:tc>
      </w:tr>
      <w:tr w:rsidR="00DF1658" w:rsidRPr="00426CA0" w14:paraId="016FE0D4" w14:textId="77777777" w:rsidTr="00426CA0">
        <w:trPr>
          <w:trHeight w:val="151"/>
        </w:trPr>
        <w:tc>
          <w:tcPr>
            <w:tcW w:w="1555" w:type="dxa"/>
            <w:vMerge/>
            <w:tcBorders>
              <w:left w:val="single" w:sz="4" w:space="0" w:color="000001"/>
              <w:right w:val="single" w:sz="4" w:space="0" w:color="000001"/>
            </w:tcBorders>
            <w:tcMar>
              <w:left w:w="103" w:type="dxa"/>
              <w:right w:w="108" w:type="dxa"/>
            </w:tcMar>
          </w:tcPr>
          <w:p w14:paraId="73E9DCAD"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6DC3BDC6" w14:textId="77777777" w:rsidR="00DF1658" w:rsidRPr="00426CA0" w:rsidRDefault="00DF1658">
            <w:pPr>
              <w:pStyle w:val="CommentTextChar"/>
              <w:widowControl w:val="0"/>
              <w:shd w:val="clear" w:color="auto" w:fill="FFFFFF"/>
              <w:tabs>
                <w:tab w:val="left" w:pos="495"/>
                <w:tab w:val="left" w:pos="920"/>
              </w:tabs>
              <w:spacing w:after="0" w:line="276" w:lineRule="auto"/>
              <w:ind w:left="0"/>
              <w:jc w:val="both"/>
              <w:textAlignment w:val="baseline"/>
              <w:rPr>
                <w:rFonts w:hAnsi="Times New Roman"/>
                <w:szCs w:val="24"/>
                <w:lang w:val="uk-UA"/>
              </w:rPr>
            </w:pPr>
            <w:r w:rsidRPr="00426CA0">
              <w:rPr>
                <w:rStyle w:val="rvts0"/>
                <w:rFonts w:hAnsi="Times New Roman"/>
                <w:sz w:val="24"/>
                <w:szCs w:val="24"/>
                <w:lang w:val="uk-UA"/>
              </w:rPr>
              <w:t>Здатність до пошуку, оброблення та аналізу інформації.</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954488C" w14:textId="77777777" w:rsidR="00DF1658" w:rsidRPr="00426CA0" w:rsidRDefault="00DF1658">
            <w:pPr>
              <w:pStyle w:val="CommentTextChar"/>
              <w:widowControl w:val="0"/>
              <w:shd w:val="clear" w:color="auto" w:fill="FFFFFF"/>
              <w:tabs>
                <w:tab w:val="left" w:pos="495"/>
                <w:tab w:val="left" w:pos="920"/>
              </w:tabs>
              <w:spacing w:after="0" w:line="276" w:lineRule="auto"/>
              <w:ind w:left="0"/>
              <w:jc w:val="center"/>
              <w:textAlignment w:val="baseline"/>
              <w:rPr>
                <w:rFonts w:hAnsi="Times New Roman"/>
                <w:szCs w:val="24"/>
                <w:lang w:val="uk-UA"/>
              </w:rPr>
            </w:pPr>
            <w:r w:rsidRPr="00426CA0">
              <w:rPr>
                <w:rStyle w:val="rvts0"/>
                <w:rFonts w:hAnsi="Times New Roman"/>
                <w:sz w:val="24"/>
                <w:szCs w:val="24"/>
                <w:lang w:val="uk-UA"/>
              </w:rPr>
              <w:t>КЗ-5</w:t>
            </w:r>
          </w:p>
        </w:tc>
      </w:tr>
      <w:tr w:rsidR="00DF1658" w:rsidRPr="00426CA0" w14:paraId="734C78DA" w14:textId="77777777" w:rsidTr="00426CA0">
        <w:trPr>
          <w:trHeight w:val="151"/>
        </w:trPr>
        <w:tc>
          <w:tcPr>
            <w:tcW w:w="1555" w:type="dxa"/>
            <w:vMerge/>
            <w:tcBorders>
              <w:left w:val="single" w:sz="4" w:space="0" w:color="000001"/>
              <w:right w:val="single" w:sz="4" w:space="0" w:color="000001"/>
            </w:tcBorders>
            <w:tcMar>
              <w:left w:w="103" w:type="dxa"/>
              <w:right w:w="108" w:type="dxa"/>
            </w:tcMar>
          </w:tcPr>
          <w:p w14:paraId="3C10E0CF"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6E8D3D17" w14:textId="77777777" w:rsidR="00DF1658" w:rsidRPr="00426CA0" w:rsidRDefault="00DF1658">
            <w:pPr>
              <w:pStyle w:val="CommentTextChar"/>
              <w:widowControl w:val="0"/>
              <w:shd w:val="clear" w:color="auto" w:fill="FFFFFF"/>
              <w:tabs>
                <w:tab w:val="left" w:pos="495"/>
                <w:tab w:val="left" w:pos="920"/>
              </w:tabs>
              <w:spacing w:after="0" w:line="276" w:lineRule="auto"/>
              <w:ind w:left="0"/>
              <w:jc w:val="both"/>
              <w:textAlignment w:val="baseline"/>
              <w:rPr>
                <w:rFonts w:hAnsi="Times New Roman"/>
                <w:szCs w:val="24"/>
                <w:lang w:val="uk-UA"/>
              </w:rPr>
            </w:pPr>
            <w:r w:rsidRPr="00426CA0">
              <w:rPr>
                <w:rStyle w:val="rvts0"/>
                <w:rFonts w:hAnsi="Times New Roman"/>
                <w:sz w:val="24"/>
                <w:szCs w:val="24"/>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B6D8322" w14:textId="77777777" w:rsidR="00DF1658" w:rsidRPr="00426CA0" w:rsidRDefault="00DF1658">
            <w:pPr>
              <w:pStyle w:val="CommentTextChar"/>
              <w:widowControl w:val="0"/>
              <w:shd w:val="clear" w:color="auto" w:fill="FFFFFF"/>
              <w:tabs>
                <w:tab w:val="left" w:pos="495"/>
                <w:tab w:val="left" w:pos="920"/>
              </w:tabs>
              <w:spacing w:after="0" w:line="276" w:lineRule="auto"/>
              <w:ind w:left="0"/>
              <w:jc w:val="center"/>
              <w:textAlignment w:val="baseline"/>
              <w:rPr>
                <w:rFonts w:hAnsi="Times New Roman"/>
                <w:szCs w:val="24"/>
                <w:lang w:val="uk-UA"/>
              </w:rPr>
            </w:pPr>
            <w:r w:rsidRPr="00426CA0">
              <w:rPr>
                <w:rStyle w:val="rvts0"/>
                <w:rFonts w:hAnsi="Times New Roman"/>
                <w:sz w:val="24"/>
                <w:szCs w:val="24"/>
                <w:lang w:val="uk-UA"/>
              </w:rPr>
              <w:t>КЗ-6</w:t>
            </w:r>
          </w:p>
        </w:tc>
      </w:tr>
      <w:tr w:rsidR="00DF1658" w:rsidRPr="00426CA0" w14:paraId="3EABA043" w14:textId="77777777" w:rsidTr="00426CA0">
        <w:trPr>
          <w:trHeight w:val="151"/>
        </w:trPr>
        <w:tc>
          <w:tcPr>
            <w:tcW w:w="1555" w:type="dxa"/>
            <w:vMerge/>
            <w:tcBorders>
              <w:left w:val="single" w:sz="4" w:space="0" w:color="000001"/>
              <w:right w:val="single" w:sz="4" w:space="0" w:color="000001"/>
            </w:tcBorders>
            <w:tcMar>
              <w:left w:w="103" w:type="dxa"/>
              <w:right w:w="108" w:type="dxa"/>
            </w:tcMar>
          </w:tcPr>
          <w:p w14:paraId="57C54AAA"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6CE452F" w14:textId="77777777" w:rsidR="00DF1658" w:rsidRPr="00426CA0" w:rsidRDefault="00DF1658">
            <w:pPr>
              <w:pStyle w:val="CommentTextChar"/>
              <w:widowControl w:val="0"/>
              <w:shd w:val="clear" w:color="auto" w:fill="FFFFFF"/>
              <w:tabs>
                <w:tab w:val="left" w:pos="495"/>
                <w:tab w:val="left" w:pos="920"/>
              </w:tabs>
              <w:spacing w:after="0" w:line="276" w:lineRule="auto"/>
              <w:ind w:left="0"/>
              <w:jc w:val="both"/>
              <w:textAlignment w:val="baseline"/>
              <w:rPr>
                <w:rFonts w:hAnsi="Times New Roman"/>
                <w:szCs w:val="24"/>
                <w:lang w:val="uk-UA"/>
              </w:rPr>
            </w:pPr>
            <w:r w:rsidRPr="00426CA0">
              <w:rPr>
                <w:rStyle w:val="rvts0"/>
                <w:rFonts w:hAnsi="Times New Roman"/>
                <w:sz w:val="24"/>
                <w:szCs w:val="24"/>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7240E55A" w14:textId="77777777" w:rsidR="00DF1658" w:rsidRPr="00426CA0" w:rsidRDefault="00DF1658">
            <w:pPr>
              <w:pStyle w:val="CommentTextChar"/>
              <w:widowControl w:val="0"/>
              <w:shd w:val="clear" w:color="auto" w:fill="FFFFFF"/>
              <w:tabs>
                <w:tab w:val="left" w:pos="495"/>
                <w:tab w:val="left" w:pos="920"/>
              </w:tabs>
              <w:spacing w:after="0" w:line="276" w:lineRule="auto"/>
              <w:ind w:left="0"/>
              <w:jc w:val="center"/>
              <w:textAlignment w:val="baseline"/>
              <w:rPr>
                <w:rFonts w:hAnsi="Times New Roman"/>
                <w:szCs w:val="24"/>
                <w:lang w:val="uk-UA"/>
              </w:rPr>
            </w:pPr>
            <w:r w:rsidRPr="00426CA0">
              <w:rPr>
                <w:rStyle w:val="rvts0"/>
                <w:rFonts w:hAnsi="Times New Roman"/>
                <w:sz w:val="24"/>
                <w:szCs w:val="24"/>
                <w:lang w:val="uk-UA"/>
              </w:rPr>
              <w:t>КЗ-7</w:t>
            </w:r>
          </w:p>
        </w:tc>
      </w:tr>
      <w:tr w:rsidR="00DF1658" w:rsidRPr="00426CA0" w14:paraId="5A6D8A01" w14:textId="77777777" w:rsidTr="00426CA0">
        <w:trPr>
          <w:trHeight w:val="151"/>
        </w:trPr>
        <w:tc>
          <w:tcPr>
            <w:tcW w:w="1555" w:type="dxa"/>
            <w:vMerge/>
            <w:tcBorders>
              <w:left w:val="single" w:sz="4" w:space="0" w:color="000001"/>
              <w:right w:val="single" w:sz="4" w:space="0" w:color="000001"/>
            </w:tcBorders>
            <w:tcMar>
              <w:left w:w="103" w:type="dxa"/>
              <w:right w:w="108" w:type="dxa"/>
            </w:tcMar>
          </w:tcPr>
          <w:p w14:paraId="274C9D4C"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13B3FB5" w14:textId="4FF2E3CC" w:rsidR="00DF1658" w:rsidRPr="00426CA0" w:rsidRDefault="00DF1658">
            <w:pPr>
              <w:pStyle w:val="CommentTextChar"/>
              <w:widowControl w:val="0"/>
              <w:shd w:val="clear" w:color="auto" w:fill="FFFFFF"/>
              <w:tabs>
                <w:tab w:val="left" w:pos="495"/>
                <w:tab w:val="left" w:pos="920"/>
              </w:tabs>
              <w:spacing w:after="0" w:line="276" w:lineRule="auto"/>
              <w:ind w:left="0"/>
              <w:jc w:val="both"/>
              <w:textAlignment w:val="baseline"/>
              <w:rPr>
                <w:rStyle w:val="rvts0"/>
                <w:rFonts w:hAnsi="Times New Roman"/>
                <w:sz w:val="24"/>
                <w:szCs w:val="24"/>
                <w:lang w:val="uk-UA"/>
              </w:rPr>
            </w:pPr>
            <w:r w:rsidRPr="00426CA0">
              <w:rPr>
                <w:rStyle w:val="rvts0"/>
                <w:rFonts w:hAnsi="Times New Roman"/>
                <w:sz w:val="24"/>
                <w:szCs w:val="24"/>
                <w:lang w:val="uk-UA"/>
              </w:rPr>
              <w:t>Здатність до адаптації та дії у новій ситуації.</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1907C717" w14:textId="3C159684" w:rsidR="00DF1658" w:rsidRPr="00426CA0" w:rsidRDefault="00DF1658">
            <w:pPr>
              <w:pStyle w:val="CommentTextChar"/>
              <w:widowControl w:val="0"/>
              <w:shd w:val="clear" w:color="auto" w:fill="FFFFFF"/>
              <w:tabs>
                <w:tab w:val="left" w:pos="495"/>
                <w:tab w:val="left" w:pos="920"/>
              </w:tabs>
              <w:spacing w:after="0" w:line="276" w:lineRule="auto"/>
              <w:ind w:left="0"/>
              <w:jc w:val="center"/>
              <w:textAlignment w:val="baseline"/>
              <w:rPr>
                <w:rStyle w:val="rvts0"/>
                <w:rFonts w:hAnsi="Times New Roman"/>
                <w:sz w:val="24"/>
                <w:szCs w:val="24"/>
                <w:lang w:val="uk-UA"/>
              </w:rPr>
            </w:pPr>
            <w:r w:rsidRPr="00426CA0">
              <w:rPr>
                <w:rStyle w:val="rvts0"/>
                <w:rFonts w:hAnsi="Times New Roman"/>
                <w:sz w:val="24"/>
                <w:szCs w:val="24"/>
                <w:lang w:val="uk-UA"/>
              </w:rPr>
              <w:t>КЗ-8</w:t>
            </w:r>
          </w:p>
        </w:tc>
      </w:tr>
      <w:tr w:rsidR="00DF1658" w:rsidRPr="00426CA0" w14:paraId="4958E076" w14:textId="77777777" w:rsidTr="00426CA0">
        <w:trPr>
          <w:trHeight w:val="151"/>
        </w:trPr>
        <w:tc>
          <w:tcPr>
            <w:tcW w:w="1555" w:type="dxa"/>
            <w:vMerge/>
            <w:tcBorders>
              <w:left w:val="single" w:sz="4" w:space="0" w:color="000001"/>
              <w:right w:val="single" w:sz="4" w:space="0" w:color="000001"/>
            </w:tcBorders>
            <w:tcMar>
              <w:left w:w="103" w:type="dxa"/>
              <w:right w:w="108" w:type="dxa"/>
            </w:tcMar>
          </w:tcPr>
          <w:p w14:paraId="0E875BBE"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9D738CC" w14:textId="41DC5EA0" w:rsidR="00DF1658" w:rsidRPr="00426CA0" w:rsidRDefault="00DF1658">
            <w:pPr>
              <w:pStyle w:val="CommentTextChar"/>
              <w:widowControl w:val="0"/>
              <w:shd w:val="clear" w:color="auto" w:fill="FFFFFF"/>
              <w:tabs>
                <w:tab w:val="left" w:pos="495"/>
                <w:tab w:val="left" w:pos="920"/>
              </w:tabs>
              <w:spacing w:after="0" w:line="276" w:lineRule="auto"/>
              <w:ind w:left="0"/>
              <w:jc w:val="both"/>
              <w:textAlignment w:val="baseline"/>
              <w:rPr>
                <w:rStyle w:val="rvts0"/>
                <w:rFonts w:hAnsi="Times New Roman"/>
                <w:sz w:val="24"/>
                <w:szCs w:val="24"/>
                <w:lang w:val="uk-UA"/>
              </w:rPr>
            </w:pPr>
            <w:r w:rsidRPr="00426CA0">
              <w:rPr>
                <w:rStyle w:val="rvts0"/>
                <w:rFonts w:hAnsi="Times New Roman"/>
                <w:sz w:val="24"/>
                <w:szCs w:val="24"/>
                <w:lang w:val="uk-UA"/>
              </w:rPr>
              <w:t>Здатність до вибору стратегії спілкування, працювати в команді.</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0AAF3D4" w14:textId="53ADEB27" w:rsidR="00DF1658" w:rsidRPr="00426CA0" w:rsidRDefault="00DF1658">
            <w:pPr>
              <w:pStyle w:val="CommentTextChar"/>
              <w:widowControl w:val="0"/>
              <w:shd w:val="clear" w:color="auto" w:fill="FFFFFF"/>
              <w:tabs>
                <w:tab w:val="left" w:pos="495"/>
                <w:tab w:val="left" w:pos="920"/>
              </w:tabs>
              <w:spacing w:after="0" w:line="276" w:lineRule="auto"/>
              <w:ind w:left="0"/>
              <w:jc w:val="center"/>
              <w:textAlignment w:val="baseline"/>
              <w:rPr>
                <w:rStyle w:val="rvts0"/>
                <w:rFonts w:hAnsi="Times New Roman"/>
                <w:sz w:val="24"/>
                <w:szCs w:val="24"/>
                <w:lang w:val="uk-UA"/>
              </w:rPr>
            </w:pPr>
            <w:r w:rsidRPr="00426CA0">
              <w:rPr>
                <w:rStyle w:val="rvts0"/>
                <w:rFonts w:hAnsi="Times New Roman"/>
                <w:sz w:val="24"/>
                <w:szCs w:val="24"/>
                <w:lang w:val="uk-UA"/>
              </w:rPr>
              <w:t>КЗ-9</w:t>
            </w:r>
          </w:p>
        </w:tc>
      </w:tr>
      <w:tr w:rsidR="00DF1658" w:rsidRPr="00426CA0" w14:paraId="16CF200B" w14:textId="77777777" w:rsidTr="00426CA0">
        <w:trPr>
          <w:trHeight w:val="151"/>
        </w:trPr>
        <w:tc>
          <w:tcPr>
            <w:tcW w:w="1555" w:type="dxa"/>
            <w:vMerge/>
            <w:tcBorders>
              <w:left w:val="single" w:sz="4" w:space="0" w:color="000001"/>
              <w:bottom w:val="single" w:sz="4" w:space="0" w:color="000001"/>
              <w:right w:val="single" w:sz="4" w:space="0" w:color="000001"/>
            </w:tcBorders>
            <w:tcMar>
              <w:left w:w="103" w:type="dxa"/>
              <w:right w:w="108" w:type="dxa"/>
            </w:tcMar>
          </w:tcPr>
          <w:p w14:paraId="2C4DCB94"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F87A6C3" w14:textId="791E96D5" w:rsidR="00DF1658" w:rsidRPr="00426CA0" w:rsidRDefault="00DF1658">
            <w:pPr>
              <w:pStyle w:val="CommentTextChar"/>
              <w:widowControl w:val="0"/>
              <w:shd w:val="clear" w:color="auto" w:fill="FFFFFF"/>
              <w:tabs>
                <w:tab w:val="left" w:pos="495"/>
                <w:tab w:val="left" w:pos="920"/>
              </w:tabs>
              <w:spacing w:after="0" w:line="276" w:lineRule="auto"/>
              <w:ind w:left="0"/>
              <w:jc w:val="both"/>
              <w:textAlignment w:val="baseline"/>
              <w:rPr>
                <w:rStyle w:val="rvts0"/>
                <w:rFonts w:hAnsi="Times New Roman"/>
                <w:sz w:val="24"/>
                <w:szCs w:val="24"/>
                <w:lang w:val="uk-UA"/>
              </w:rPr>
            </w:pPr>
            <w:r w:rsidRPr="00426CA0">
              <w:rPr>
                <w:rStyle w:val="rvts0"/>
                <w:rFonts w:hAnsi="Times New Roman"/>
                <w:sz w:val="24"/>
                <w:szCs w:val="24"/>
                <w:lang w:val="uk-UA"/>
              </w:rPr>
              <w:t>Здатність дотримуватися правил та норм з безпеки та охорони праці, зокрема щодо безпечної експлуатації електронного устаткування та електричного обладнання.</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21550F1" w14:textId="25C371BD" w:rsidR="00DF1658" w:rsidRPr="00426CA0" w:rsidRDefault="00DF1658">
            <w:pPr>
              <w:pStyle w:val="CommentTextChar"/>
              <w:widowControl w:val="0"/>
              <w:shd w:val="clear" w:color="auto" w:fill="FFFFFF"/>
              <w:tabs>
                <w:tab w:val="left" w:pos="495"/>
                <w:tab w:val="left" w:pos="920"/>
              </w:tabs>
              <w:spacing w:after="0" w:line="276" w:lineRule="auto"/>
              <w:ind w:left="0"/>
              <w:jc w:val="center"/>
              <w:textAlignment w:val="baseline"/>
              <w:rPr>
                <w:rStyle w:val="rvts0"/>
                <w:rFonts w:hAnsi="Times New Roman"/>
                <w:sz w:val="24"/>
                <w:szCs w:val="24"/>
                <w:lang w:val="uk-UA"/>
              </w:rPr>
            </w:pPr>
            <w:r w:rsidRPr="00426CA0">
              <w:rPr>
                <w:rStyle w:val="rvts0"/>
                <w:rFonts w:hAnsi="Times New Roman"/>
                <w:sz w:val="24"/>
                <w:szCs w:val="24"/>
                <w:lang w:val="uk-UA"/>
              </w:rPr>
              <w:t>КЗ-10</w:t>
            </w:r>
          </w:p>
        </w:tc>
      </w:tr>
      <w:tr w:rsidR="00DF1658" w:rsidRPr="00426CA0" w14:paraId="6A280484" w14:textId="77777777" w:rsidTr="00426CA0">
        <w:trPr>
          <w:trHeight w:val="151"/>
        </w:trPr>
        <w:tc>
          <w:tcPr>
            <w:tcW w:w="1555" w:type="dxa"/>
            <w:vMerge w:val="restart"/>
            <w:tcBorders>
              <w:top w:val="single" w:sz="4" w:space="0" w:color="000001"/>
              <w:left w:val="single" w:sz="4" w:space="0" w:color="000001"/>
              <w:right w:val="single" w:sz="4" w:space="0" w:color="000001"/>
            </w:tcBorders>
            <w:tcMar>
              <w:left w:w="103" w:type="dxa"/>
              <w:right w:w="108" w:type="dxa"/>
            </w:tcMar>
          </w:tcPr>
          <w:p w14:paraId="592FF9D6" w14:textId="77777777" w:rsidR="00DF1658" w:rsidRPr="00426CA0" w:rsidRDefault="00DF1658" w:rsidP="007C2495">
            <w:pPr>
              <w:widowControl w:val="0"/>
              <w:spacing w:after="0"/>
              <w:jc w:val="center"/>
              <w:rPr>
                <w:rFonts w:hAnsi="Times New Roman"/>
                <w:szCs w:val="24"/>
                <w:lang w:val="uk-UA"/>
              </w:rPr>
            </w:pPr>
            <w:r w:rsidRPr="00426CA0">
              <w:rPr>
                <w:rFonts w:hAnsi="Times New Roman"/>
                <w:b/>
                <w:sz w:val="28"/>
                <w:szCs w:val="24"/>
                <w:lang w:val="uk-UA"/>
              </w:rPr>
              <w:t xml:space="preserve">Фахові </w:t>
            </w:r>
            <w:r w:rsidRPr="00426CA0">
              <w:rPr>
                <w:rFonts w:hAnsi="Times New Roman"/>
                <w:b/>
                <w:sz w:val="28"/>
                <w:szCs w:val="24"/>
                <w:lang w:val="uk-UA"/>
              </w:rPr>
              <w:br/>
              <w:t>компетентності</w:t>
            </w: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0907C3B" w14:textId="77777777" w:rsidR="00DF1658" w:rsidRPr="00426CA0" w:rsidRDefault="00DF1658" w:rsidP="006E406F">
            <w:pPr>
              <w:widowControl w:val="0"/>
              <w:spacing w:after="0"/>
              <w:jc w:val="both"/>
              <w:rPr>
                <w:rFonts w:hAnsi="Times New Roman"/>
                <w:szCs w:val="24"/>
                <w:lang w:val="uk-UA"/>
              </w:rPr>
            </w:pPr>
            <w:r w:rsidRPr="00426CA0">
              <w:rPr>
                <w:rFonts w:hAnsi="Times New Roman"/>
                <w:sz w:val="24"/>
                <w:szCs w:val="24"/>
                <w:lang w:val="uk-UA"/>
              </w:rPr>
              <w:t xml:space="preserve">Здатність використовувати законодавчу та нормативно-правову бази, а також державні та міжнародні вимоги, практики і стандарти з метою  здійснення професійної діяльності в галузі інформаційної та/або </w:t>
            </w:r>
            <w:proofErr w:type="spellStart"/>
            <w:r w:rsidRPr="00426CA0">
              <w:rPr>
                <w:rFonts w:hAnsi="Times New Roman"/>
                <w:sz w:val="24"/>
                <w:szCs w:val="24"/>
                <w:lang w:val="uk-UA"/>
              </w:rPr>
              <w:t>кібербезпеки</w:t>
            </w:r>
            <w:proofErr w:type="spellEnd"/>
            <w:r w:rsidRPr="00426CA0">
              <w:rPr>
                <w:rFonts w:hAnsi="Times New Roman"/>
                <w:sz w:val="24"/>
                <w:szCs w:val="24"/>
                <w:lang w:val="uk-UA"/>
              </w:rPr>
              <w:t>.</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61FAB614" w14:textId="77777777" w:rsidR="00DF1658" w:rsidRPr="00426CA0" w:rsidRDefault="00DF1658">
            <w:pPr>
              <w:widowControl w:val="0"/>
              <w:spacing w:after="0"/>
              <w:jc w:val="center"/>
              <w:rPr>
                <w:rFonts w:hAnsi="Times New Roman"/>
                <w:szCs w:val="24"/>
                <w:lang w:val="uk-UA"/>
              </w:rPr>
            </w:pPr>
            <w:r w:rsidRPr="00426CA0">
              <w:rPr>
                <w:rFonts w:hAnsi="Times New Roman"/>
                <w:sz w:val="24"/>
                <w:szCs w:val="24"/>
                <w:lang w:val="uk-UA"/>
              </w:rPr>
              <w:t>КФ-1</w:t>
            </w:r>
          </w:p>
        </w:tc>
      </w:tr>
      <w:tr w:rsidR="00DF1658" w:rsidRPr="00426CA0" w14:paraId="7AB77FCA" w14:textId="77777777" w:rsidTr="00426CA0">
        <w:trPr>
          <w:trHeight w:val="151"/>
        </w:trPr>
        <w:tc>
          <w:tcPr>
            <w:tcW w:w="1555" w:type="dxa"/>
            <w:vMerge/>
            <w:tcBorders>
              <w:left w:val="single" w:sz="4" w:space="0" w:color="000001"/>
              <w:right w:val="single" w:sz="4" w:space="0" w:color="000001"/>
            </w:tcBorders>
            <w:tcMar>
              <w:left w:w="103" w:type="dxa"/>
              <w:right w:w="108" w:type="dxa"/>
            </w:tcMar>
          </w:tcPr>
          <w:p w14:paraId="1C422155"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0058A81" w14:textId="77777777" w:rsidR="00DF1658" w:rsidRPr="00426CA0" w:rsidRDefault="00DF1658">
            <w:pPr>
              <w:widowControl w:val="0"/>
              <w:spacing w:after="0"/>
              <w:jc w:val="both"/>
              <w:rPr>
                <w:rFonts w:hAnsi="Times New Roman"/>
                <w:szCs w:val="24"/>
                <w:lang w:val="uk-UA"/>
              </w:rPr>
            </w:pPr>
            <w:r w:rsidRPr="00426CA0">
              <w:rPr>
                <w:rFonts w:hAnsi="Times New Roman"/>
                <w:sz w:val="24"/>
                <w:szCs w:val="24"/>
                <w:lang w:val="uk-UA"/>
              </w:rPr>
              <w:t xml:space="preserve">Здатність до використання інформаційно-комунікаційних технологій, сучасних методів і моделей інформаційної безпеки та/або </w:t>
            </w:r>
            <w:proofErr w:type="spellStart"/>
            <w:r w:rsidRPr="00426CA0">
              <w:rPr>
                <w:rFonts w:hAnsi="Times New Roman"/>
                <w:sz w:val="24"/>
                <w:szCs w:val="24"/>
                <w:lang w:val="uk-UA"/>
              </w:rPr>
              <w:t>кібербезпеки</w:t>
            </w:r>
            <w:proofErr w:type="spellEnd"/>
            <w:r w:rsidRPr="00426CA0">
              <w:rPr>
                <w:rFonts w:hAnsi="Times New Roman"/>
                <w:sz w:val="24"/>
                <w:szCs w:val="24"/>
                <w:lang w:val="uk-UA"/>
              </w:rPr>
              <w:t>.</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F9F3B6C" w14:textId="77777777" w:rsidR="00DF1658" w:rsidRPr="00426CA0" w:rsidRDefault="00DF1658">
            <w:pPr>
              <w:widowControl w:val="0"/>
              <w:spacing w:after="0"/>
              <w:jc w:val="center"/>
              <w:rPr>
                <w:rFonts w:hAnsi="Times New Roman"/>
                <w:szCs w:val="24"/>
                <w:lang w:val="uk-UA"/>
              </w:rPr>
            </w:pPr>
            <w:r w:rsidRPr="00426CA0">
              <w:rPr>
                <w:rFonts w:hAnsi="Times New Roman"/>
                <w:sz w:val="24"/>
                <w:szCs w:val="24"/>
                <w:lang w:val="uk-UA"/>
              </w:rPr>
              <w:t>КФ-2</w:t>
            </w:r>
          </w:p>
        </w:tc>
      </w:tr>
      <w:tr w:rsidR="00DF1658" w:rsidRPr="00426CA0" w14:paraId="0E4CEC0E" w14:textId="77777777" w:rsidTr="00426CA0">
        <w:trPr>
          <w:trHeight w:val="151"/>
        </w:trPr>
        <w:tc>
          <w:tcPr>
            <w:tcW w:w="1555" w:type="dxa"/>
            <w:vMerge/>
            <w:tcBorders>
              <w:left w:val="single" w:sz="4" w:space="0" w:color="000001"/>
              <w:right w:val="single" w:sz="4" w:space="0" w:color="000001"/>
            </w:tcBorders>
            <w:tcMar>
              <w:left w:w="103" w:type="dxa"/>
              <w:right w:w="108" w:type="dxa"/>
            </w:tcMar>
          </w:tcPr>
          <w:p w14:paraId="6CAE5540"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709759A" w14:textId="77777777" w:rsidR="00DF1658" w:rsidRPr="00426CA0" w:rsidRDefault="00DF1658">
            <w:pPr>
              <w:widowControl w:val="0"/>
              <w:spacing w:after="0"/>
              <w:jc w:val="both"/>
              <w:rPr>
                <w:rFonts w:hAnsi="Times New Roman"/>
                <w:szCs w:val="24"/>
                <w:lang w:val="uk-UA"/>
              </w:rPr>
            </w:pPr>
            <w:r w:rsidRPr="00426CA0">
              <w:rPr>
                <w:rFonts w:hAnsi="Times New Roman"/>
                <w:sz w:val="24"/>
                <w:szCs w:val="24"/>
                <w:lang w:val="uk-UA"/>
              </w:rPr>
              <w:t>Здатність до використання програмних та програмно-апаратних комплексів засобів захисту інформації в інформаційно-телекомунікаційних (автоматизованих) системах.</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40F190CD" w14:textId="77777777" w:rsidR="00DF1658" w:rsidRPr="00426CA0" w:rsidRDefault="00DF1658">
            <w:pPr>
              <w:widowControl w:val="0"/>
              <w:spacing w:after="0"/>
              <w:jc w:val="center"/>
              <w:rPr>
                <w:rFonts w:hAnsi="Times New Roman"/>
                <w:szCs w:val="24"/>
                <w:lang w:val="uk-UA"/>
              </w:rPr>
            </w:pPr>
            <w:r w:rsidRPr="00426CA0">
              <w:rPr>
                <w:rFonts w:hAnsi="Times New Roman"/>
                <w:sz w:val="24"/>
                <w:szCs w:val="24"/>
                <w:lang w:val="uk-UA"/>
              </w:rPr>
              <w:t>КФ-3</w:t>
            </w:r>
          </w:p>
        </w:tc>
      </w:tr>
      <w:tr w:rsidR="00DF1658" w:rsidRPr="00426CA0" w14:paraId="0BD49FFC" w14:textId="77777777" w:rsidTr="00426CA0">
        <w:trPr>
          <w:trHeight w:val="536"/>
        </w:trPr>
        <w:tc>
          <w:tcPr>
            <w:tcW w:w="1555" w:type="dxa"/>
            <w:vMerge/>
            <w:tcBorders>
              <w:left w:val="single" w:sz="4" w:space="0" w:color="000001"/>
              <w:right w:val="single" w:sz="4" w:space="0" w:color="000001"/>
            </w:tcBorders>
            <w:tcMar>
              <w:left w:w="103" w:type="dxa"/>
              <w:right w:w="108" w:type="dxa"/>
            </w:tcMar>
          </w:tcPr>
          <w:p w14:paraId="380897EC"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CB91379" w14:textId="77777777" w:rsidR="00DF1658" w:rsidRPr="00426CA0" w:rsidRDefault="00DF1658">
            <w:pPr>
              <w:widowControl w:val="0"/>
              <w:spacing w:after="0"/>
              <w:jc w:val="both"/>
              <w:rPr>
                <w:rFonts w:hAnsi="Times New Roman"/>
                <w:szCs w:val="24"/>
                <w:lang w:val="uk-UA"/>
              </w:rPr>
            </w:pPr>
            <w:r w:rsidRPr="00426CA0">
              <w:rPr>
                <w:rFonts w:hAnsi="Times New Roman"/>
                <w:sz w:val="24"/>
                <w:szCs w:val="24"/>
                <w:lang w:val="uk-UA" w:eastAsia="ru-RU"/>
              </w:rPr>
              <w:t xml:space="preserve">Здатність забезпечувати неперервність бізнесу згідно встановленої політики інформаційної та /або </w:t>
            </w:r>
            <w:proofErr w:type="spellStart"/>
            <w:r w:rsidRPr="00426CA0">
              <w:rPr>
                <w:rFonts w:hAnsi="Times New Roman"/>
                <w:sz w:val="24"/>
                <w:szCs w:val="24"/>
                <w:lang w:val="uk-UA" w:eastAsia="ru-RU"/>
              </w:rPr>
              <w:t>кібербезпеки</w:t>
            </w:r>
            <w:proofErr w:type="spellEnd"/>
            <w:r w:rsidRPr="00426CA0">
              <w:rPr>
                <w:rFonts w:hAnsi="Times New Roman"/>
                <w:sz w:val="24"/>
                <w:szCs w:val="24"/>
                <w:lang w:val="uk-UA" w:eastAsia="ru-RU"/>
              </w:rPr>
              <w:t>.</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32CE186" w14:textId="77777777" w:rsidR="00DF1658" w:rsidRPr="00426CA0" w:rsidRDefault="00DF1658">
            <w:pPr>
              <w:widowControl w:val="0"/>
              <w:spacing w:after="0"/>
              <w:jc w:val="center"/>
              <w:rPr>
                <w:rFonts w:hAnsi="Times New Roman"/>
                <w:szCs w:val="24"/>
                <w:lang w:val="uk-UA"/>
              </w:rPr>
            </w:pPr>
            <w:r w:rsidRPr="00426CA0">
              <w:rPr>
                <w:rFonts w:hAnsi="Times New Roman"/>
                <w:sz w:val="24"/>
                <w:szCs w:val="24"/>
                <w:lang w:val="uk-UA" w:eastAsia="ru-RU"/>
              </w:rPr>
              <w:t>КФ-4</w:t>
            </w:r>
          </w:p>
        </w:tc>
      </w:tr>
      <w:tr w:rsidR="00DF1658" w:rsidRPr="00426CA0" w14:paraId="08582A54" w14:textId="77777777" w:rsidTr="00426CA0">
        <w:trPr>
          <w:trHeight w:val="151"/>
        </w:trPr>
        <w:tc>
          <w:tcPr>
            <w:tcW w:w="1555" w:type="dxa"/>
            <w:vMerge/>
            <w:tcBorders>
              <w:left w:val="single" w:sz="4" w:space="0" w:color="000001"/>
              <w:right w:val="single" w:sz="4" w:space="0" w:color="000001"/>
            </w:tcBorders>
            <w:tcMar>
              <w:left w:w="103" w:type="dxa"/>
              <w:right w:w="108" w:type="dxa"/>
            </w:tcMar>
          </w:tcPr>
          <w:p w14:paraId="770A32E7"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D4FB623" w14:textId="77777777" w:rsidR="00DF1658" w:rsidRPr="00426CA0" w:rsidRDefault="00DF1658">
            <w:pPr>
              <w:widowControl w:val="0"/>
              <w:spacing w:after="0"/>
              <w:jc w:val="both"/>
              <w:rPr>
                <w:rFonts w:hAnsi="Times New Roman"/>
                <w:szCs w:val="24"/>
                <w:lang w:val="uk-UA"/>
              </w:rPr>
            </w:pPr>
            <w:r w:rsidRPr="00426CA0">
              <w:rPr>
                <w:rFonts w:hAnsi="Times New Roman"/>
                <w:sz w:val="24"/>
                <w:szCs w:val="24"/>
                <w:lang w:val="uk-UA"/>
              </w:rPr>
              <w:t xml:space="preserve">Здатність </w:t>
            </w:r>
            <w:r w:rsidRPr="00426CA0">
              <w:rPr>
                <w:rFonts w:hAnsi="Times New Roman"/>
                <w:sz w:val="24"/>
                <w:szCs w:val="24"/>
                <w:lang w:val="uk-UA" w:eastAsia="ru-RU"/>
              </w:rPr>
              <w:t xml:space="preserve">забезпечувати захист інформації, що обробляється в інформаційно-телекомунікаційних  (автоматизованих) системах з метою реалізації встановленої політики інформаційної та /або </w:t>
            </w:r>
            <w:proofErr w:type="spellStart"/>
            <w:r w:rsidRPr="00426CA0">
              <w:rPr>
                <w:rFonts w:hAnsi="Times New Roman"/>
                <w:sz w:val="24"/>
                <w:szCs w:val="24"/>
                <w:lang w:val="uk-UA" w:eastAsia="ru-RU"/>
              </w:rPr>
              <w:t>кібербезпеки</w:t>
            </w:r>
            <w:proofErr w:type="spellEnd"/>
            <w:r w:rsidRPr="00426CA0">
              <w:rPr>
                <w:rFonts w:hAnsi="Times New Roman"/>
                <w:sz w:val="24"/>
                <w:szCs w:val="24"/>
                <w:lang w:val="uk-UA" w:eastAsia="ru-RU"/>
              </w:rPr>
              <w:t>.</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60B3E0C" w14:textId="77777777" w:rsidR="00DF1658" w:rsidRPr="00426CA0" w:rsidRDefault="00DF1658">
            <w:pPr>
              <w:widowControl w:val="0"/>
              <w:spacing w:after="0"/>
              <w:jc w:val="center"/>
              <w:rPr>
                <w:rFonts w:hAnsi="Times New Roman"/>
                <w:szCs w:val="24"/>
                <w:lang w:val="uk-UA"/>
              </w:rPr>
            </w:pPr>
            <w:r w:rsidRPr="00426CA0">
              <w:rPr>
                <w:rFonts w:hAnsi="Times New Roman"/>
                <w:sz w:val="24"/>
                <w:szCs w:val="24"/>
                <w:lang w:val="uk-UA"/>
              </w:rPr>
              <w:t>КФ-5</w:t>
            </w:r>
          </w:p>
        </w:tc>
      </w:tr>
      <w:tr w:rsidR="00DF1658" w:rsidRPr="00426CA0" w14:paraId="2C43E11C" w14:textId="77777777" w:rsidTr="00426CA0">
        <w:trPr>
          <w:trHeight w:val="151"/>
        </w:trPr>
        <w:tc>
          <w:tcPr>
            <w:tcW w:w="1555" w:type="dxa"/>
            <w:vMerge/>
            <w:tcBorders>
              <w:left w:val="single" w:sz="4" w:space="0" w:color="000001"/>
              <w:right w:val="single" w:sz="4" w:space="0" w:color="000001"/>
            </w:tcBorders>
            <w:tcMar>
              <w:left w:w="103" w:type="dxa"/>
              <w:right w:w="108" w:type="dxa"/>
            </w:tcMar>
          </w:tcPr>
          <w:p w14:paraId="395C956F"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FDD90A7" w14:textId="77777777" w:rsidR="00DF1658" w:rsidRPr="00426CA0" w:rsidRDefault="00DF1658">
            <w:pPr>
              <w:widowControl w:val="0"/>
              <w:spacing w:after="0"/>
              <w:jc w:val="both"/>
              <w:rPr>
                <w:rFonts w:hAnsi="Times New Roman"/>
                <w:szCs w:val="24"/>
                <w:lang w:val="uk-UA"/>
              </w:rPr>
            </w:pPr>
            <w:r w:rsidRPr="00426CA0">
              <w:rPr>
                <w:rFonts w:hAnsi="Times New Roman"/>
                <w:sz w:val="24"/>
                <w:szCs w:val="24"/>
                <w:lang w:val="uk-UA"/>
              </w:rPr>
              <w:t xml:space="preserve">Здатність відновлювати штатне функціонування інформаційних, </w:t>
            </w:r>
            <w:r w:rsidRPr="00426CA0">
              <w:rPr>
                <w:rFonts w:hAnsi="Times New Roman"/>
                <w:sz w:val="24"/>
                <w:szCs w:val="24"/>
                <w:lang w:val="uk-UA" w:eastAsia="ru-RU"/>
              </w:rPr>
              <w:t>інформаційно-телекомунікаційних (автоматизованих)</w:t>
            </w:r>
            <w:r w:rsidRPr="00426CA0">
              <w:rPr>
                <w:rFonts w:hAnsi="Times New Roman"/>
                <w:sz w:val="24"/>
                <w:szCs w:val="24"/>
                <w:lang w:val="uk-UA"/>
              </w:rPr>
              <w:t xml:space="preserve"> систем після реалізації загроз,  здійснення кібератак, збоїв та відмов різних класів та походження.</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62031B86" w14:textId="77777777" w:rsidR="00DF1658" w:rsidRPr="00426CA0" w:rsidRDefault="00DF1658">
            <w:pPr>
              <w:widowControl w:val="0"/>
              <w:spacing w:after="0"/>
              <w:jc w:val="center"/>
              <w:rPr>
                <w:rFonts w:hAnsi="Times New Roman"/>
                <w:szCs w:val="24"/>
                <w:lang w:val="uk-UA"/>
              </w:rPr>
            </w:pPr>
            <w:r w:rsidRPr="00426CA0">
              <w:rPr>
                <w:rFonts w:hAnsi="Times New Roman"/>
                <w:sz w:val="24"/>
                <w:szCs w:val="24"/>
                <w:lang w:val="uk-UA"/>
              </w:rPr>
              <w:t>КФ-6</w:t>
            </w:r>
          </w:p>
        </w:tc>
      </w:tr>
      <w:tr w:rsidR="00DF1658" w:rsidRPr="00426CA0" w14:paraId="3C72278E" w14:textId="77777777" w:rsidTr="00426CA0">
        <w:trPr>
          <w:trHeight w:val="151"/>
        </w:trPr>
        <w:tc>
          <w:tcPr>
            <w:tcW w:w="1555" w:type="dxa"/>
            <w:vMerge/>
            <w:tcBorders>
              <w:left w:val="single" w:sz="4" w:space="0" w:color="000001"/>
              <w:right w:val="single" w:sz="4" w:space="0" w:color="000001"/>
            </w:tcBorders>
            <w:tcMar>
              <w:left w:w="103" w:type="dxa"/>
              <w:right w:w="108" w:type="dxa"/>
            </w:tcMar>
          </w:tcPr>
          <w:p w14:paraId="431FCB8F"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5D1055E" w14:textId="77777777" w:rsidR="00DF1658" w:rsidRPr="00426CA0" w:rsidRDefault="00DF1658">
            <w:pPr>
              <w:widowControl w:val="0"/>
              <w:spacing w:after="0"/>
              <w:jc w:val="both"/>
              <w:rPr>
                <w:rFonts w:hAnsi="Times New Roman"/>
                <w:szCs w:val="24"/>
                <w:lang w:val="uk-UA"/>
              </w:rPr>
            </w:pPr>
            <w:r w:rsidRPr="00426CA0">
              <w:rPr>
                <w:rFonts w:hAnsi="Times New Roman"/>
                <w:sz w:val="24"/>
                <w:szCs w:val="24"/>
                <w:lang w:val="uk-UA"/>
              </w:rPr>
              <w:t>Здатність впроваджувати та забезпечувати функціонування комплексних систем захисту  інформації (комплекси нормативно-правових, організаційних та технічних засобів і методів, процедур, практичних прийомів та ін.).</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EC7A783" w14:textId="77777777" w:rsidR="00DF1658" w:rsidRPr="00426CA0" w:rsidRDefault="00DF1658">
            <w:pPr>
              <w:widowControl w:val="0"/>
              <w:spacing w:after="0"/>
              <w:jc w:val="center"/>
              <w:rPr>
                <w:rFonts w:hAnsi="Times New Roman"/>
                <w:szCs w:val="24"/>
                <w:lang w:val="uk-UA"/>
              </w:rPr>
            </w:pPr>
            <w:r w:rsidRPr="00426CA0">
              <w:rPr>
                <w:rFonts w:hAnsi="Times New Roman"/>
                <w:sz w:val="24"/>
                <w:szCs w:val="24"/>
                <w:lang w:val="uk-UA"/>
              </w:rPr>
              <w:t>КФ-7</w:t>
            </w:r>
          </w:p>
        </w:tc>
      </w:tr>
      <w:tr w:rsidR="00DF1658" w:rsidRPr="00426CA0" w14:paraId="1F28A60B" w14:textId="77777777" w:rsidTr="00426CA0">
        <w:trPr>
          <w:trHeight w:val="284"/>
        </w:trPr>
        <w:tc>
          <w:tcPr>
            <w:tcW w:w="1555" w:type="dxa"/>
            <w:vMerge/>
            <w:tcBorders>
              <w:left w:val="single" w:sz="4" w:space="0" w:color="000001"/>
              <w:right w:val="single" w:sz="4" w:space="0" w:color="000001"/>
            </w:tcBorders>
            <w:tcMar>
              <w:left w:w="103" w:type="dxa"/>
              <w:right w:w="108" w:type="dxa"/>
            </w:tcMar>
          </w:tcPr>
          <w:p w14:paraId="026439B2"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A06239A" w14:textId="77777777" w:rsidR="00DF1658" w:rsidRPr="00426CA0" w:rsidRDefault="00DF1658">
            <w:pPr>
              <w:widowControl w:val="0"/>
              <w:spacing w:after="0"/>
              <w:jc w:val="both"/>
              <w:rPr>
                <w:rFonts w:hAnsi="Times New Roman"/>
                <w:szCs w:val="24"/>
                <w:lang w:val="uk-UA"/>
              </w:rPr>
            </w:pPr>
            <w:r w:rsidRPr="00426CA0">
              <w:rPr>
                <w:rFonts w:hAnsi="Times New Roman"/>
                <w:sz w:val="24"/>
                <w:szCs w:val="24"/>
                <w:lang w:val="uk-UA"/>
              </w:rPr>
              <w:t>Здатність здійснювати процедури управління інцидентами, проводити розслідування, надавати їм оцінку.</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8909ECB" w14:textId="77777777" w:rsidR="00DF1658" w:rsidRPr="00426CA0" w:rsidRDefault="00DF1658">
            <w:pPr>
              <w:widowControl w:val="0"/>
              <w:spacing w:after="0"/>
              <w:jc w:val="center"/>
              <w:rPr>
                <w:rFonts w:hAnsi="Times New Roman"/>
                <w:szCs w:val="24"/>
                <w:lang w:val="uk-UA"/>
              </w:rPr>
            </w:pPr>
            <w:r w:rsidRPr="00426CA0">
              <w:rPr>
                <w:rFonts w:hAnsi="Times New Roman"/>
                <w:sz w:val="24"/>
                <w:szCs w:val="24"/>
                <w:lang w:val="uk-UA"/>
              </w:rPr>
              <w:t>КФ-8</w:t>
            </w:r>
          </w:p>
        </w:tc>
      </w:tr>
      <w:tr w:rsidR="00DF1658" w:rsidRPr="00426CA0" w14:paraId="50D65CB9" w14:textId="77777777" w:rsidTr="00426CA0">
        <w:trPr>
          <w:trHeight w:val="418"/>
        </w:trPr>
        <w:tc>
          <w:tcPr>
            <w:tcW w:w="1555" w:type="dxa"/>
            <w:vMerge/>
            <w:tcBorders>
              <w:left w:val="single" w:sz="4" w:space="0" w:color="000001"/>
              <w:right w:val="single" w:sz="4" w:space="0" w:color="000001"/>
            </w:tcBorders>
            <w:tcMar>
              <w:left w:w="103" w:type="dxa"/>
              <w:right w:w="108" w:type="dxa"/>
            </w:tcMar>
          </w:tcPr>
          <w:p w14:paraId="7576B4BB"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660067BC" w14:textId="77777777" w:rsidR="00DF1658" w:rsidRPr="00426CA0" w:rsidRDefault="00DF1658">
            <w:pPr>
              <w:widowControl w:val="0"/>
              <w:spacing w:after="0"/>
              <w:jc w:val="both"/>
              <w:rPr>
                <w:rFonts w:hAnsi="Times New Roman"/>
                <w:szCs w:val="24"/>
                <w:lang w:val="uk-UA"/>
              </w:rPr>
            </w:pPr>
            <w:r w:rsidRPr="00426CA0">
              <w:rPr>
                <w:rFonts w:hAnsi="Times New Roman"/>
                <w:sz w:val="24"/>
                <w:szCs w:val="24"/>
                <w:lang w:val="uk-UA"/>
              </w:rPr>
              <w:t xml:space="preserve">Здатність здійснювати професійну діяльність на основі впровадженої системи управління </w:t>
            </w:r>
            <w:r w:rsidRPr="00426CA0">
              <w:rPr>
                <w:rFonts w:hAnsi="Times New Roman"/>
                <w:sz w:val="24"/>
                <w:szCs w:val="24"/>
                <w:lang w:val="uk-UA" w:eastAsia="ru-RU"/>
              </w:rPr>
              <w:t xml:space="preserve">інформаційною та /або </w:t>
            </w:r>
            <w:proofErr w:type="spellStart"/>
            <w:r w:rsidRPr="00426CA0">
              <w:rPr>
                <w:rFonts w:hAnsi="Times New Roman"/>
                <w:sz w:val="24"/>
                <w:szCs w:val="24"/>
                <w:lang w:val="uk-UA" w:eastAsia="ru-RU"/>
              </w:rPr>
              <w:t>кібербезпекою</w:t>
            </w:r>
            <w:proofErr w:type="spellEnd"/>
            <w:r w:rsidRPr="00426CA0">
              <w:rPr>
                <w:rFonts w:hAnsi="Times New Roman"/>
                <w:sz w:val="24"/>
                <w:szCs w:val="24"/>
                <w:lang w:val="uk-UA" w:eastAsia="ru-RU"/>
              </w:rPr>
              <w:t>.</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898969A" w14:textId="77777777" w:rsidR="00DF1658" w:rsidRPr="00426CA0" w:rsidRDefault="00DF1658">
            <w:pPr>
              <w:widowControl w:val="0"/>
              <w:spacing w:after="0"/>
              <w:jc w:val="center"/>
              <w:rPr>
                <w:rFonts w:hAnsi="Times New Roman"/>
                <w:szCs w:val="24"/>
                <w:lang w:val="uk-UA"/>
              </w:rPr>
            </w:pPr>
            <w:r w:rsidRPr="00426CA0">
              <w:rPr>
                <w:rFonts w:hAnsi="Times New Roman"/>
                <w:sz w:val="24"/>
                <w:szCs w:val="24"/>
                <w:lang w:val="uk-UA"/>
              </w:rPr>
              <w:t>КФ-9</w:t>
            </w:r>
          </w:p>
        </w:tc>
      </w:tr>
      <w:tr w:rsidR="00DF1658" w:rsidRPr="00426CA0" w14:paraId="661713A0" w14:textId="77777777" w:rsidTr="00426CA0">
        <w:trPr>
          <w:trHeight w:val="151"/>
        </w:trPr>
        <w:tc>
          <w:tcPr>
            <w:tcW w:w="1555" w:type="dxa"/>
            <w:vMerge/>
            <w:tcBorders>
              <w:left w:val="single" w:sz="4" w:space="0" w:color="000001"/>
              <w:right w:val="single" w:sz="4" w:space="0" w:color="000001"/>
            </w:tcBorders>
            <w:tcMar>
              <w:left w:w="103" w:type="dxa"/>
              <w:right w:w="108" w:type="dxa"/>
            </w:tcMar>
          </w:tcPr>
          <w:p w14:paraId="4AB009AF"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E706EAA" w14:textId="77777777" w:rsidR="00DF1658" w:rsidRPr="00426CA0" w:rsidRDefault="00DF1658">
            <w:pPr>
              <w:widowControl w:val="0"/>
              <w:spacing w:after="0"/>
              <w:jc w:val="both"/>
              <w:rPr>
                <w:rFonts w:hAnsi="Times New Roman"/>
                <w:szCs w:val="24"/>
                <w:lang w:val="uk-UA"/>
              </w:rPr>
            </w:pPr>
            <w:r w:rsidRPr="00426CA0">
              <w:rPr>
                <w:rFonts w:hAnsi="Times New Roman"/>
                <w:sz w:val="24"/>
                <w:szCs w:val="24"/>
                <w:lang w:val="uk-UA"/>
              </w:rPr>
              <w:t>Здатність застосовувати методи та засоби криптографічного та технічного захисту інформації на об’єктах інформаційної діяльності.</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1A5265C6" w14:textId="77777777" w:rsidR="00DF1658" w:rsidRPr="00426CA0" w:rsidRDefault="00DF1658">
            <w:pPr>
              <w:widowControl w:val="0"/>
              <w:spacing w:after="0"/>
              <w:jc w:val="center"/>
              <w:rPr>
                <w:rFonts w:hAnsi="Times New Roman"/>
                <w:szCs w:val="24"/>
                <w:lang w:val="uk-UA"/>
              </w:rPr>
            </w:pPr>
            <w:r w:rsidRPr="00426CA0">
              <w:rPr>
                <w:rFonts w:hAnsi="Times New Roman"/>
                <w:sz w:val="24"/>
                <w:szCs w:val="24"/>
                <w:lang w:val="uk-UA"/>
              </w:rPr>
              <w:t>КФ-10</w:t>
            </w:r>
          </w:p>
        </w:tc>
      </w:tr>
      <w:tr w:rsidR="00DF1658" w:rsidRPr="00426CA0" w14:paraId="5EC6B878" w14:textId="77777777" w:rsidTr="00426CA0">
        <w:trPr>
          <w:trHeight w:val="151"/>
        </w:trPr>
        <w:tc>
          <w:tcPr>
            <w:tcW w:w="1555" w:type="dxa"/>
            <w:vMerge/>
            <w:tcBorders>
              <w:left w:val="single" w:sz="4" w:space="0" w:color="000001"/>
              <w:right w:val="single" w:sz="4" w:space="0" w:color="000001"/>
            </w:tcBorders>
            <w:tcMar>
              <w:left w:w="103" w:type="dxa"/>
              <w:right w:w="108" w:type="dxa"/>
            </w:tcMar>
          </w:tcPr>
          <w:p w14:paraId="1E58D1E5"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078FFD4" w14:textId="77777777" w:rsidR="00DF1658" w:rsidRPr="00426CA0" w:rsidRDefault="00DF1658">
            <w:pPr>
              <w:widowControl w:val="0"/>
              <w:spacing w:after="0"/>
              <w:jc w:val="both"/>
              <w:rPr>
                <w:rFonts w:hAnsi="Times New Roman"/>
                <w:szCs w:val="24"/>
                <w:lang w:val="uk-UA"/>
              </w:rPr>
            </w:pPr>
            <w:r w:rsidRPr="00426CA0">
              <w:rPr>
                <w:rFonts w:hAnsi="Times New Roman"/>
                <w:sz w:val="24"/>
                <w:szCs w:val="24"/>
                <w:lang w:val="uk-UA"/>
              </w:rPr>
              <w:t xml:space="preserve">Здатність виконувати моніторинг процесів функціонування інформаційних, </w:t>
            </w:r>
            <w:r w:rsidRPr="00426CA0">
              <w:rPr>
                <w:rFonts w:hAnsi="Times New Roman"/>
                <w:sz w:val="24"/>
                <w:szCs w:val="24"/>
                <w:lang w:val="uk-UA" w:eastAsia="ru-RU"/>
              </w:rPr>
              <w:t>інформаційно-телекомунікаційних (автоматизованих)</w:t>
            </w:r>
            <w:r w:rsidRPr="00426CA0">
              <w:rPr>
                <w:rFonts w:hAnsi="Times New Roman"/>
                <w:sz w:val="24"/>
                <w:szCs w:val="24"/>
                <w:lang w:val="uk-UA"/>
              </w:rPr>
              <w:t xml:space="preserve"> систем згідно встановленої політики </w:t>
            </w:r>
            <w:r w:rsidRPr="00426CA0">
              <w:rPr>
                <w:rFonts w:hAnsi="Times New Roman"/>
                <w:sz w:val="24"/>
                <w:szCs w:val="24"/>
                <w:lang w:val="uk-UA" w:eastAsia="ru-RU"/>
              </w:rPr>
              <w:t xml:space="preserve">інформаційної та /або </w:t>
            </w:r>
            <w:proofErr w:type="spellStart"/>
            <w:r w:rsidRPr="00426CA0">
              <w:rPr>
                <w:rFonts w:hAnsi="Times New Roman"/>
                <w:sz w:val="24"/>
                <w:szCs w:val="24"/>
                <w:lang w:val="uk-UA" w:eastAsia="ru-RU"/>
              </w:rPr>
              <w:t>кібербезпеки</w:t>
            </w:r>
            <w:proofErr w:type="spellEnd"/>
            <w:r w:rsidRPr="00426CA0">
              <w:rPr>
                <w:rFonts w:hAnsi="Times New Roman"/>
                <w:sz w:val="24"/>
                <w:szCs w:val="24"/>
                <w:lang w:val="uk-UA" w:eastAsia="ru-RU"/>
              </w:rPr>
              <w:t>.</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4CFB465A" w14:textId="77777777" w:rsidR="00DF1658" w:rsidRPr="00426CA0" w:rsidRDefault="00DF1658">
            <w:pPr>
              <w:widowControl w:val="0"/>
              <w:spacing w:after="0"/>
              <w:jc w:val="center"/>
              <w:rPr>
                <w:rFonts w:hAnsi="Times New Roman"/>
                <w:szCs w:val="24"/>
                <w:lang w:val="uk-UA"/>
              </w:rPr>
            </w:pPr>
            <w:r w:rsidRPr="00426CA0">
              <w:rPr>
                <w:rFonts w:hAnsi="Times New Roman"/>
                <w:sz w:val="24"/>
                <w:szCs w:val="24"/>
                <w:lang w:val="uk-UA"/>
              </w:rPr>
              <w:t>КФ-11</w:t>
            </w:r>
          </w:p>
        </w:tc>
      </w:tr>
      <w:tr w:rsidR="00DF1658" w:rsidRPr="00426CA0" w14:paraId="7C266F35" w14:textId="77777777" w:rsidTr="00426CA0">
        <w:trPr>
          <w:trHeight w:val="151"/>
        </w:trPr>
        <w:tc>
          <w:tcPr>
            <w:tcW w:w="1555" w:type="dxa"/>
            <w:vMerge/>
            <w:tcBorders>
              <w:left w:val="single" w:sz="4" w:space="0" w:color="000001"/>
              <w:right w:val="single" w:sz="4" w:space="0" w:color="000001"/>
            </w:tcBorders>
            <w:tcMar>
              <w:left w:w="103" w:type="dxa"/>
              <w:right w:w="108" w:type="dxa"/>
            </w:tcMar>
          </w:tcPr>
          <w:p w14:paraId="089FC244"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3EC690A" w14:textId="77777777" w:rsidR="00DF1658" w:rsidRPr="00426CA0" w:rsidRDefault="00DF1658">
            <w:pPr>
              <w:widowControl w:val="0"/>
              <w:spacing w:after="0"/>
              <w:jc w:val="both"/>
              <w:rPr>
                <w:rFonts w:hAnsi="Times New Roman"/>
                <w:szCs w:val="24"/>
                <w:lang w:val="uk-UA"/>
              </w:rPr>
            </w:pPr>
            <w:r w:rsidRPr="00426CA0">
              <w:rPr>
                <w:rFonts w:hAnsi="Times New Roman"/>
                <w:sz w:val="24"/>
                <w:szCs w:val="24"/>
                <w:lang w:val="uk-UA"/>
              </w:rPr>
              <w:t xml:space="preserve">Здатність аналізувати, виявляти та оцінювати можливі загрози, уразливості та дестабілізуючі чинники  інформаційному простору та інформаційним ресурсам згідно з встановленою політикою </w:t>
            </w:r>
            <w:r w:rsidRPr="00426CA0">
              <w:rPr>
                <w:rFonts w:hAnsi="Times New Roman"/>
                <w:sz w:val="24"/>
                <w:szCs w:val="24"/>
                <w:lang w:val="uk-UA" w:eastAsia="ru-RU"/>
              </w:rPr>
              <w:t xml:space="preserve">інформаційної та /або </w:t>
            </w:r>
            <w:proofErr w:type="spellStart"/>
            <w:r w:rsidRPr="00426CA0">
              <w:rPr>
                <w:rFonts w:hAnsi="Times New Roman"/>
                <w:sz w:val="24"/>
                <w:szCs w:val="24"/>
                <w:lang w:val="uk-UA" w:eastAsia="ru-RU"/>
              </w:rPr>
              <w:t>кібербезпеки</w:t>
            </w:r>
            <w:proofErr w:type="spellEnd"/>
            <w:r w:rsidRPr="00426CA0">
              <w:rPr>
                <w:rFonts w:hAnsi="Times New Roman"/>
                <w:sz w:val="24"/>
                <w:szCs w:val="24"/>
                <w:lang w:val="uk-UA" w:eastAsia="ru-RU"/>
              </w:rPr>
              <w:t>.</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4F86A9A1" w14:textId="77777777" w:rsidR="00DF1658" w:rsidRPr="00426CA0" w:rsidRDefault="00DF1658">
            <w:pPr>
              <w:widowControl w:val="0"/>
              <w:spacing w:after="0"/>
              <w:jc w:val="center"/>
              <w:rPr>
                <w:rFonts w:hAnsi="Times New Roman"/>
                <w:szCs w:val="24"/>
                <w:lang w:val="uk-UA"/>
              </w:rPr>
            </w:pPr>
            <w:r w:rsidRPr="00426CA0">
              <w:rPr>
                <w:rFonts w:hAnsi="Times New Roman"/>
                <w:sz w:val="24"/>
                <w:szCs w:val="24"/>
                <w:lang w:val="uk-UA"/>
              </w:rPr>
              <w:t>КФ-12</w:t>
            </w:r>
          </w:p>
        </w:tc>
      </w:tr>
      <w:tr w:rsidR="00DF1658" w:rsidRPr="00426CA0" w14:paraId="2D8436FC" w14:textId="77777777" w:rsidTr="00426CA0">
        <w:trPr>
          <w:trHeight w:val="151"/>
        </w:trPr>
        <w:tc>
          <w:tcPr>
            <w:tcW w:w="1555" w:type="dxa"/>
            <w:vMerge/>
            <w:tcBorders>
              <w:left w:val="single" w:sz="4" w:space="0" w:color="000001"/>
              <w:right w:val="single" w:sz="4" w:space="0" w:color="000001"/>
            </w:tcBorders>
            <w:tcMar>
              <w:left w:w="103" w:type="dxa"/>
              <w:right w:w="108" w:type="dxa"/>
            </w:tcMar>
          </w:tcPr>
          <w:p w14:paraId="2CDAAF5C"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C86215B" w14:textId="78BCC40D" w:rsidR="00DF1658" w:rsidRPr="00426CA0" w:rsidRDefault="00DF1658">
            <w:pPr>
              <w:widowControl w:val="0"/>
              <w:spacing w:after="0"/>
              <w:jc w:val="both"/>
              <w:rPr>
                <w:rFonts w:hAnsi="Times New Roman"/>
                <w:sz w:val="24"/>
                <w:szCs w:val="24"/>
                <w:lang w:val="uk-UA"/>
              </w:rPr>
            </w:pPr>
            <w:r w:rsidRPr="00426CA0">
              <w:rPr>
                <w:rFonts w:hAnsi="Times New Roman"/>
                <w:sz w:val="24"/>
                <w:szCs w:val="24"/>
                <w:lang w:val="uk-UA"/>
              </w:rPr>
              <w:t>Здатність розроблювати та документувати стандартні операційні процедури адміністрування систем щодо захисту інформації.</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0BA7E19" w14:textId="78650744" w:rsidR="00DF1658" w:rsidRPr="00426CA0" w:rsidRDefault="00DF1658">
            <w:pPr>
              <w:widowControl w:val="0"/>
              <w:spacing w:after="0"/>
              <w:jc w:val="center"/>
              <w:rPr>
                <w:rFonts w:hAnsi="Times New Roman"/>
                <w:sz w:val="24"/>
                <w:szCs w:val="24"/>
                <w:lang w:val="uk-UA"/>
              </w:rPr>
            </w:pPr>
            <w:r w:rsidRPr="00426CA0">
              <w:rPr>
                <w:rFonts w:hAnsi="Times New Roman"/>
                <w:sz w:val="24"/>
                <w:szCs w:val="24"/>
                <w:lang w:val="uk-UA"/>
              </w:rPr>
              <w:t>КФ-13</w:t>
            </w:r>
          </w:p>
        </w:tc>
      </w:tr>
      <w:tr w:rsidR="00DF1658" w:rsidRPr="00426CA0" w14:paraId="592644FA" w14:textId="77777777" w:rsidTr="00426CA0">
        <w:trPr>
          <w:trHeight w:val="151"/>
        </w:trPr>
        <w:tc>
          <w:tcPr>
            <w:tcW w:w="1555" w:type="dxa"/>
            <w:vMerge/>
            <w:tcBorders>
              <w:left w:val="single" w:sz="4" w:space="0" w:color="000001"/>
              <w:right w:val="single" w:sz="4" w:space="0" w:color="000001"/>
            </w:tcBorders>
            <w:tcMar>
              <w:left w:w="103" w:type="dxa"/>
              <w:right w:w="108" w:type="dxa"/>
            </w:tcMar>
          </w:tcPr>
          <w:p w14:paraId="45AA572C"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2DF07BB" w14:textId="0CAE1C5F" w:rsidR="00DF1658" w:rsidRPr="00426CA0" w:rsidRDefault="00DF1658">
            <w:pPr>
              <w:widowControl w:val="0"/>
              <w:spacing w:after="0"/>
              <w:jc w:val="both"/>
              <w:rPr>
                <w:rFonts w:hAnsi="Times New Roman"/>
                <w:sz w:val="24"/>
                <w:szCs w:val="24"/>
                <w:lang w:val="uk-UA"/>
              </w:rPr>
            </w:pPr>
            <w:r w:rsidRPr="00426CA0">
              <w:rPr>
                <w:rFonts w:hAnsi="Times New Roman"/>
                <w:sz w:val="24"/>
                <w:szCs w:val="24"/>
                <w:lang w:val="uk-UA"/>
              </w:rPr>
              <w:t>Здатність підтримувати програмне та інше забезпечення систем управління базами даних.</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138551F" w14:textId="36C42CDC" w:rsidR="00DF1658" w:rsidRPr="00426CA0" w:rsidRDefault="00DF1658">
            <w:pPr>
              <w:widowControl w:val="0"/>
              <w:spacing w:after="0"/>
              <w:jc w:val="center"/>
              <w:rPr>
                <w:rFonts w:hAnsi="Times New Roman"/>
                <w:sz w:val="24"/>
                <w:szCs w:val="24"/>
                <w:lang w:val="uk-UA"/>
              </w:rPr>
            </w:pPr>
            <w:r w:rsidRPr="00426CA0">
              <w:rPr>
                <w:rFonts w:hAnsi="Times New Roman"/>
                <w:sz w:val="24"/>
                <w:szCs w:val="24"/>
                <w:lang w:val="uk-UA"/>
              </w:rPr>
              <w:t>КФ-14</w:t>
            </w:r>
          </w:p>
        </w:tc>
      </w:tr>
      <w:tr w:rsidR="00DF1658" w:rsidRPr="00426CA0" w14:paraId="074C2A37" w14:textId="77777777" w:rsidTr="00426CA0">
        <w:trPr>
          <w:trHeight w:val="151"/>
        </w:trPr>
        <w:tc>
          <w:tcPr>
            <w:tcW w:w="1555" w:type="dxa"/>
            <w:vMerge/>
            <w:tcBorders>
              <w:left w:val="single" w:sz="4" w:space="0" w:color="000001"/>
              <w:right w:val="single" w:sz="4" w:space="0" w:color="000001"/>
            </w:tcBorders>
            <w:tcMar>
              <w:left w:w="103" w:type="dxa"/>
              <w:right w:w="108" w:type="dxa"/>
            </w:tcMar>
          </w:tcPr>
          <w:p w14:paraId="23A08483"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600856C7" w14:textId="0419DEF0" w:rsidR="00DF1658" w:rsidRPr="00426CA0" w:rsidRDefault="00DF1658">
            <w:pPr>
              <w:widowControl w:val="0"/>
              <w:spacing w:after="0"/>
              <w:jc w:val="both"/>
              <w:rPr>
                <w:rFonts w:hAnsi="Times New Roman"/>
                <w:sz w:val="24"/>
                <w:szCs w:val="24"/>
                <w:lang w:val="uk-UA"/>
              </w:rPr>
            </w:pPr>
            <w:r w:rsidRPr="00426CA0">
              <w:rPr>
                <w:rFonts w:hAnsi="Times New Roman"/>
                <w:sz w:val="24"/>
                <w:szCs w:val="24"/>
                <w:lang w:val="uk-UA"/>
              </w:rPr>
              <w:t>Здатність впроваджувати стандарти управління даними, вимоги і специфікації.</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AF5EB2E" w14:textId="71D01291" w:rsidR="00DF1658" w:rsidRPr="00426CA0" w:rsidRDefault="00DF1658">
            <w:pPr>
              <w:widowControl w:val="0"/>
              <w:spacing w:after="0"/>
              <w:jc w:val="center"/>
              <w:rPr>
                <w:rFonts w:hAnsi="Times New Roman"/>
                <w:sz w:val="24"/>
                <w:szCs w:val="24"/>
                <w:lang w:val="uk-UA"/>
              </w:rPr>
            </w:pPr>
            <w:r w:rsidRPr="00426CA0">
              <w:rPr>
                <w:rFonts w:hAnsi="Times New Roman"/>
                <w:sz w:val="24"/>
                <w:szCs w:val="24"/>
                <w:lang w:val="uk-UA"/>
              </w:rPr>
              <w:t>КФ-15</w:t>
            </w:r>
          </w:p>
        </w:tc>
      </w:tr>
      <w:tr w:rsidR="00DF1658" w:rsidRPr="00426CA0" w14:paraId="6E488EB2" w14:textId="77777777" w:rsidTr="00426CA0">
        <w:trPr>
          <w:trHeight w:val="151"/>
        </w:trPr>
        <w:tc>
          <w:tcPr>
            <w:tcW w:w="1555" w:type="dxa"/>
            <w:vMerge/>
            <w:tcBorders>
              <w:left w:val="single" w:sz="4" w:space="0" w:color="000001"/>
              <w:right w:val="single" w:sz="4" w:space="0" w:color="000001"/>
            </w:tcBorders>
            <w:tcMar>
              <w:left w:w="103" w:type="dxa"/>
              <w:right w:w="108" w:type="dxa"/>
            </w:tcMar>
          </w:tcPr>
          <w:p w14:paraId="4F81C15B"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FE39F38" w14:textId="79A70E80" w:rsidR="00DF1658" w:rsidRPr="00426CA0" w:rsidRDefault="00DF1658">
            <w:pPr>
              <w:widowControl w:val="0"/>
              <w:spacing w:after="0"/>
              <w:jc w:val="both"/>
              <w:rPr>
                <w:rFonts w:hAnsi="Times New Roman"/>
                <w:sz w:val="24"/>
                <w:szCs w:val="24"/>
                <w:lang w:val="uk-UA"/>
              </w:rPr>
            </w:pPr>
            <w:r w:rsidRPr="00426CA0">
              <w:rPr>
                <w:rFonts w:hAnsi="Times New Roman"/>
                <w:sz w:val="24"/>
                <w:szCs w:val="24"/>
                <w:lang w:val="uk-UA"/>
              </w:rPr>
              <w:t>Здатність проводити періодичне обслуговування системи та мережі</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1A5FF50C" w14:textId="0594A2FA" w:rsidR="00DF1658" w:rsidRPr="00426CA0" w:rsidRDefault="00DF1658">
            <w:pPr>
              <w:widowControl w:val="0"/>
              <w:spacing w:after="0"/>
              <w:jc w:val="center"/>
              <w:rPr>
                <w:rFonts w:hAnsi="Times New Roman"/>
                <w:sz w:val="24"/>
                <w:szCs w:val="24"/>
                <w:lang w:val="uk-UA"/>
              </w:rPr>
            </w:pPr>
            <w:r w:rsidRPr="00426CA0">
              <w:rPr>
                <w:rFonts w:hAnsi="Times New Roman"/>
                <w:sz w:val="24"/>
                <w:szCs w:val="24"/>
                <w:lang w:val="uk-UA"/>
              </w:rPr>
              <w:t>КФ-16</w:t>
            </w:r>
          </w:p>
        </w:tc>
      </w:tr>
      <w:tr w:rsidR="00DF1658" w:rsidRPr="00426CA0" w14:paraId="6973C2C0" w14:textId="77777777" w:rsidTr="00426CA0">
        <w:trPr>
          <w:trHeight w:val="151"/>
        </w:trPr>
        <w:tc>
          <w:tcPr>
            <w:tcW w:w="1555" w:type="dxa"/>
            <w:vMerge/>
            <w:tcBorders>
              <w:left w:val="single" w:sz="4" w:space="0" w:color="000001"/>
              <w:bottom w:val="single" w:sz="4" w:space="0" w:color="000001"/>
              <w:right w:val="single" w:sz="4" w:space="0" w:color="000001"/>
            </w:tcBorders>
            <w:tcMar>
              <w:left w:w="103" w:type="dxa"/>
              <w:right w:w="108" w:type="dxa"/>
            </w:tcMar>
          </w:tcPr>
          <w:p w14:paraId="323659B2" w14:textId="77777777" w:rsidR="00DF1658" w:rsidRPr="00426CA0" w:rsidRDefault="00DF1658">
            <w:pPr>
              <w:widowControl w:val="0"/>
              <w:spacing w:after="0"/>
              <w:ind w:firstLine="5"/>
              <w:jc w:val="both"/>
              <w:rPr>
                <w:rFonts w:hAnsi="Times New Roman"/>
                <w:b/>
                <w:sz w:val="28"/>
                <w:szCs w:val="24"/>
                <w:lang w:val="uk-UA"/>
              </w:rPr>
            </w:pPr>
          </w:p>
        </w:tc>
        <w:tc>
          <w:tcPr>
            <w:tcW w:w="716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6A1BD85B" w14:textId="3469B089" w:rsidR="00DF1658" w:rsidRPr="00426CA0" w:rsidRDefault="00DF1658">
            <w:pPr>
              <w:widowControl w:val="0"/>
              <w:spacing w:after="0"/>
              <w:jc w:val="both"/>
              <w:rPr>
                <w:rFonts w:hAnsi="Times New Roman"/>
                <w:sz w:val="24"/>
                <w:szCs w:val="24"/>
                <w:lang w:val="uk-UA"/>
              </w:rPr>
            </w:pPr>
            <w:r w:rsidRPr="00426CA0">
              <w:rPr>
                <w:rFonts w:hAnsi="Times New Roman"/>
                <w:sz w:val="24"/>
                <w:szCs w:val="24"/>
                <w:lang w:val="uk-UA"/>
              </w:rPr>
              <w:t>Здатність вирішувати проблеми з апаратним /програмним інтерфейсом та проблеми сумісності.</w:t>
            </w:r>
          </w:p>
        </w:tc>
        <w:tc>
          <w:tcPr>
            <w:tcW w:w="115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4947FAF7" w14:textId="6798E346" w:rsidR="00DF1658" w:rsidRPr="00426CA0" w:rsidRDefault="00DF1658">
            <w:pPr>
              <w:widowControl w:val="0"/>
              <w:spacing w:after="0"/>
              <w:jc w:val="center"/>
              <w:rPr>
                <w:rFonts w:hAnsi="Times New Roman"/>
                <w:sz w:val="24"/>
                <w:szCs w:val="24"/>
                <w:lang w:val="uk-UA"/>
              </w:rPr>
            </w:pPr>
            <w:r w:rsidRPr="00426CA0">
              <w:rPr>
                <w:rFonts w:hAnsi="Times New Roman"/>
                <w:sz w:val="24"/>
                <w:szCs w:val="24"/>
                <w:lang w:val="uk-UA"/>
              </w:rPr>
              <w:t>КФ-17</w:t>
            </w:r>
          </w:p>
        </w:tc>
      </w:tr>
    </w:tbl>
    <w:p w14:paraId="69854FC5" w14:textId="77777777" w:rsidR="0094726E" w:rsidRPr="00426CA0" w:rsidRDefault="0094726E">
      <w:pPr>
        <w:widowControl w:val="0"/>
        <w:spacing w:after="0"/>
        <w:ind w:firstLine="709"/>
        <w:jc w:val="both"/>
        <w:rPr>
          <w:rFonts w:hAnsi="Times New Roman"/>
          <w:sz w:val="24"/>
          <w:szCs w:val="24"/>
          <w:lang w:val="uk-UA"/>
        </w:rPr>
      </w:pPr>
    </w:p>
    <w:p w14:paraId="3A521ACC" w14:textId="77777777" w:rsidR="0094726E" w:rsidRPr="00426CA0" w:rsidRDefault="0094726E">
      <w:pPr>
        <w:spacing w:after="0"/>
        <w:ind w:firstLine="709"/>
        <w:jc w:val="both"/>
        <w:rPr>
          <w:rFonts w:hAnsi="Times New Roman"/>
          <w:szCs w:val="24"/>
          <w:lang w:val="uk-UA"/>
        </w:rPr>
      </w:pPr>
      <w:r w:rsidRPr="00426CA0">
        <w:rPr>
          <w:rFonts w:hAnsi="Times New Roman"/>
          <w:b/>
          <w:sz w:val="28"/>
          <w:szCs w:val="24"/>
          <w:lang w:val="uk-UA"/>
        </w:rPr>
        <w:t>VІ. Нормативний зміст підготовки здобувачів вищої освіти, сформульований у термінах результатів навчання</w:t>
      </w:r>
    </w:p>
    <w:p w14:paraId="7ADAE2F7" w14:textId="77777777" w:rsidR="0094726E" w:rsidRPr="00426CA0" w:rsidRDefault="0094726E">
      <w:pPr>
        <w:spacing w:after="0"/>
        <w:jc w:val="both"/>
        <w:rPr>
          <w:rFonts w:hAnsi="Times New Roman"/>
          <w:szCs w:val="24"/>
          <w:lang w:val="uk-UA"/>
        </w:rPr>
      </w:pPr>
      <w:r w:rsidRPr="00426CA0">
        <w:rPr>
          <w:rFonts w:hAnsi="Times New Roman"/>
          <w:b/>
          <w:sz w:val="24"/>
          <w:szCs w:val="24"/>
          <w:lang w:val="uk-UA"/>
        </w:rPr>
        <w:t>1. Результати навчання, що визначають нормативний зміст підготовки:</w:t>
      </w:r>
    </w:p>
    <w:tbl>
      <w:tblPr>
        <w:tblW w:w="0" w:type="auto"/>
        <w:tblInd w:w="-103" w:type="dxa"/>
        <w:tblLayout w:type="fixed"/>
        <w:tblCellMar>
          <w:left w:w="0" w:type="dxa"/>
          <w:right w:w="0" w:type="dxa"/>
        </w:tblCellMar>
        <w:tblLook w:val="0000" w:firstRow="0" w:lastRow="0" w:firstColumn="0" w:lastColumn="0" w:noHBand="0" w:noVBand="0"/>
      </w:tblPr>
      <w:tblGrid>
        <w:gridCol w:w="8711"/>
        <w:gridCol w:w="1375"/>
      </w:tblGrid>
      <w:tr w:rsidR="0094726E" w:rsidRPr="00426CA0" w14:paraId="5933B5E7"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A421C49" w14:textId="77777777" w:rsidR="0094726E" w:rsidRPr="00426CA0" w:rsidRDefault="0094726E">
            <w:pPr>
              <w:widowControl w:val="0"/>
              <w:spacing w:after="0"/>
              <w:jc w:val="center"/>
              <w:rPr>
                <w:rFonts w:hAnsi="Times New Roman"/>
                <w:szCs w:val="24"/>
                <w:lang w:val="uk-UA"/>
              </w:rPr>
            </w:pPr>
            <w:r w:rsidRPr="00426CA0">
              <w:rPr>
                <w:rFonts w:hAnsi="Times New Roman"/>
                <w:b/>
                <w:sz w:val="28"/>
                <w:szCs w:val="24"/>
                <w:lang w:val="uk-UA"/>
              </w:rPr>
              <w:t>Результати навчання</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1543EE6B"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Шифр</w:t>
            </w:r>
          </w:p>
          <w:p w14:paraId="6A1E46CD"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результату</w:t>
            </w:r>
          </w:p>
          <w:p w14:paraId="268F0EB3"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навчання</w:t>
            </w:r>
          </w:p>
        </w:tc>
      </w:tr>
      <w:tr w:rsidR="0094726E" w:rsidRPr="00426CA0" w14:paraId="4ED546DB"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FD646B2"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застосувати знання державної та іноземних мов з метою забезпечення ефективності професійної комунікації;</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A62E418"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РН1</w:t>
            </w:r>
          </w:p>
        </w:tc>
      </w:tr>
      <w:tr w:rsidR="0094726E" w:rsidRPr="00426CA0" w14:paraId="68859534"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670C2D1A"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організувати власну професійну діяльність, обирати оптимальні методи та способи розв’язування складних спеціалізованих задач та практичних проблем у професійній діяльності, оцінювати їхню ефективність;</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92B2DB6"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РН2</w:t>
            </w:r>
          </w:p>
        </w:tc>
      </w:tr>
      <w:tr w:rsidR="0094726E" w:rsidRPr="00426CA0" w14:paraId="30991CD4"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67B9CFEB"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використовувати результати самостійного пошуку, аналізу та синтезу інформації з різних джерел для ефективного рішення спеціалізованих задач професійної діяльності;</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E6A5704"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РН3</w:t>
            </w:r>
          </w:p>
        </w:tc>
      </w:tr>
      <w:tr w:rsidR="0094726E" w:rsidRPr="00426CA0" w14:paraId="27FAE27A"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CF3CBD3"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аналізувати, аргументувати, приймати рішення при розв’язанні складних спеціалізованих задач та практичних проблем у професійній діяльності, які характеризуються комплексністю та неповною визначеністю умов, відповідати за прийняті рішення;</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FDF638D"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РН4</w:t>
            </w:r>
          </w:p>
        </w:tc>
      </w:tr>
      <w:tr w:rsidR="0094726E" w:rsidRPr="00426CA0" w14:paraId="405F4BBD"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ECF3C62"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адаптуватися в умовах частої зміни технологій професійної діяльності, прогнозувати кінцевий результат;</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F4C622E"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РН5</w:t>
            </w:r>
          </w:p>
        </w:tc>
      </w:tr>
      <w:tr w:rsidR="0094726E" w:rsidRPr="00426CA0" w14:paraId="79758BAE"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2E96103"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критично осмислювати основні теорії, принципи, методи і поняття у навчанні та професійній діяльності.</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6E3B7146"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РН6</w:t>
            </w:r>
          </w:p>
        </w:tc>
      </w:tr>
      <w:tr w:rsidR="0094726E" w:rsidRPr="00426CA0" w14:paraId="01C32D5E"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D7C78CA"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 xml:space="preserve">діяти на основі законодавчої та нормативно-правової бази України та вимог відповідних стандартів, у тому числі міжнародних в галузі інформаційної та /або </w:t>
            </w:r>
            <w:proofErr w:type="spellStart"/>
            <w:r w:rsidRPr="00426CA0">
              <w:rPr>
                <w:rFonts w:hAnsi="Times New Roman"/>
                <w:sz w:val="24"/>
                <w:szCs w:val="24"/>
                <w:lang w:val="uk-UA"/>
              </w:rPr>
              <w:t>кібербезпеки</w:t>
            </w:r>
            <w:proofErr w:type="spellEnd"/>
            <w:r w:rsidRPr="00426CA0">
              <w:rPr>
                <w:rFonts w:hAnsi="Times New Roman"/>
                <w:sz w:val="24"/>
                <w:szCs w:val="24"/>
                <w:lang w:val="uk-UA"/>
              </w:rPr>
              <w:t>;</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1B32AA7D"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РН7</w:t>
            </w:r>
          </w:p>
        </w:tc>
      </w:tr>
      <w:tr w:rsidR="0094726E" w:rsidRPr="00426CA0" w14:paraId="3144E582"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7B02C37"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 xml:space="preserve">готувати пропозиції до нормативних актів щодо забезпечення інформаційної та /або </w:t>
            </w:r>
            <w:proofErr w:type="spellStart"/>
            <w:r w:rsidRPr="00426CA0">
              <w:rPr>
                <w:rFonts w:hAnsi="Times New Roman"/>
                <w:sz w:val="24"/>
                <w:szCs w:val="24"/>
                <w:lang w:val="uk-UA"/>
              </w:rPr>
              <w:t>кібербезпеки</w:t>
            </w:r>
            <w:proofErr w:type="spellEnd"/>
            <w:r w:rsidRPr="00426CA0">
              <w:rPr>
                <w:rFonts w:hAnsi="Times New Roman"/>
                <w:sz w:val="24"/>
                <w:szCs w:val="24"/>
                <w:lang w:val="uk-UA"/>
              </w:rPr>
              <w:t>;</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C9D153E"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РН8</w:t>
            </w:r>
          </w:p>
        </w:tc>
      </w:tr>
      <w:tr w:rsidR="0094726E" w:rsidRPr="00426CA0" w14:paraId="153F2568"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B257AFA"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lastRenderedPageBreak/>
              <w:t xml:space="preserve">впроваджувати процеси, що базуються на національних та міжнародних стандартах, виявлення, ідентифікації, аналізу та реагування на інциденти інформаційної та /або </w:t>
            </w:r>
            <w:proofErr w:type="spellStart"/>
            <w:r w:rsidRPr="00426CA0">
              <w:rPr>
                <w:rFonts w:hAnsi="Times New Roman"/>
                <w:sz w:val="24"/>
                <w:szCs w:val="24"/>
                <w:lang w:val="uk-UA"/>
              </w:rPr>
              <w:t>кібербезпеки</w:t>
            </w:r>
            <w:proofErr w:type="spellEnd"/>
            <w:r w:rsidRPr="00426CA0">
              <w:rPr>
                <w:rFonts w:hAnsi="Times New Roman"/>
                <w:sz w:val="24"/>
                <w:szCs w:val="24"/>
                <w:lang w:val="uk-UA"/>
              </w:rPr>
              <w:t>;</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7EB9EFD"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РН9</w:t>
            </w:r>
          </w:p>
        </w:tc>
      </w:tr>
      <w:tr w:rsidR="0094726E" w:rsidRPr="00426CA0" w14:paraId="42FCE097"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28AC3ED"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виконувати аналіз та декомпозицію інформаційно-телекомунікаційних систем;</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108B16F8"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РН10</w:t>
            </w:r>
          </w:p>
        </w:tc>
      </w:tr>
      <w:tr w:rsidR="0094726E" w:rsidRPr="00426CA0" w14:paraId="5EF69309"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A40D90B"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 xml:space="preserve">виконувати аналіз </w:t>
            </w:r>
            <w:proofErr w:type="spellStart"/>
            <w:r w:rsidRPr="00426CA0">
              <w:rPr>
                <w:rFonts w:hAnsi="Times New Roman"/>
                <w:sz w:val="24"/>
                <w:szCs w:val="24"/>
                <w:lang w:val="uk-UA"/>
              </w:rPr>
              <w:t>зв’язків</w:t>
            </w:r>
            <w:proofErr w:type="spellEnd"/>
            <w:r w:rsidRPr="00426CA0">
              <w:rPr>
                <w:rFonts w:hAnsi="Times New Roman"/>
                <w:sz w:val="24"/>
                <w:szCs w:val="24"/>
                <w:lang w:val="uk-UA"/>
              </w:rPr>
              <w:t xml:space="preserve"> між інформаційними процесами на віддалених обчислювальних системах;</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4D3732F"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РН11</w:t>
            </w:r>
          </w:p>
        </w:tc>
      </w:tr>
      <w:tr w:rsidR="0094726E" w:rsidRPr="00426CA0" w14:paraId="4A3363DA"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473AC9E"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розробляти моделі загроз та порушника;</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4B1F5E6"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РН12</w:t>
            </w:r>
          </w:p>
        </w:tc>
      </w:tr>
      <w:tr w:rsidR="0094726E" w:rsidRPr="00426CA0" w14:paraId="0740BED2"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08A803B"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аналізувати проекти інформаційно-телекомунікаційних систем базуючись на стандартизованих технологіях та протоколах передачі даних;</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C662FB3"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РН13</w:t>
            </w:r>
          </w:p>
        </w:tc>
      </w:tr>
      <w:tr w:rsidR="0094726E" w:rsidRPr="00426CA0" w14:paraId="6E240818"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9E53B21"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вирішувати завдання захисту програм та інформації, що обробляється в  інформаційно-телекомунікаційних системах програмно-апаратними засобами та давати оцінку результативності якості прийнятих рішень;</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A1A4DB5"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РН14</w:t>
            </w:r>
          </w:p>
        </w:tc>
      </w:tr>
      <w:tr w:rsidR="0094726E" w:rsidRPr="00426CA0" w14:paraId="584082B5"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7577DC5"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використовувати сучасне програмно-апаратне забезпечення інформаційно-телекомунікаційних технологій;</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280F4E9"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РН15</w:t>
            </w:r>
          </w:p>
        </w:tc>
      </w:tr>
      <w:tr w:rsidR="0094726E" w:rsidRPr="00426CA0" w14:paraId="3FE036E2"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DE34188"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реалізовувати комплексні системи захисту інформації в автоматизованих системах (АС) організації (підприємства) відповідно до вимог нормативно-правових документів;</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255C7D6"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РН16</w:t>
            </w:r>
          </w:p>
        </w:tc>
      </w:tr>
      <w:tr w:rsidR="0094726E" w:rsidRPr="00426CA0" w14:paraId="4632F552"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17A64349"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 xml:space="preserve">забезпечувати процеси захисту та функціонування інформаційно-телекомунікаційних (автоматизованих) систем на основі практик, навичок та знань, щодо структурних (структурно-логічних) схем, топології мережі, сучасних </w:t>
            </w:r>
            <w:proofErr w:type="spellStart"/>
            <w:r w:rsidRPr="00426CA0">
              <w:rPr>
                <w:rFonts w:hAnsi="Times New Roman"/>
                <w:sz w:val="24"/>
                <w:szCs w:val="24"/>
                <w:lang w:val="uk-UA"/>
              </w:rPr>
              <w:t>архітектур</w:t>
            </w:r>
            <w:proofErr w:type="spellEnd"/>
            <w:r w:rsidRPr="00426CA0">
              <w:rPr>
                <w:rFonts w:hAnsi="Times New Roman"/>
                <w:sz w:val="24"/>
                <w:szCs w:val="24"/>
                <w:lang w:val="uk-UA"/>
              </w:rPr>
              <w:t xml:space="preserve"> та моделей захисту електронних інформаційних ресурсів з відображенням взаємозв’язків та інформаційних потоків, процесів для внутрішніх і віддалених компонент;</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6070106C"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РН17</w:t>
            </w:r>
          </w:p>
        </w:tc>
      </w:tr>
      <w:tr w:rsidR="0094726E" w:rsidRPr="00426CA0" w14:paraId="18CD6D6B"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BFA2ED2"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використовувати програмні та програмно-апаратні комплекси захисту інформаційних ресурсів;</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7E2F493"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РН18</w:t>
            </w:r>
          </w:p>
        </w:tc>
      </w:tr>
      <w:tr w:rsidR="0094726E" w:rsidRPr="00426CA0" w14:paraId="0397A556"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1BEB5653"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застосовувати теорії та методи захисту для забезпечення безпеки інформації в інформаційно-телекомунікаційних системах;</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E5B6753"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РН19</w:t>
            </w:r>
          </w:p>
        </w:tc>
      </w:tr>
      <w:tr w:rsidR="0094726E" w:rsidRPr="00426CA0" w14:paraId="5196BA2F"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6BAE80F9"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забезпечувати функціонування спеціального програмного забезпечення, щодо захисту інформації від руйнуючих програмних впливів, руйнуючих кодів в інформаційно-телекомунікаційних системах;</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096BB28"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РН20</w:t>
            </w:r>
          </w:p>
        </w:tc>
      </w:tr>
      <w:tr w:rsidR="0094726E" w:rsidRPr="00426CA0" w14:paraId="3CB734C5"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1E716FF3"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вирішувати задачі забезпечення та супроводу (в тому числі: огляд, тестування, підзвітність) системи управління доступом згідно встановленої політики безпеки в інформаційно- телекомунікаційних (автоматизованих) системах;</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00E06CB6"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РН21</w:t>
            </w:r>
          </w:p>
        </w:tc>
      </w:tr>
      <w:tr w:rsidR="0094726E" w:rsidRPr="00426CA0" w14:paraId="5158618D"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B703B50"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 xml:space="preserve">вирішувати задачі управління процедурами ідентифікації, автентифікації, авторизації процесів і користувачів  в інформаційно-телекомунікаційних системах згідно встановленої політики інформаційної та /або </w:t>
            </w:r>
            <w:proofErr w:type="spellStart"/>
            <w:r w:rsidRPr="00426CA0">
              <w:rPr>
                <w:rFonts w:hAnsi="Times New Roman"/>
                <w:sz w:val="24"/>
                <w:szCs w:val="24"/>
                <w:lang w:val="uk-UA"/>
              </w:rPr>
              <w:t>кібербезпеки</w:t>
            </w:r>
            <w:proofErr w:type="spellEnd"/>
            <w:r w:rsidRPr="00426CA0">
              <w:rPr>
                <w:rFonts w:hAnsi="Times New Roman"/>
                <w:sz w:val="24"/>
                <w:szCs w:val="24"/>
                <w:lang w:val="uk-UA"/>
              </w:rPr>
              <w:t>;</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BA057E2"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РН22</w:t>
            </w:r>
          </w:p>
        </w:tc>
      </w:tr>
      <w:tr w:rsidR="0094726E" w:rsidRPr="00426CA0" w14:paraId="76040DA0"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6A34027"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реалізовувати заходи з протидії отриманню несанкціонованого доступу до інформаційних ресурсів і процесів в інформаційних та інформаційно-телекомунікаційних (автоматизованих) системах;</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FE10183"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РН23</w:t>
            </w:r>
          </w:p>
        </w:tc>
      </w:tr>
      <w:tr w:rsidR="0094726E" w:rsidRPr="00426CA0" w14:paraId="43F01F79"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148BA9E4"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вирішувати задачі управління доступом до інформаційних ресурсів та процесів в інформаційних та інформаційно-телекомунікаційних (автоматизованих) системах на основі моделей управління доступом (мандатних, дискреційних, рольових);</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D013F8F"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РН24</w:t>
            </w:r>
          </w:p>
        </w:tc>
      </w:tr>
      <w:tr w:rsidR="0094726E" w:rsidRPr="00426CA0" w14:paraId="15C69315"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6DF44C95"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забезпечувати  введення підзвітності системи управління доступом до електронних інформаційних ресурсів і процесів в інформаційних та інформаційно-телекомунікаційних (автоматизованих) системах з використанням журналів реєстрації подій, їх аналізу та встановлених процедур захисту;</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02AD1FC"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РН25</w:t>
            </w:r>
          </w:p>
        </w:tc>
      </w:tr>
      <w:tr w:rsidR="0094726E" w:rsidRPr="00426CA0" w14:paraId="11589F22"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E053AA2" w14:textId="77777777" w:rsidR="0094726E" w:rsidRPr="00426CA0" w:rsidRDefault="0094726E">
            <w:pPr>
              <w:widowControl w:val="0"/>
              <w:spacing w:after="0"/>
              <w:jc w:val="both"/>
              <w:rPr>
                <w:rFonts w:hAnsi="Times New Roman"/>
                <w:szCs w:val="24"/>
                <w:lang w:val="uk-UA"/>
              </w:rPr>
            </w:pPr>
            <w:r w:rsidRPr="00426CA0">
              <w:rPr>
                <w:rFonts w:hAnsi="Times New Roman"/>
                <w:sz w:val="24"/>
                <w:szCs w:val="24"/>
                <w:lang w:val="uk-UA"/>
              </w:rPr>
              <w:t>впроваджувати заходи та забезпечувати реалізацію процесів попередження отриманню несанкціонованого доступу і захисту інформаційних, інформаційно-телекомунікаційних (автоматизованих) систем на основі еталонної моделі взаємодії відкритих систем;</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9A746EC"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РН26</w:t>
            </w:r>
          </w:p>
        </w:tc>
      </w:tr>
      <w:tr w:rsidR="0094726E" w:rsidRPr="00426CA0" w14:paraId="2EC95E09"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0FDD9533"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lastRenderedPageBreak/>
              <w:t>вирішувати задачі захисту потоків даних в інформаційних, інформаційно-телекомунікаційних (автоматизованих) системах;</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2B181B2"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РН27</w:t>
            </w:r>
          </w:p>
        </w:tc>
      </w:tr>
      <w:tr w:rsidR="0094726E" w:rsidRPr="00426CA0" w14:paraId="34691652"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E2946F9"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 xml:space="preserve">аналізувати та проводити оцінку ефективності та рівня захищеності ресурсів різних класів в інформаційних та інформаційно-телекомунікаційних (автоматизованих) системах в ході проведення випробувань згідно встановленої політики інформаційної та /або </w:t>
            </w:r>
            <w:proofErr w:type="spellStart"/>
            <w:r w:rsidRPr="00426CA0">
              <w:rPr>
                <w:rStyle w:val="3f3f3f3f3f3f3f3f3f3f3f3f3f20"/>
                <w:sz w:val="24"/>
                <w:szCs w:val="24"/>
                <w:lang w:val="uk-UA"/>
              </w:rPr>
              <w:t>кібербезпеки</w:t>
            </w:r>
            <w:proofErr w:type="spellEnd"/>
            <w:r w:rsidRPr="00426CA0">
              <w:rPr>
                <w:rStyle w:val="3f3f3f3f3f3f3f3f3f3f3f3f3f20"/>
                <w:sz w:val="24"/>
                <w:szCs w:val="24"/>
                <w:lang w:val="uk-UA"/>
              </w:rPr>
              <w:t>;</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1094B825"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РН28</w:t>
            </w:r>
          </w:p>
        </w:tc>
      </w:tr>
      <w:tr w:rsidR="0094726E" w:rsidRPr="00426CA0" w14:paraId="4370C491"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E8A0814"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здійснювати оцінювання можливості реалізації потенційних загроз інформації, що обробляється в інформаційно-телекомунікаційних системах та ефективності використання комплексів засобів захисту в умовах реалізації загроз різних класів;</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064BB42"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РН29</w:t>
            </w:r>
          </w:p>
        </w:tc>
      </w:tr>
      <w:tr w:rsidR="0094726E" w:rsidRPr="00426CA0" w14:paraId="002633F7"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831D69A"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здійснювати оцінювання можливості несанкціонованого доступу до елементів інформаційно-телекомунікаційних систем;</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0B02A951"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РН30</w:t>
            </w:r>
          </w:p>
        </w:tc>
      </w:tr>
      <w:tr w:rsidR="0094726E" w:rsidRPr="00426CA0" w14:paraId="0B84B802"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4A42C4C"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застосовувати теорії та методи захисту для забезпечення безпеки елементів інформаційно-телекомунікаційних систем;</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94447D6"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РН31</w:t>
            </w:r>
          </w:p>
        </w:tc>
      </w:tr>
      <w:tr w:rsidR="0094726E" w:rsidRPr="00426CA0" w14:paraId="75E2285C"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D93E157"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вирішувати задачі управління процесами відновлення штатного функціонування інформаційно-телекомунікаційних систем з використанням процедур резервування згідно встановленої політики безпеки;</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D38C4C9"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РН32</w:t>
            </w:r>
          </w:p>
        </w:tc>
      </w:tr>
      <w:tr w:rsidR="0094726E" w:rsidRPr="00426CA0" w14:paraId="5A1AEF79"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00334D5C"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вирішувати задачі забезпечення безперервності бізнес процесів організації на основі теорії ризиків;</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B2B6051"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РН33</w:t>
            </w:r>
          </w:p>
        </w:tc>
      </w:tr>
      <w:tr w:rsidR="0094726E" w:rsidRPr="00426CA0" w14:paraId="7ADC3A34"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661DA55"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 xml:space="preserve">приймати участь у розробці та впровадженні стратегії інформаційної безпеки та/або </w:t>
            </w:r>
            <w:proofErr w:type="spellStart"/>
            <w:r w:rsidRPr="00426CA0">
              <w:rPr>
                <w:rStyle w:val="3f3f3f3f3f3f3f3f3f3f3f3f3f20"/>
                <w:sz w:val="24"/>
                <w:szCs w:val="24"/>
                <w:lang w:val="uk-UA"/>
              </w:rPr>
              <w:t>кібербезпеки</w:t>
            </w:r>
            <w:proofErr w:type="spellEnd"/>
            <w:r w:rsidRPr="00426CA0">
              <w:rPr>
                <w:rStyle w:val="3f3f3f3f3f3f3f3f3f3f3f3f3f20"/>
                <w:sz w:val="24"/>
                <w:szCs w:val="24"/>
                <w:lang w:val="uk-UA"/>
              </w:rPr>
              <w:t xml:space="preserve"> відповідно до цілей і завдань організації;</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0301E5DE"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РН34</w:t>
            </w:r>
          </w:p>
        </w:tc>
      </w:tr>
      <w:tr w:rsidR="0094726E" w:rsidRPr="00426CA0" w14:paraId="1567CFB4"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6DB1E4CF"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 xml:space="preserve">вирішувати задачі забезпечення та супроводу комплексних систем захисту інформації, а також протидії несанкціонованому доступу до інформаційних ресурсів і процесів в інформаційних та інформаційно-телекомунікаційних (автоматизованих) системах згідно встановленої політики інформаційної і\або </w:t>
            </w:r>
            <w:proofErr w:type="spellStart"/>
            <w:r w:rsidRPr="00426CA0">
              <w:rPr>
                <w:rStyle w:val="3f3f3f3f3f3f3f3f3f3f3f3f3f20"/>
                <w:sz w:val="24"/>
                <w:szCs w:val="24"/>
                <w:lang w:val="uk-UA"/>
              </w:rPr>
              <w:t>кібербезпеки</w:t>
            </w:r>
            <w:proofErr w:type="spellEnd"/>
            <w:r w:rsidRPr="00426CA0">
              <w:rPr>
                <w:rStyle w:val="3f3f3f3f3f3f3f3f3f3f3f3f3f20"/>
                <w:sz w:val="24"/>
                <w:szCs w:val="24"/>
                <w:lang w:val="uk-UA"/>
              </w:rPr>
              <w:t>;</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CA3DD26"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РН35</w:t>
            </w:r>
          </w:p>
        </w:tc>
      </w:tr>
      <w:tr w:rsidR="0094726E" w:rsidRPr="00426CA0" w14:paraId="05A79D72"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A97D826"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виявляти небезпечні сигнали технічних засобів;</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E4C06A4"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РН36</w:t>
            </w:r>
          </w:p>
        </w:tc>
      </w:tr>
      <w:tr w:rsidR="0094726E" w:rsidRPr="00426CA0" w14:paraId="5A1C522A"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0A4FC60E"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вимірювати параметри небезпечних та завадових сигналів під час інструментального контролю процесів захисту інформації та визначати ефективність захисту інформації від витоку технічними каналами відповідно до вимог нормативних документів системи технічного захисту інформації;</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16DBDEF"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РН37</w:t>
            </w:r>
          </w:p>
        </w:tc>
      </w:tr>
      <w:tr w:rsidR="0094726E" w:rsidRPr="00426CA0" w14:paraId="653F69DD"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0B88F505"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інтерпретувати результати проведення спеціальних вимірювань з використанням технічних засобів, контролю характеристик інформаційно-телекомунікаційних систем відповідно до вимог нормативних документів системи технічного захисту інформації;</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02C798A"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РН38</w:t>
            </w:r>
          </w:p>
        </w:tc>
      </w:tr>
      <w:tr w:rsidR="0094726E" w:rsidRPr="00426CA0" w14:paraId="4E4450C2"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CCD2F1B"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проводити атестацію (спираючись на облік та обстеження) режимних територій (зон), приміщень тощо в умовах додержання режиму секретності із фіксуванням результатів у відповідних документах;</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6950741"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РН39</w:t>
            </w:r>
          </w:p>
        </w:tc>
      </w:tr>
      <w:tr w:rsidR="0094726E" w:rsidRPr="00426CA0" w14:paraId="52888F11"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DDAFDF7"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інтерпретувати результати проведення спеціальних вимірювань з використанням технічних- засобів, контролю характеристик ITC відповідно до вимог нормативних документів системи технічного захисту інформації;</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54DBE41"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РН40</w:t>
            </w:r>
          </w:p>
        </w:tc>
      </w:tr>
      <w:tr w:rsidR="0094726E" w:rsidRPr="00426CA0" w14:paraId="6B3AC7EF"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BE555A4"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забезпечувати безперервність процесу ведення журналів реєстрації подій та інцидентів на основі автоматизованих процедур;</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081365F3"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РН41</w:t>
            </w:r>
          </w:p>
        </w:tc>
      </w:tr>
      <w:tr w:rsidR="0094726E" w:rsidRPr="00426CA0" w14:paraId="28CF6ACA"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914FF8E"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 xml:space="preserve">впроваджувати процеси виявлення, ідентифікації, аналізу та реагування на інциденти інформаційної і/або </w:t>
            </w:r>
            <w:proofErr w:type="spellStart"/>
            <w:r w:rsidRPr="00426CA0">
              <w:rPr>
                <w:rStyle w:val="3f3f3f3f3f3f3f3f3f3f3f3f3f20"/>
                <w:sz w:val="24"/>
                <w:szCs w:val="24"/>
                <w:lang w:val="uk-UA"/>
              </w:rPr>
              <w:t>кібербезпеки</w:t>
            </w:r>
            <w:proofErr w:type="spellEnd"/>
            <w:r w:rsidRPr="00426CA0">
              <w:rPr>
                <w:rStyle w:val="3f3f3f3f3f3f3f3f3f3f3f3f3f20"/>
                <w:sz w:val="24"/>
                <w:szCs w:val="24"/>
                <w:lang w:val="uk-UA"/>
              </w:rPr>
              <w:t>;</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59CBB6F"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РН42</w:t>
            </w:r>
          </w:p>
        </w:tc>
      </w:tr>
      <w:tr w:rsidR="0094726E" w:rsidRPr="00426CA0" w14:paraId="69139268"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8409C94"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 xml:space="preserve">застосовувати національні та міжнародні регулюючі акти в сфері інформаційної безпеки та/ або </w:t>
            </w:r>
            <w:proofErr w:type="spellStart"/>
            <w:r w:rsidRPr="00426CA0">
              <w:rPr>
                <w:rStyle w:val="3f3f3f3f3f3f3f3f3f3f3f3f3f20"/>
                <w:sz w:val="24"/>
                <w:szCs w:val="24"/>
                <w:lang w:val="uk-UA"/>
              </w:rPr>
              <w:t>кібербезпеки</w:t>
            </w:r>
            <w:proofErr w:type="spellEnd"/>
            <w:r w:rsidRPr="00426CA0">
              <w:rPr>
                <w:rStyle w:val="3f3f3f3f3f3f3f3f3f3f3f3f3f20"/>
                <w:sz w:val="24"/>
                <w:szCs w:val="24"/>
                <w:lang w:val="uk-UA"/>
              </w:rPr>
              <w:t xml:space="preserve"> для розслідування інцидентів;</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1C3A166"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РН43</w:t>
            </w:r>
          </w:p>
        </w:tc>
      </w:tr>
      <w:tr w:rsidR="0094726E" w:rsidRPr="00426CA0" w14:paraId="6C90DE93"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EE47D25"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вирішувати задачі забезпечення безперервності бізнес-процесів організації на основі теорії ризиків та встановленої системи управління інформаційною безпекою, згідно з вітчизняними та міжнародними вимогами та стандартами;</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0EA1B45C"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РН44</w:t>
            </w:r>
          </w:p>
        </w:tc>
      </w:tr>
      <w:tr w:rsidR="0094726E" w:rsidRPr="00426CA0" w14:paraId="640C79AD"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0CB78D3D"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 xml:space="preserve">застосовувати різні класи політик інформаційної безпеки та/ або </w:t>
            </w:r>
            <w:proofErr w:type="spellStart"/>
            <w:r w:rsidRPr="00426CA0">
              <w:rPr>
                <w:rStyle w:val="3f3f3f3f3f3f3f3f3f3f3f3f3f20"/>
                <w:sz w:val="24"/>
                <w:szCs w:val="24"/>
                <w:lang w:val="uk-UA"/>
              </w:rPr>
              <w:t>кібербезпеки</w:t>
            </w:r>
            <w:proofErr w:type="spellEnd"/>
            <w:r w:rsidRPr="00426CA0">
              <w:rPr>
                <w:rStyle w:val="3f3f3f3f3f3f3f3f3f3f3f3f3f20"/>
                <w:sz w:val="24"/>
                <w:szCs w:val="24"/>
                <w:lang w:val="uk-UA"/>
              </w:rPr>
              <w:t>, що базуються на ризик-орієнтованому контролі доступу до інформаційних активів;</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8B21CEC"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РН45</w:t>
            </w:r>
          </w:p>
        </w:tc>
      </w:tr>
      <w:tr w:rsidR="0094726E" w:rsidRPr="00426CA0" w14:paraId="17DC4512"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DA4CA13"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lastRenderedPageBreak/>
              <w:t>здійснювати аналіз та мінімізацію ризиків обробки інформації в інформаційно-телекомунікаційних системах;</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5E907C7"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РН46</w:t>
            </w:r>
          </w:p>
        </w:tc>
      </w:tr>
      <w:tr w:rsidR="0094726E" w:rsidRPr="00426CA0" w14:paraId="4705250E"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8528CF7"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вирішувати задачі захисту інформації, що обробляється в інформаційно-телекомунікаційних системах з використанням сучасних методів та засобів криптографічного захисту інформації;</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11F6E03C"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РН47</w:t>
            </w:r>
          </w:p>
        </w:tc>
      </w:tr>
      <w:tr w:rsidR="0094726E" w:rsidRPr="00426CA0" w14:paraId="1A29F780"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B6B59F6" w14:textId="77777777" w:rsidR="0094726E" w:rsidRPr="00426CA0" w:rsidRDefault="0094726E">
            <w:pPr>
              <w:widowControl w:val="0"/>
              <w:spacing w:after="0"/>
              <w:ind w:firstLine="100"/>
              <w:jc w:val="both"/>
              <w:rPr>
                <w:rFonts w:hAnsi="Times New Roman"/>
                <w:szCs w:val="24"/>
                <w:lang w:val="uk-UA"/>
              </w:rPr>
            </w:pPr>
            <w:r w:rsidRPr="00426CA0">
              <w:rPr>
                <w:rStyle w:val="3f3f3f3f3f3f3f3f3f3f3f3f3f20"/>
                <w:sz w:val="24"/>
                <w:szCs w:val="24"/>
                <w:lang w:val="uk-UA"/>
              </w:rPr>
              <w:t>виконувати впровадження та підтримку систем виявлення вторгнень та використовувати компоненти криптографічного захисту для забезпечення необхідного рівня захищеності інформації в інформаційно-телекомунікаційних системах;</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066FDF8"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РН48</w:t>
            </w:r>
          </w:p>
        </w:tc>
      </w:tr>
      <w:tr w:rsidR="0094726E" w:rsidRPr="00426CA0" w14:paraId="681EC0DB"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708AC43"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забезпечувати належне функціонування системи моніторингу інформаційних ресурсів і процесів в інформаційно-телекомунікаційних системах;</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02C55A1D"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РН49</w:t>
            </w:r>
          </w:p>
        </w:tc>
      </w:tr>
      <w:tr w:rsidR="0094726E" w:rsidRPr="00426CA0" w14:paraId="2478A9D0"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ED985D9"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забезпечувати функціонування програмних та програмно-апаратних комплексів виявлення вторгнень різних рівнів та класів (статистичних, сигнатурних, статистично-сигнатурних);</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9F0C313"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РН50</w:t>
            </w:r>
          </w:p>
        </w:tc>
      </w:tr>
      <w:tr w:rsidR="0094726E" w:rsidRPr="00426CA0" w14:paraId="199ADCFD"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417586B"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підтримувати працездатність та забезпечувати конфігурування систем виявлення вторгнень в інформаційно-телекомунікаційних системах;</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EA7E221"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РН51</w:t>
            </w:r>
          </w:p>
        </w:tc>
      </w:tr>
      <w:tr w:rsidR="0094726E" w:rsidRPr="00426CA0" w14:paraId="325060D1"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651C96F2"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використовувати інструментарій для моніторингу процесів в інформаційно-телекомунікаційних системах;</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14D7B53B"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РН52</w:t>
            </w:r>
          </w:p>
        </w:tc>
      </w:tr>
      <w:tr w:rsidR="0094726E" w:rsidRPr="00426CA0" w14:paraId="224327BA"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09EF73C"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вирішувати задачі аналізу програмного коду на наявність можливих загроз</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D7F934F"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РН53</w:t>
            </w:r>
          </w:p>
        </w:tc>
      </w:tr>
      <w:tr w:rsidR="0094726E" w:rsidRPr="00426CA0" w14:paraId="014896FD" w14:textId="77777777">
        <w:trPr>
          <w:trHeight w:val="146"/>
        </w:trPr>
        <w:tc>
          <w:tcPr>
            <w:tcW w:w="871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0557BEF3" w14:textId="77777777" w:rsidR="0094726E" w:rsidRPr="00426CA0" w:rsidRDefault="0094726E">
            <w:pPr>
              <w:widowControl w:val="0"/>
              <w:spacing w:after="0"/>
              <w:jc w:val="both"/>
              <w:rPr>
                <w:rFonts w:hAnsi="Times New Roman"/>
                <w:szCs w:val="24"/>
                <w:lang w:val="uk-UA"/>
              </w:rPr>
            </w:pPr>
            <w:r w:rsidRPr="00426CA0">
              <w:rPr>
                <w:rStyle w:val="3f3f3f3f3f3f3f3f3f3f3f3f3f20"/>
                <w:sz w:val="24"/>
                <w:szCs w:val="24"/>
                <w:lang w:val="uk-UA"/>
              </w:rPr>
              <w:t>усвідомлювати цінності громадянського (вільного демократичного) суспільства та необхідність його сталого розвитку, верховенства права, прав і свобод і громадянина в Україні.</w:t>
            </w:r>
          </w:p>
        </w:tc>
        <w:tc>
          <w:tcPr>
            <w:tcW w:w="1375"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1245227B"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rPr>
              <w:t>РН54</w:t>
            </w:r>
          </w:p>
        </w:tc>
      </w:tr>
    </w:tbl>
    <w:p w14:paraId="18A5CDFC" w14:textId="77777777" w:rsidR="0094726E" w:rsidRPr="00426CA0" w:rsidRDefault="0094726E">
      <w:pPr>
        <w:pStyle w:val="ac"/>
        <w:spacing w:after="0"/>
        <w:jc w:val="both"/>
        <w:rPr>
          <w:rFonts w:hAnsi="Times New Roman"/>
          <w:b/>
          <w:sz w:val="24"/>
          <w:szCs w:val="24"/>
          <w:lang w:val="uk-UA"/>
        </w:rPr>
      </w:pPr>
    </w:p>
    <w:p w14:paraId="2BDBF0C6" w14:textId="19282EC6" w:rsidR="0094726E" w:rsidRPr="00426CA0" w:rsidRDefault="0018637B" w:rsidP="0018637B">
      <w:pPr>
        <w:pStyle w:val="ac"/>
        <w:numPr>
          <w:ilvl w:val="0"/>
          <w:numId w:val="2"/>
        </w:numPr>
        <w:tabs>
          <w:tab w:val="left" w:pos="0"/>
        </w:tabs>
        <w:spacing w:after="0"/>
        <w:ind w:left="1080" w:firstLine="0"/>
        <w:jc w:val="center"/>
        <w:rPr>
          <w:rFonts w:hAnsi="Times New Roman"/>
          <w:szCs w:val="24"/>
          <w:lang w:val="uk-UA"/>
        </w:rPr>
      </w:pPr>
      <w:proofErr w:type="spellStart"/>
      <w:r w:rsidRPr="0018637B">
        <w:rPr>
          <w:rFonts w:hAnsi="Times New Roman"/>
          <w:b/>
          <w:sz w:val="28"/>
          <w:szCs w:val="28"/>
        </w:rPr>
        <w:t>Розподіл</w:t>
      </w:r>
      <w:proofErr w:type="spellEnd"/>
      <w:r w:rsidRPr="0018637B">
        <w:rPr>
          <w:rFonts w:hAnsi="Times New Roman"/>
          <w:b/>
          <w:spacing w:val="-2"/>
          <w:sz w:val="28"/>
          <w:szCs w:val="28"/>
        </w:rPr>
        <w:t xml:space="preserve"> </w:t>
      </w:r>
      <w:proofErr w:type="spellStart"/>
      <w:r w:rsidRPr="0018637B">
        <w:rPr>
          <w:rFonts w:hAnsi="Times New Roman"/>
          <w:b/>
          <w:sz w:val="28"/>
          <w:szCs w:val="28"/>
        </w:rPr>
        <w:t>змісту</w:t>
      </w:r>
      <w:proofErr w:type="spellEnd"/>
      <w:r w:rsidRPr="0018637B">
        <w:rPr>
          <w:rFonts w:hAnsi="Times New Roman"/>
          <w:b/>
          <w:spacing w:val="-2"/>
          <w:sz w:val="28"/>
          <w:szCs w:val="28"/>
        </w:rPr>
        <w:t xml:space="preserve"> </w:t>
      </w:r>
      <w:proofErr w:type="spellStart"/>
      <w:r w:rsidRPr="0018637B">
        <w:rPr>
          <w:rFonts w:hAnsi="Times New Roman"/>
          <w:b/>
          <w:sz w:val="28"/>
          <w:szCs w:val="28"/>
        </w:rPr>
        <w:t>освітньої</w:t>
      </w:r>
      <w:proofErr w:type="spellEnd"/>
      <w:r w:rsidRPr="0018637B">
        <w:rPr>
          <w:rFonts w:hAnsi="Times New Roman"/>
          <w:b/>
          <w:spacing w:val="-2"/>
          <w:sz w:val="28"/>
          <w:szCs w:val="28"/>
        </w:rPr>
        <w:t xml:space="preserve"> </w:t>
      </w:r>
      <w:proofErr w:type="spellStart"/>
      <w:r w:rsidRPr="0018637B">
        <w:rPr>
          <w:rFonts w:hAnsi="Times New Roman"/>
          <w:b/>
          <w:sz w:val="28"/>
          <w:szCs w:val="28"/>
        </w:rPr>
        <w:t>складової</w:t>
      </w:r>
      <w:proofErr w:type="spellEnd"/>
      <w:r w:rsidRPr="0018637B">
        <w:rPr>
          <w:rFonts w:hAnsi="Times New Roman"/>
          <w:b/>
          <w:spacing w:val="-2"/>
          <w:sz w:val="28"/>
          <w:szCs w:val="28"/>
        </w:rPr>
        <w:t xml:space="preserve"> </w:t>
      </w:r>
      <w:r w:rsidRPr="0018637B">
        <w:rPr>
          <w:rFonts w:hAnsi="Times New Roman"/>
          <w:b/>
          <w:sz w:val="28"/>
          <w:szCs w:val="28"/>
        </w:rPr>
        <w:t>за</w:t>
      </w:r>
      <w:r w:rsidRPr="0018637B">
        <w:rPr>
          <w:rFonts w:hAnsi="Times New Roman"/>
          <w:b/>
          <w:spacing w:val="-2"/>
          <w:sz w:val="28"/>
          <w:szCs w:val="28"/>
        </w:rPr>
        <w:t xml:space="preserve"> </w:t>
      </w:r>
      <w:proofErr w:type="spellStart"/>
      <w:r w:rsidRPr="0018637B">
        <w:rPr>
          <w:rFonts w:hAnsi="Times New Roman"/>
          <w:b/>
          <w:sz w:val="28"/>
          <w:szCs w:val="28"/>
        </w:rPr>
        <w:t>критеріями</w:t>
      </w:r>
      <w:proofErr w:type="spellEnd"/>
      <w:r w:rsidRPr="0018637B">
        <w:rPr>
          <w:rFonts w:hAnsi="Times New Roman"/>
          <w:b/>
          <w:spacing w:val="-1"/>
          <w:sz w:val="28"/>
          <w:szCs w:val="28"/>
        </w:rPr>
        <w:t xml:space="preserve"> </w:t>
      </w:r>
      <w:proofErr w:type="spellStart"/>
      <w:r w:rsidRPr="0018637B">
        <w:rPr>
          <w:rFonts w:hAnsi="Times New Roman"/>
          <w:b/>
          <w:sz w:val="28"/>
          <w:szCs w:val="28"/>
        </w:rPr>
        <w:t>нормативності</w:t>
      </w:r>
      <w:proofErr w:type="spellEnd"/>
      <w:r w:rsidRPr="0018637B">
        <w:rPr>
          <w:rFonts w:hAnsi="Times New Roman"/>
          <w:b/>
          <w:spacing w:val="-5"/>
          <w:sz w:val="28"/>
          <w:szCs w:val="28"/>
        </w:rPr>
        <w:t xml:space="preserve"> </w:t>
      </w:r>
      <w:r w:rsidRPr="0018637B">
        <w:rPr>
          <w:rFonts w:hAnsi="Times New Roman"/>
          <w:b/>
          <w:sz w:val="28"/>
          <w:szCs w:val="28"/>
        </w:rPr>
        <w:t>та</w:t>
      </w:r>
      <w:r w:rsidRPr="0018637B">
        <w:rPr>
          <w:rFonts w:hAnsi="Times New Roman"/>
          <w:b/>
          <w:spacing w:val="-2"/>
          <w:sz w:val="28"/>
          <w:szCs w:val="28"/>
        </w:rPr>
        <w:t xml:space="preserve"> </w:t>
      </w:r>
      <w:proofErr w:type="spellStart"/>
      <w:r w:rsidRPr="0018637B">
        <w:rPr>
          <w:rFonts w:hAnsi="Times New Roman"/>
          <w:b/>
          <w:sz w:val="28"/>
          <w:szCs w:val="28"/>
        </w:rPr>
        <w:t>вибірковості</w:t>
      </w:r>
      <w:proofErr w:type="spellEnd"/>
      <w:r w:rsidR="0094726E" w:rsidRPr="00426CA0">
        <w:rPr>
          <w:rFonts w:hAnsi="Times New Roman"/>
          <w:b/>
          <w:sz w:val="28"/>
          <w:szCs w:val="24"/>
          <w:lang w:val="uk-UA"/>
        </w:rPr>
        <w:t>.</w:t>
      </w:r>
    </w:p>
    <w:p w14:paraId="2FB0A68F" w14:textId="77777777" w:rsidR="0094726E" w:rsidRPr="00426CA0" w:rsidRDefault="0094726E">
      <w:pPr>
        <w:spacing w:after="0"/>
        <w:ind w:firstLine="708"/>
        <w:jc w:val="both"/>
        <w:rPr>
          <w:rFonts w:hAnsi="Times New Roman"/>
          <w:szCs w:val="24"/>
          <w:lang w:val="uk-UA"/>
        </w:rPr>
      </w:pPr>
      <w:r w:rsidRPr="00426CA0">
        <w:rPr>
          <w:rFonts w:hAnsi="Times New Roman"/>
          <w:sz w:val="24"/>
          <w:szCs w:val="24"/>
          <w:lang w:val="uk-UA" w:eastAsia="ru-RU"/>
        </w:rPr>
        <w:t xml:space="preserve">Обсяг освітньої складової освітньо-професійної програми підготовки бакалавра з </w:t>
      </w:r>
      <w:proofErr w:type="spellStart"/>
      <w:r w:rsidRPr="00426CA0">
        <w:rPr>
          <w:rFonts w:hAnsi="Times New Roman"/>
          <w:sz w:val="24"/>
          <w:szCs w:val="24"/>
          <w:lang w:val="uk-UA" w:eastAsia="ru-RU"/>
        </w:rPr>
        <w:t>кібербезпеки</w:t>
      </w:r>
      <w:proofErr w:type="spellEnd"/>
      <w:r w:rsidRPr="00426CA0">
        <w:rPr>
          <w:rFonts w:hAnsi="Times New Roman"/>
          <w:sz w:val="24"/>
          <w:szCs w:val="24"/>
          <w:lang w:val="uk-UA" w:eastAsia="ru-RU"/>
        </w:rPr>
        <w:t xml:space="preserve"> становить 240 кредитів ЄКТС.</w:t>
      </w:r>
    </w:p>
    <w:p w14:paraId="26F2927E" w14:textId="77777777" w:rsidR="0094726E" w:rsidRPr="00426CA0" w:rsidRDefault="0094726E">
      <w:pPr>
        <w:spacing w:after="0"/>
        <w:ind w:firstLine="708"/>
        <w:jc w:val="both"/>
        <w:rPr>
          <w:rFonts w:hAnsi="Times New Roman"/>
          <w:sz w:val="24"/>
          <w:szCs w:val="24"/>
          <w:lang w:val="uk-UA"/>
        </w:rPr>
      </w:pPr>
      <w:r w:rsidRPr="00426CA0">
        <w:rPr>
          <w:rFonts w:hAnsi="Times New Roman"/>
          <w:sz w:val="24"/>
          <w:szCs w:val="24"/>
          <w:lang w:val="uk-UA" w:eastAsia="ru-RU"/>
        </w:rPr>
        <w:t xml:space="preserve">Розподіл змісту освітньої складової програми за циклами дисциплін та критеріями нормативності і вибірковості наведено у табл. </w:t>
      </w:r>
      <w:r w:rsidR="005F3981" w:rsidRPr="00426CA0">
        <w:rPr>
          <w:rFonts w:hAnsi="Times New Roman"/>
          <w:sz w:val="24"/>
          <w:szCs w:val="24"/>
          <w:lang w:val="uk-UA" w:eastAsia="ru-RU"/>
        </w:rPr>
        <w:t>3.</w:t>
      </w:r>
      <w:r w:rsidRPr="00426CA0">
        <w:rPr>
          <w:rFonts w:hAnsi="Times New Roman"/>
          <w:sz w:val="24"/>
          <w:szCs w:val="24"/>
          <w:lang w:val="uk-UA" w:eastAsia="ru-RU"/>
        </w:rPr>
        <w:t>1.</w:t>
      </w:r>
    </w:p>
    <w:p w14:paraId="42EABDBF" w14:textId="77777777" w:rsidR="005F3981" w:rsidRPr="00426CA0" w:rsidRDefault="005F3981">
      <w:pPr>
        <w:pStyle w:val="5"/>
        <w:spacing w:before="0" w:after="0"/>
        <w:ind w:left="720"/>
        <w:jc w:val="right"/>
        <w:rPr>
          <w:rFonts w:hAnsi="Times New Roman"/>
          <w:b w:val="0"/>
          <w:bCs w:val="0"/>
          <w:i w:val="0"/>
          <w:iCs w:val="0"/>
          <w:sz w:val="28"/>
          <w:szCs w:val="24"/>
        </w:rPr>
      </w:pPr>
    </w:p>
    <w:p w14:paraId="427E1749" w14:textId="77777777" w:rsidR="0094726E" w:rsidRPr="00426CA0" w:rsidRDefault="0094726E">
      <w:pPr>
        <w:pStyle w:val="5"/>
        <w:spacing w:before="0" w:after="0"/>
        <w:ind w:left="720"/>
        <w:jc w:val="right"/>
        <w:rPr>
          <w:rFonts w:hAnsi="Times New Roman"/>
          <w:bCs w:val="0"/>
          <w:iCs w:val="0"/>
          <w:szCs w:val="24"/>
        </w:rPr>
      </w:pPr>
      <w:r w:rsidRPr="00426CA0">
        <w:rPr>
          <w:rFonts w:hAnsi="Times New Roman"/>
          <w:b w:val="0"/>
          <w:bCs w:val="0"/>
          <w:i w:val="0"/>
          <w:iCs w:val="0"/>
          <w:sz w:val="28"/>
          <w:szCs w:val="24"/>
        </w:rPr>
        <w:t xml:space="preserve">Таблиця </w:t>
      </w:r>
      <w:r w:rsidR="005F3981" w:rsidRPr="00426CA0">
        <w:rPr>
          <w:rFonts w:hAnsi="Times New Roman"/>
          <w:b w:val="0"/>
          <w:bCs w:val="0"/>
          <w:i w:val="0"/>
          <w:iCs w:val="0"/>
          <w:sz w:val="28"/>
          <w:szCs w:val="24"/>
        </w:rPr>
        <w:t>3.</w:t>
      </w:r>
      <w:r w:rsidRPr="00426CA0">
        <w:rPr>
          <w:rFonts w:hAnsi="Times New Roman"/>
          <w:b w:val="0"/>
          <w:bCs w:val="0"/>
          <w:i w:val="0"/>
          <w:iCs w:val="0"/>
          <w:sz w:val="28"/>
          <w:szCs w:val="24"/>
        </w:rPr>
        <w:t>1</w:t>
      </w:r>
    </w:p>
    <w:p w14:paraId="7A502F9F" w14:textId="77777777" w:rsidR="0094726E" w:rsidRPr="00426CA0" w:rsidRDefault="0094726E">
      <w:pPr>
        <w:spacing w:after="0"/>
        <w:ind w:left="720"/>
        <w:jc w:val="center"/>
        <w:rPr>
          <w:rFonts w:hAnsi="Times New Roman"/>
          <w:szCs w:val="24"/>
          <w:lang w:val="uk-UA"/>
        </w:rPr>
      </w:pPr>
      <w:r w:rsidRPr="00426CA0">
        <w:rPr>
          <w:rFonts w:hAnsi="Times New Roman"/>
          <w:b/>
          <w:sz w:val="28"/>
          <w:szCs w:val="24"/>
          <w:lang w:val="uk-UA"/>
        </w:rPr>
        <w:t xml:space="preserve">Розподіл змісту </w:t>
      </w:r>
      <w:r w:rsidRPr="00426CA0">
        <w:rPr>
          <w:rStyle w:val="3f3f3f3f3f3f3f3f3f3f3f3f3f7"/>
          <w:b/>
          <w:sz w:val="28"/>
          <w:szCs w:val="24"/>
          <w:lang w:val="uk-UA" w:bidi="ar-SA"/>
        </w:rPr>
        <w:t>освітньої складової</w:t>
      </w:r>
      <w:r w:rsidRPr="00426CA0">
        <w:rPr>
          <w:rStyle w:val="3f3f3f3f3f3f3f3f3f3f3f3f3f7"/>
          <w:sz w:val="28"/>
          <w:szCs w:val="24"/>
          <w:lang w:val="uk-UA" w:bidi="ar-SA"/>
        </w:rPr>
        <w:t xml:space="preserve"> </w:t>
      </w:r>
    </w:p>
    <w:p w14:paraId="713FDA60" w14:textId="77777777" w:rsidR="0094726E" w:rsidRPr="00426CA0" w:rsidRDefault="0094726E">
      <w:pPr>
        <w:spacing w:after="0"/>
        <w:ind w:left="720"/>
        <w:jc w:val="center"/>
        <w:rPr>
          <w:rFonts w:hAnsi="Times New Roman"/>
          <w:szCs w:val="24"/>
          <w:lang w:val="uk-UA"/>
        </w:rPr>
      </w:pPr>
      <w:r w:rsidRPr="00426CA0">
        <w:rPr>
          <w:rFonts w:hAnsi="Times New Roman"/>
          <w:b/>
          <w:sz w:val="28"/>
          <w:szCs w:val="24"/>
          <w:lang w:val="uk-UA"/>
        </w:rPr>
        <w:t>за критеріями нормативності та вибірковості</w:t>
      </w:r>
    </w:p>
    <w:tbl>
      <w:tblPr>
        <w:tblW w:w="5000" w:type="pct"/>
        <w:tblCellMar>
          <w:left w:w="0" w:type="dxa"/>
          <w:right w:w="0" w:type="dxa"/>
        </w:tblCellMar>
        <w:tblLook w:val="0000" w:firstRow="0" w:lastRow="0" w:firstColumn="0" w:lastColumn="0" w:noHBand="0" w:noVBand="0"/>
      </w:tblPr>
      <w:tblGrid>
        <w:gridCol w:w="3309"/>
        <w:gridCol w:w="1869"/>
        <w:gridCol w:w="2405"/>
        <w:gridCol w:w="2283"/>
      </w:tblGrid>
      <w:tr w:rsidR="0094726E" w:rsidRPr="00426CA0" w14:paraId="65D2A373" w14:textId="77777777" w:rsidTr="00861F84">
        <w:tc>
          <w:tcPr>
            <w:tcW w:w="1677" w:type="pct"/>
            <w:vMerge w:val="restart"/>
            <w:tcBorders>
              <w:top w:val="single" w:sz="4" w:space="0" w:color="000001"/>
              <w:left w:val="single" w:sz="4" w:space="0" w:color="000001"/>
              <w:bottom w:val="single" w:sz="4" w:space="0" w:color="000001"/>
              <w:right w:val="single" w:sz="4" w:space="0" w:color="000001"/>
            </w:tcBorders>
            <w:tcMar>
              <w:left w:w="103" w:type="dxa"/>
              <w:right w:w="108" w:type="dxa"/>
            </w:tcMar>
          </w:tcPr>
          <w:p w14:paraId="39A97934" w14:textId="77777777" w:rsidR="0094726E" w:rsidRPr="00426CA0" w:rsidRDefault="0094726E">
            <w:pPr>
              <w:pStyle w:val="3"/>
              <w:widowControl w:val="0"/>
              <w:spacing w:after="0"/>
              <w:ind w:left="0"/>
              <w:jc w:val="center"/>
              <w:rPr>
                <w:rFonts w:hAnsi="Times New Roman"/>
                <w:szCs w:val="24"/>
              </w:rPr>
            </w:pPr>
            <w:r w:rsidRPr="00426CA0">
              <w:rPr>
                <w:rFonts w:hAnsi="Times New Roman"/>
                <w:b/>
                <w:sz w:val="24"/>
                <w:szCs w:val="24"/>
              </w:rPr>
              <w:t>Цикл дисциплін</w:t>
            </w:r>
          </w:p>
        </w:tc>
        <w:tc>
          <w:tcPr>
            <w:tcW w:w="947" w:type="pct"/>
            <w:vMerge w:val="restart"/>
            <w:tcBorders>
              <w:top w:val="single" w:sz="4" w:space="0" w:color="000001"/>
              <w:left w:val="single" w:sz="4" w:space="0" w:color="000001"/>
              <w:bottom w:val="single" w:sz="4" w:space="0" w:color="000001"/>
              <w:right w:val="single" w:sz="4" w:space="0" w:color="000001"/>
            </w:tcBorders>
            <w:tcMar>
              <w:left w:w="103" w:type="dxa"/>
              <w:right w:w="108" w:type="dxa"/>
            </w:tcMar>
          </w:tcPr>
          <w:p w14:paraId="359BA21F" w14:textId="77777777" w:rsidR="0094726E" w:rsidRPr="00426CA0" w:rsidRDefault="0094726E">
            <w:pPr>
              <w:pStyle w:val="3"/>
              <w:widowControl w:val="0"/>
              <w:spacing w:after="0"/>
              <w:ind w:left="0"/>
              <w:jc w:val="center"/>
              <w:rPr>
                <w:rFonts w:hAnsi="Times New Roman"/>
                <w:szCs w:val="24"/>
              </w:rPr>
            </w:pPr>
            <w:r w:rsidRPr="00426CA0">
              <w:rPr>
                <w:rFonts w:hAnsi="Times New Roman"/>
                <w:sz w:val="24"/>
                <w:szCs w:val="24"/>
              </w:rPr>
              <w:t>Загальна кількість кредитів</w:t>
            </w:r>
          </w:p>
        </w:tc>
        <w:tc>
          <w:tcPr>
            <w:tcW w:w="2377" w:type="pct"/>
            <w:gridSpan w:val="2"/>
            <w:tcBorders>
              <w:top w:val="single" w:sz="4" w:space="0" w:color="000001"/>
              <w:left w:val="single" w:sz="4" w:space="0" w:color="000001"/>
              <w:bottom w:val="single" w:sz="4" w:space="0" w:color="000001"/>
              <w:right w:val="single" w:sz="4" w:space="0" w:color="000001"/>
            </w:tcBorders>
            <w:tcMar>
              <w:left w:w="103" w:type="dxa"/>
              <w:right w:w="108" w:type="dxa"/>
            </w:tcMar>
          </w:tcPr>
          <w:p w14:paraId="2EA75E1F" w14:textId="77777777" w:rsidR="0094726E" w:rsidRPr="00426CA0" w:rsidRDefault="0094726E">
            <w:pPr>
              <w:pStyle w:val="3"/>
              <w:widowControl w:val="0"/>
              <w:spacing w:after="0"/>
              <w:jc w:val="center"/>
              <w:rPr>
                <w:rFonts w:hAnsi="Times New Roman"/>
                <w:szCs w:val="24"/>
              </w:rPr>
            </w:pPr>
            <w:r w:rsidRPr="00426CA0">
              <w:rPr>
                <w:rFonts w:hAnsi="Times New Roman"/>
                <w:sz w:val="24"/>
                <w:szCs w:val="24"/>
              </w:rPr>
              <w:t>У тому числі:</w:t>
            </w:r>
          </w:p>
        </w:tc>
      </w:tr>
      <w:tr w:rsidR="0094726E" w:rsidRPr="00426CA0" w14:paraId="6B803D22" w14:textId="77777777" w:rsidTr="00861F84">
        <w:trPr>
          <w:trHeight w:val="730"/>
        </w:trPr>
        <w:tc>
          <w:tcPr>
            <w:tcW w:w="1677" w:type="pct"/>
            <w:vMerge/>
            <w:tcBorders>
              <w:top w:val="single" w:sz="4" w:space="0" w:color="000001"/>
              <w:left w:val="single" w:sz="4" w:space="0" w:color="000001"/>
              <w:bottom w:val="single" w:sz="4" w:space="0" w:color="000001"/>
              <w:right w:val="single" w:sz="4" w:space="0" w:color="000001"/>
            </w:tcBorders>
            <w:tcMar>
              <w:left w:w="103" w:type="dxa"/>
              <w:right w:w="108" w:type="dxa"/>
            </w:tcMar>
          </w:tcPr>
          <w:p w14:paraId="5CD56AF6" w14:textId="77777777" w:rsidR="0094726E" w:rsidRPr="00426CA0" w:rsidRDefault="0094726E">
            <w:pPr>
              <w:pStyle w:val="3"/>
              <w:widowControl w:val="0"/>
              <w:spacing w:after="0"/>
              <w:ind w:left="0"/>
              <w:jc w:val="center"/>
              <w:rPr>
                <w:rFonts w:hAnsi="Times New Roman"/>
                <w:b/>
                <w:sz w:val="24"/>
                <w:szCs w:val="24"/>
              </w:rPr>
            </w:pPr>
          </w:p>
        </w:tc>
        <w:tc>
          <w:tcPr>
            <w:tcW w:w="947" w:type="pct"/>
            <w:vMerge/>
            <w:tcBorders>
              <w:top w:val="single" w:sz="4" w:space="0" w:color="000001"/>
              <w:left w:val="single" w:sz="4" w:space="0" w:color="000001"/>
              <w:bottom w:val="single" w:sz="4" w:space="0" w:color="000001"/>
              <w:right w:val="single" w:sz="4" w:space="0" w:color="000001"/>
            </w:tcBorders>
            <w:tcMar>
              <w:left w:w="103" w:type="dxa"/>
              <w:right w:w="108" w:type="dxa"/>
            </w:tcMar>
          </w:tcPr>
          <w:p w14:paraId="027546B3" w14:textId="77777777" w:rsidR="0094726E" w:rsidRPr="00426CA0" w:rsidRDefault="0094726E">
            <w:pPr>
              <w:pStyle w:val="3"/>
              <w:widowControl w:val="0"/>
              <w:spacing w:after="0"/>
              <w:ind w:left="0"/>
              <w:jc w:val="center"/>
              <w:rPr>
                <w:rFonts w:hAnsi="Times New Roman"/>
                <w:sz w:val="24"/>
                <w:szCs w:val="24"/>
              </w:rPr>
            </w:pPr>
          </w:p>
        </w:tc>
        <w:tc>
          <w:tcPr>
            <w:tcW w:w="1219" w:type="pct"/>
            <w:tcBorders>
              <w:top w:val="single" w:sz="4" w:space="0" w:color="000001"/>
              <w:left w:val="single" w:sz="4" w:space="0" w:color="000001"/>
              <w:bottom w:val="single" w:sz="4" w:space="0" w:color="000001"/>
              <w:right w:val="single" w:sz="4" w:space="0" w:color="000001"/>
            </w:tcBorders>
            <w:tcMar>
              <w:left w:w="103" w:type="dxa"/>
              <w:right w:w="108" w:type="dxa"/>
            </w:tcMar>
          </w:tcPr>
          <w:p w14:paraId="6825E0A5" w14:textId="77777777" w:rsidR="0094726E" w:rsidRPr="00426CA0" w:rsidRDefault="0094726E">
            <w:pPr>
              <w:pStyle w:val="3"/>
              <w:widowControl w:val="0"/>
              <w:spacing w:after="0"/>
              <w:ind w:left="0"/>
              <w:jc w:val="center"/>
              <w:rPr>
                <w:rFonts w:hAnsi="Times New Roman"/>
                <w:szCs w:val="24"/>
              </w:rPr>
            </w:pPr>
            <w:r w:rsidRPr="00426CA0">
              <w:rPr>
                <w:rFonts w:hAnsi="Times New Roman"/>
                <w:sz w:val="24"/>
                <w:szCs w:val="24"/>
              </w:rPr>
              <w:t>обов’язкові дисципліни, кредитів</w:t>
            </w:r>
          </w:p>
        </w:tc>
        <w:tc>
          <w:tcPr>
            <w:tcW w:w="1158" w:type="pct"/>
            <w:tcBorders>
              <w:top w:val="single" w:sz="4" w:space="0" w:color="000001"/>
              <w:left w:val="single" w:sz="4" w:space="0" w:color="000001"/>
              <w:bottom w:val="single" w:sz="4" w:space="0" w:color="000001"/>
              <w:right w:val="single" w:sz="4" w:space="0" w:color="000001"/>
            </w:tcBorders>
            <w:tcMar>
              <w:left w:w="103" w:type="dxa"/>
              <w:right w:w="108" w:type="dxa"/>
            </w:tcMar>
          </w:tcPr>
          <w:p w14:paraId="10280CD0" w14:textId="77777777" w:rsidR="0094726E" w:rsidRPr="00426CA0" w:rsidRDefault="0094726E">
            <w:pPr>
              <w:pStyle w:val="3"/>
              <w:widowControl w:val="0"/>
              <w:spacing w:after="0"/>
              <w:ind w:left="0"/>
              <w:jc w:val="center"/>
              <w:rPr>
                <w:rFonts w:hAnsi="Times New Roman"/>
                <w:szCs w:val="24"/>
              </w:rPr>
            </w:pPr>
            <w:r w:rsidRPr="00426CA0">
              <w:rPr>
                <w:rFonts w:hAnsi="Times New Roman"/>
                <w:sz w:val="24"/>
                <w:szCs w:val="24"/>
              </w:rPr>
              <w:t>вибіркові дисципліни, кредитів</w:t>
            </w:r>
          </w:p>
        </w:tc>
      </w:tr>
      <w:tr w:rsidR="0094726E" w:rsidRPr="00426CA0" w14:paraId="2B01E70D" w14:textId="77777777" w:rsidTr="00861F84">
        <w:tc>
          <w:tcPr>
            <w:tcW w:w="1677" w:type="pct"/>
            <w:tcBorders>
              <w:top w:val="single" w:sz="4" w:space="0" w:color="000001"/>
              <w:left w:val="single" w:sz="4" w:space="0" w:color="000001"/>
              <w:bottom w:val="single" w:sz="4" w:space="0" w:color="000001"/>
              <w:right w:val="single" w:sz="4" w:space="0" w:color="000001"/>
            </w:tcBorders>
            <w:tcMar>
              <w:left w:w="103" w:type="dxa"/>
              <w:right w:w="108" w:type="dxa"/>
            </w:tcMar>
          </w:tcPr>
          <w:p w14:paraId="31B63CAF" w14:textId="77777777" w:rsidR="0094726E" w:rsidRPr="00426CA0" w:rsidRDefault="0094726E">
            <w:pPr>
              <w:pStyle w:val="3"/>
              <w:widowControl w:val="0"/>
              <w:spacing w:after="0"/>
              <w:ind w:left="57"/>
              <w:rPr>
                <w:rFonts w:hAnsi="Times New Roman"/>
                <w:szCs w:val="24"/>
              </w:rPr>
            </w:pPr>
            <w:r w:rsidRPr="00426CA0">
              <w:rPr>
                <w:rFonts w:hAnsi="Times New Roman"/>
                <w:sz w:val="24"/>
                <w:szCs w:val="24"/>
              </w:rPr>
              <w:t>Загальна підготовка</w:t>
            </w:r>
          </w:p>
        </w:tc>
        <w:tc>
          <w:tcPr>
            <w:tcW w:w="947" w:type="pct"/>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742DED1" w14:textId="77777777" w:rsidR="0094726E" w:rsidRPr="00426CA0" w:rsidRDefault="0094726E">
            <w:pPr>
              <w:pStyle w:val="3"/>
              <w:widowControl w:val="0"/>
              <w:spacing w:after="0"/>
              <w:ind w:left="0"/>
              <w:jc w:val="center"/>
              <w:rPr>
                <w:rFonts w:hAnsi="Times New Roman"/>
                <w:szCs w:val="24"/>
              </w:rPr>
            </w:pPr>
            <w:r w:rsidRPr="00426CA0">
              <w:rPr>
                <w:rFonts w:hAnsi="Times New Roman"/>
                <w:b/>
                <w:sz w:val="24"/>
                <w:szCs w:val="24"/>
                <w:lang w:bidi="hi-IN"/>
              </w:rPr>
              <w:t>60 (25 %)</w:t>
            </w:r>
          </w:p>
        </w:tc>
        <w:tc>
          <w:tcPr>
            <w:tcW w:w="1219" w:type="pct"/>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1B6AB838" w14:textId="77777777" w:rsidR="0094726E" w:rsidRPr="00426CA0" w:rsidRDefault="0094726E">
            <w:pPr>
              <w:pStyle w:val="3"/>
              <w:widowControl w:val="0"/>
              <w:spacing w:after="0"/>
              <w:ind w:left="0"/>
              <w:jc w:val="center"/>
              <w:rPr>
                <w:rFonts w:hAnsi="Times New Roman"/>
                <w:szCs w:val="24"/>
              </w:rPr>
            </w:pPr>
            <w:r w:rsidRPr="00426CA0">
              <w:rPr>
                <w:rFonts w:hAnsi="Times New Roman"/>
                <w:b/>
                <w:sz w:val="24"/>
                <w:szCs w:val="24"/>
                <w:lang w:bidi="hi-IN"/>
              </w:rPr>
              <w:t>45 (18,75%)</w:t>
            </w:r>
          </w:p>
        </w:tc>
        <w:tc>
          <w:tcPr>
            <w:tcW w:w="1158" w:type="pct"/>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6829E9F9" w14:textId="77777777" w:rsidR="0094726E" w:rsidRPr="00426CA0" w:rsidRDefault="0094726E">
            <w:pPr>
              <w:pStyle w:val="3"/>
              <w:widowControl w:val="0"/>
              <w:spacing w:after="0"/>
              <w:ind w:left="0"/>
              <w:jc w:val="center"/>
              <w:rPr>
                <w:rFonts w:hAnsi="Times New Roman"/>
                <w:szCs w:val="24"/>
              </w:rPr>
            </w:pPr>
            <w:r w:rsidRPr="00426CA0">
              <w:rPr>
                <w:rFonts w:hAnsi="Times New Roman"/>
                <w:b/>
                <w:sz w:val="24"/>
                <w:szCs w:val="24"/>
                <w:lang w:bidi="hi-IN"/>
              </w:rPr>
              <w:t>15 (6,25 %)</w:t>
            </w:r>
          </w:p>
        </w:tc>
      </w:tr>
      <w:tr w:rsidR="0094726E" w:rsidRPr="00426CA0" w14:paraId="5E000000" w14:textId="77777777" w:rsidTr="00861F84">
        <w:tc>
          <w:tcPr>
            <w:tcW w:w="1677" w:type="pct"/>
            <w:tcBorders>
              <w:top w:val="single" w:sz="4" w:space="0" w:color="000001"/>
              <w:left w:val="single" w:sz="4" w:space="0" w:color="000001"/>
              <w:bottom w:val="single" w:sz="4" w:space="0" w:color="000001"/>
              <w:right w:val="single" w:sz="4" w:space="0" w:color="000001"/>
            </w:tcBorders>
            <w:tcMar>
              <w:left w:w="103" w:type="dxa"/>
              <w:right w:w="108" w:type="dxa"/>
            </w:tcMar>
          </w:tcPr>
          <w:p w14:paraId="03099F4A" w14:textId="77777777" w:rsidR="0094726E" w:rsidRPr="00426CA0" w:rsidRDefault="0094726E">
            <w:pPr>
              <w:pStyle w:val="3"/>
              <w:widowControl w:val="0"/>
              <w:spacing w:after="0"/>
              <w:ind w:left="57"/>
              <w:rPr>
                <w:rFonts w:hAnsi="Times New Roman"/>
                <w:szCs w:val="24"/>
              </w:rPr>
            </w:pPr>
            <w:r w:rsidRPr="00426CA0">
              <w:rPr>
                <w:rFonts w:hAnsi="Times New Roman"/>
                <w:sz w:val="24"/>
                <w:szCs w:val="24"/>
              </w:rPr>
              <w:t>Професійна підготовка</w:t>
            </w:r>
          </w:p>
        </w:tc>
        <w:tc>
          <w:tcPr>
            <w:tcW w:w="947" w:type="pct"/>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3308AE3" w14:textId="77777777" w:rsidR="0094726E" w:rsidRPr="00426CA0" w:rsidRDefault="0094726E">
            <w:pPr>
              <w:widowControl w:val="0"/>
              <w:spacing w:after="0"/>
              <w:jc w:val="center"/>
              <w:rPr>
                <w:rFonts w:hAnsi="Times New Roman"/>
                <w:szCs w:val="24"/>
                <w:lang w:val="uk-UA"/>
              </w:rPr>
            </w:pPr>
            <w:r w:rsidRPr="00426CA0">
              <w:rPr>
                <w:rFonts w:hAnsi="Times New Roman"/>
                <w:b/>
                <w:sz w:val="24"/>
                <w:szCs w:val="24"/>
                <w:lang w:val="uk-UA"/>
              </w:rPr>
              <w:t>180 (75 %)</w:t>
            </w:r>
          </w:p>
        </w:tc>
        <w:tc>
          <w:tcPr>
            <w:tcW w:w="1219" w:type="pct"/>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184CF85E" w14:textId="77777777" w:rsidR="0094726E" w:rsidRPr="00426CA0" w:rsidRDefault="0094726E">
            <w:pPr>
              <w:widowControl w:val="0"/>
              <w:spacing w:after="0"/>
              <w:jc w:val="center"/>
              <w:rPr>
                <w:rFonts w:hAnsi="Times New Roman"/>
                <w:szCs w:val="24"/>
                <w:lang w:val="uk-UA"/>
              </w:rPr>
            </w:pPr>
            <w:r w:rsidRPr="00426CA0">
              <w:rPr>
                <w:rFonts w:hAnsi="Times New Roman"/>
                <w:b/>
                <w:sz w:val="24"/>
                <w:szCs w:val="24"/>
                <w:lang w:val="uk-UA"/>
              </w:rPr>
              <w:t>135 (56,25 %)</w:t>
            </w:r>
          </w:p>
        </w:tc>
        <w:tc>
          <w:tcPr>
            <w:tcW w:w="1158" w:type="pct"/>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BE0E6B8" w14:textId="77777777" w:rsidR="0094726E" w:rsidRPr="00426CA0" w:rsidRDefault="0094726E">
            <w:pPr>
              <w:widowControl w:val="0"/>
              <w:spacing w:after="0"/>
              <w:jc w:val="center"/>
              <w:rPr>
                <w:rFonts w:hAnsi="Times New Roman"/>
                <w:szCs w:val="24"/>
                <w:lang w:val="uk-UA"/>
              </w:rPr>
            </w:pPr>
            <w:r w:rsidRPr="00426CA0">
              <w:rPr>
                <w:rFonts w:hAnsi="Times New Roman"/>
                <w:b/>
                <w:sz w:val="24"/>
                <w:szCs w:val="24"/>
                <w:lang w:val="uk-UA"/>
              </w:rPr>
              <w:t>45 (18,75 %)</w:t>
            </w:r>
          </w:p>
        </w:tc>
      </w:tr>
      <w:tr w:rsidR="0094726E" w:rsidRPr="00426CA0" w14:paraId="2125D022" w14:textId="77777777" w:rsidTr="00861F84">
        <w:trPr>
          <w:trHeight w:val="703"/>
        </w:trPr>
        <w:tc>
          <w:tcPr>
            <w:tcW w:w="1677" w:type="pct"/>
            <w:tcBorders>
              <w:top w:val="single" w:sz="4" w:space="0" w:color="000001"/>
              <w:left w:val="single" w:sz="4" w:space="0" w:color="000001"/>
              <w:bottom w:val="single" w:sz="4" w:space="0" w:color="000001"/>
              <w:right w:val="single" w:sz="4" w:space="0" w:color="000001"/>
            </w:tcBorders>
            <w:tcMar>
              <w:left w:w="103" w:type="dxa"/>
              <w:right w:w="108" w:type="dxa"/>
            </w:tcMar>
          </w:tcPr>
          <w:p w14:paraId="410CF410" w14:textId="77777777" w:rsidR="0094726E" w:rsidRPr="00426CA0" w:rsidRDefault="0094726E">
            <w:pPr>
              <w:pStyle w:val="3"/>
              <w:widowControl w:val="0"/>
              <w:spacing w:after="0"/>
              <w:ind w:left="57"/>
              <w:rPr>
                <w:rFonts w:hAnsi="Times New Roman"/>
                <w:szCs w:val="24"/>
              </w:rPr>
            </w:pPr>
            <w:r w:rsidRPr="00426CA0">
              <w:rPr>
                <w:rFonts w:hAnsi="Times New Roman"/>
                <w:b/>
                <w:sz w:val="24"/>
                <w:szCs w:val="24"/>
              </w:rPr>
              <w:t>Усього для ступеня бакалавра</w:t>
            </w:r>
          </w:p>
        </w:tc>
        <w:tc>
          <w:tcPr>
            <w:tcW w:w="947" w:type="pct"/>
            <w:tcBorders>
              <w:top w:val="single" w:sz="4" w:space="0" w:color="000001"/>
              <w:left w:val="single" w:sz="4" w:space="0" w:color="000001"/>
              <w:bottom w:val="single" w:sz="4" w:space="0" w:color="000001"/>
              <w:right w:val="single" w:sz="4" w:space="0" w:color="000001"/>
            </w:tcBorders>
            <w:tcMar>
              <w:left w:w="103" w:type="dxa"/>
              <w:right w:w="108" w:type="dxa"/>
            </w:tcMar>
          </w:tcPr>
          <w:p w14:paraId="28FBF184" w14:textId="77777777" w:rsidR="0094726E" w:rsidRPr="00426CA0" w:rsidRDefault="0094726E">
            <w:pPr>
              <w:pStyle w:val="3"/>
              <w:widowControl w:val="0"/>
              <w:spacing w:after="0"/>
              <w:ind w:left="0"/>
              <w:jc w:val="center"/>
              <w:rPr>
                <w:rFonts w:hAnsi="Times New Roman"/>
                <w:szCs w:val="24"/>
              </w:rPr>
            </w:pPr>
            <w:r w:rsidRPr="00426CA0">
              <w:rPr>
                <w:rFonts w:hAnsi="Times New Roman"/>
                <w:b/>
                <w:sz w:val="24"/>
                <w:szCs w:val="24"/>
                <w:lang w:bidi="hi-IN"/>
              </w:rPr>
              <w:t>240</w:t>
            </w:r>
          </w:p>
          <w:p w14:paraId="646D176A" w14:textId="77777777" w:rsidR="0094726E" w:rsidRPr="00426CA0" w:rsidRDefault="0094726E">
            <w:pPr>
              <w:pStyle w:val="3"/>
              <w:widowControl w:val="0"/>
              <w:spacing w:after="0"/>
              <w:ind w:left="0"/>
              <w:jc w:val="center"/>
              <w:rPr>
                <w:rFonts w:hAnsi="Times New Roman"/>
                <w:szCs w:val="24"/>
              </w:rPr>
            </w:pPr>
            <w:r w:rsidRPr="00426CA0">
              <w:rPr>
                <w:rFonts w:hAnsi="Times New Roman"/>
                <w:b/>
                <w:sz w:val="24"/>
                <w:szCs w:val="24"/>
                <w:lang w:bidi="hi-IN"/>
              </w:rPr>
              <w:t>(100%)</w:t>
            </w:r>
          </w:p>
        </w:tc>
        <w:tc>
          <w:tcPr>
            <w:tcW w:w="1219" w:type="pct"/>
            <w:tcBorders>
              <w:top w:val="single" w:sz="4" w:space="0" w:color="000001"/>
              <w:left w:val="single" w:sz="4" w:space="0" w:color="000001"/>
              <w:bottom w:val="single" w:sz="4" w:space="0" w:color="000001"/>
              <w:right w:val="single" w:sz="4" w:space="0" w:color="000001"/>
            </w:tcBorders>
            <w:tcMar>
              <w:left w:w="103" w:type="dxa"/>
              <w:right w:w="108" w:type="dxa"/>
            </w:tcMar>
          </w:tcPr>
          <w:p w14:paraId="48281BC4" w14:textId="77777777" w:rsidR="0094726E" w:rsidRPr="00426CA0" w:rsidRDefault="0094726E">
            <w:pPr>
              <w:pStyle w:val="3"/>
              <w:widowControl w:val="0"/>
              <w:spacing w:after="0"/>
              <w:ind w:left="0"/>
              <w:jc w:val="center"/>
              <w:rPr>
                <w:rFonts w:hAnsi="Times New Roman"/>
                <w:szCs w:val="24"/>
              </w:rPr>
            </w:pPr>
            <w:r w:rsidRPr="00426CA0">
              <w:rPr>
                <w:rFonts w:hAnsi="Times New Roman"/>
                <w:b/>
                <w:sz w:val="24"/>
                <w:szCs w:val="24"/>
                <w:lang w:bidi="hi-IN"/>
              </w:rPr>
              <w:t>180</w:t>
            </w:r>
          </w:p>
          <w:p w14:paraId="45BE1B60" w14:textId="77777777" w:rsidR="0094726E" w:rsidRPr="00426CA0" w:rsidRDefault="0094726E">
            <w:pPr>
              <w:pStyle w:val="3"/>
              <w:widowControl w:val="0"/>
              <w:spacing w:after="0"/>
              <w:ind w:left="0"/>
              <w:jc w:val="center"/>
              <w:rPr>
                <w:rFonts w:hAnsi="Times New Roman"/>
                <w:szCs w:val="24"/>
              </w:rPr>
            </w:pPr>
            <w:r w:rsidRPr="00426CA0">
              <w:rPr>
                <w:rFonts w:hAnsi="Times New Roman"/>
                <w:b/>
                <w:sz w:val="24"/>
                <w:szCs w:val="24"/>
                <w:lang w:bidi="hi-IN"/>
              </w:rPr>
              <w:t>(75%)</w:t>
            </w:r>
          </w:p>
        </w:tc>
        <w:tc>
          <w:tcPr>
            <w:tcW w:w="1158" w:type="pct"/>
            <w:tcBorders>
              <w:top w:val="single" w:sz="4" w:space="0" w:color="000001"/>
              <w:left w:val="single" w:sz="4" w:space="0" w:color="000001"/>
              <w:bottom w:val="single" w:sz="4" w:space="0" w:color="000001"/>
              <w:right w:val="single" w:sz="4" w:space="0" w:color="000001"/>
            </w:tcBorders>
            <w:tcMar>
              <w:left w:w="103" w:type="dxa"/>
              <w:right w:w="108" w:type="dxa"/>
            </w:tcMar>
          </w:tcPr>
          <w:p w14:paraId="292CFE4E" w14:textId="77777777" w:rsidR="0094726E" w:rsidRPr="00426CA0" w:rsidRDefault="0094726E">
            <w:pPr>
              <w:pStyle w:val="3"/>
              <w:widowControl w:val="0"/>
              <w:spacing w:after="0"/>
              <w:ind w:left="0"/>
              <w:jc w:val="center"/>
              <w:rPr>
                <w:rFonts w:hAnsi="Times New Roman"/>
                <w:szCs w:val="24"/>
              </w:rPr>
            </w:pPr>
            <w:r w:rsidRPr="00426CA0">
              <w:rPr>
                <w:rFonts w:hAnsi="Times New Roman"/>
                <w:b/>
                <w:sz w:val="24"/>
                <w:szCs w:val="24"/>
                <w:lang w:bidi="hi-IN"/>
              </w:rPr>
              <w:t>60</w:t>
            </w:r>
          </w:p>
          <w:p w14:paraId="3E24B44D" w14:textId="77777777" w:rsidR="0094726E" w:rsidRPr="00426CA0" w:rsidRDefault="0094726E">
            <w:pPr>
              <w:pStyle w:val="3"/>
              <w:widowControl w:val="0"/>
              <w:spacing w:after="0"/>
              <w:ind w:left="0"/>
              <w:jc w:val="center"/>
              <w:rPr>
                <w:rFonts w:hAnsi="Times New Roman"/>
                <w:szCs w:val="24"/>
              </w:rPr>
            </w:pPr>
            <w:r w:rsidRPr="00426CA0">
              <w:rPr>
                <w:rFonts w:hAnsi="Times New Roman"/>
                <w:b/>
                <w:sz w:val="24"/>
                <w:szCs w:val="24"/>
                <w:lang w:bidi="hi-IN"/>
              </w:rPr>
              <w:t>(25%)</w:t>
            </w:r>
          </w:p>
        </w:tc>
      </w:tr>
    </w:tbl>
    <w:p w14:paraId="42AE59E1" w14:textId="77777777" w:rsidR="0094726E" w:rsidRPr="00426CA0" w:rsidRDefault="0094726E">
      <w:pPr>
        <w:widowControl w:val="0"/>
        <w:spacing w:after="0"/>
        <w:ind w:firstLine="708"/>
        <w:jc w:val="both"/>
        <w:rPr>
          <w:rFonts w:hAnsi="Times New Roman"/>
          <w:sz w:val="24"/>
          <w:szCs w:val="24"/>
          <w:lang w:val="uk-UA" w:bidi="ar-SA"/>
        </w:rPr>
      </w:pPr>
    </w:p>
    <w:p w14:paraId="35BAE90D" w14:textId="77777777" w:rsidR="0094726E" w:rsidRPr="00426CA0" w:rsidRDefault="0094726E">
      <w:pPr>
        <w:spacing w:after="0"/>
        <w:ind w:firstLine="708"/>
        <w:jc w:val="both"/>
        <w:rPr>
          <w:rStyle w:val="3f3f3f3f3f3f3f3f3f3f3f3f3f7"/>
          <w:sz w:val="24"/>
          <w:lang w:val="uk-UA" w:bidi="ar-SA"/>
        </w:rPr>
      </w:pPr>
      <w:r w:rsidRPr="00426CA0">
        <w:rPr>
          <w:rStyle w:val="3f3f3f3f3f3f3f3f3f3f3f3f3f7"/>
          <w:sz w:val="24"/>
          <w:szCs w:val="24"/>
          <w:lang w:val="uk-UA" w:bidi="ar-SA"/>
        </w:rPr>
        <w:t xml:space="preserve">Теоретичне навчання здійснюється на основі поєднання лекційних та семінарських (практичних) занять з самостійною роботою. Практична підготовка передбачає проходження різних видів практики. </w:t>
      </w:r>
      <w:r w:rsidR="005F3981" w:rsidRPr="00426CA0">
        <w:rPr>
          <w:rStyle w:val="3f3f3f3f3f3f3f3f3f3f3f3f3f7"/>
          <w:sz w:val="24"/>
          <w:szCs w:val="24"/>
          <w:lang w:val="uk-UA" w:bidi="ar-SA"/>
        </w:rPr>
        <w:t xml:space="preserve">Для проходження практик передбачено </w:t>
      </w:r>
      <w:r w:rsidR="000503B4" w:rsidRPr="00426CA0">
        <w:rPr>
          <w:rStyle w:val="3f3f3f3f3f3f3f3f3f3f3f3f3f7"/>
          <w:sz w:val="24"/>
          <w:szCs w:val="24"/>
          <w:lang w:val="uk-UA" w:bidi="ar-SA"/>
        </w:rPr>
        <w:t>18</w:t>
      </w:r>
      <w:r w:rsidR="005F3981" w:rsidRPr="00426CA0">
        <w:rPr>
          <w:rStyle w:val="3f3f3f3f3f3f3f3f3f3f3f3f3f7"/>
          <w:sz w:val="24"/>
          <w:szCs w:val="24"/>
          <w:lang w:val="uk-UA" w:bidi="ar-SA"/>
        </w:rPr>
        <w:t xml:space="preserve"> кредитів ЄКТС.</w:t>
      </w:r>
    </w:p>
    <w:p w14:paraId="5E8B692B" w14:textId="77777777" w:rsidR="0094726E" w:rsidRPr="00426CA0" w:rsidRDefault="0094726E">
      <w:pPr>
        <w:spacing w:after="0"/>
        <w:ind w:firstLine="708"/>
        <w:jc w:val="both"/>
        <w:rPr>
          <w:rFonts w:hAnsi="Times New Roman"/>
          <w:szCs w:val="24"/>
          <w:lang w:val="uk-UA"/>
        </w:rPr>
      </w:pPr>
      <w:r w:rsidRPr="00426CA0">
        <w:rPr>
          <w:rStyle w:val="3f3f3f3f3f3f3f3f3f3f3f3f3f7"/>
          <w:sz w:val="24"/>
          <w:szCs w:val="24"/>
          <w:lang w:val="uk-UA" w:bidi="ar-SA"/>
        </w:rPr>
        <w:t xml:space="preserve">Формами підсумкового контролю з навчальних дисциплін є екзамени, заліки, а також диференційовані заліки, які проводяться для оцінювання якості навчання </w:t>
      </w:r>
      <w:r w:rsidR="005F3981" w:rsidRPr="00426CA0">
        <w:rPr>
          <w:rStyle w:val="3f3f3f3f3f3f3f3f3f3f3f3f3f7"/>
          <w:sz w:val="24"/>
          <w:szCs w:val="24"/>
          <w:lang w:val="uk-UA" w:bidi="ar-SA"/>
        </w:rPr>
        <w:t>(таблиця 3.2).</w:t>
      </w:r>
      <w:r w:rsidR="005F3981" w:rsidRPr="00426CA0">
        <w:rPr>
          <w:rFonts w:hAnsi="Times New Roman"/>
          <w:sz w:val="28"/>
          <w:szCs w:val="24"/>
          <w:lang w:val="uk-UA"/>
        </w:rPr>
        <w:br w:type="page"/>
      </w:r>
    </w:p>
    <w:p w14:paraId="254E8179" w14:textId="77777777" w:rsidR="0094726E" w:rsidRPr="00426CA0" w:rsidRDefault="0094726E">
      <w:pPr>
        <w:ind w:firstLine="360"/>
        <w:jc w:val="right"/>
        <w:rPr>
          <w:rFonts w:hAnsi="Times New Roman"/>
          <w:szCs w:val="24"/>
          <w:lang w:val="uk-UA"/>
        </w:rPr>
      </w:pPr>
      <w:r w:rsidRPr="00426CA0">
        <w:rPr>
          <w:rFonts w:hAnsi="Times New Roman"/>
          <w:sz w:val="28"/>
          <w:szCs w:val="24"/>
          <w:lang w:val="uk-UA"/>
        </w:rPr>
        <w:lastRenderedPageBreak/>
        <w:t xml:space="preserve">Таблиця </w:t>
      </w:r>
      <w:r w:rsidR="005F3981" w:rsidRPr="00426CA0">
        <w:rPr>
          <w:rFonts w:hAnsi="Times New Roman"/>
          <w:sz w:val="28"/>
          <w:szCs w:val="24"/>
          <w:lang w:val="uk-UA"/>
        </w:rPr>
        <w:t>3.</w:t>
      </w:r>
      <w:r w:rsidRPr="00426CA0">
        <w:rPr>
          <w:rFonts w:hAnsi="Times New Roman"/>
          <w:sz w:val="28"/>
          <w:szCs w:val="24"/>
          <w:lang w:val="uk-UA"/>
        </w:rPr>
        <w:t>2</w:t>
      </w:r>
    </w:p>
    <w:p w14:paraId="4FC9B32E" w14:textId="77777777" w:rsidR="0094726E" w:rsidRPr="00426CA0" w:rsidRDefault="0094726E">
      <w:pPr>
        <w:spacing w:after="0"/>
        <w:ind w:left="720"/>
        <w:jc w:val="center"/>
        <w:rPr>
          <w:rFonts w:hAnsi="Times New Roman"/>
          <w:szCs w:val="24"/>
          <w:lang w:val="uk-UA"/>
        </w:rPr>
      </w:pPr>
      <w:r w:rsidRPr="00426CA0">
        <w:rPr>
          <w:rFonts w:hAnsi="Times New Roman"/>
          <w:b/>
          <w:sz w:val="28"/>
          <w:szCs w:val="24"/>
          <w:lang w:val="uk-UA"/>
        </w:rPr>
        <w:t>Перелік компонент ООП</w:t>
      </w:r>
    </w:p>
    <w:tbl>
      <w:tblPr>
        <w:tblW w:w="0" w:type="auto"/>
        <w:tblCellMar>
          <w:left w:w="0" w:type="dxa"/>
          <w:right w:w="0" w:type="dxa"/>
        </w:tblCellMar>
        <w:tblLook w:val="0000" w:firstRow="0" w:lastRow="0" w:firstColumn="0" w:lastColumn="0" w:noHBand="0" w:noVBand="0"/>
      </w:tblPr>
      <w:tblGrid>
        <w:gridCol w:w="988"/>
        <w:gridCol w:w="1701"/>
        <w:gridCol w:w="4394"/>
        <w:gridCol w:w="1270"/>
        <w:gridCol w:w="1513"/>
      </w:tblGrid>
      <w:tr w:rsidR="0066148D" w:rsidRPr="00426CA0" w14:paraId="44EB4CF3" w14:textId="77777777" w:rsidTr="00893342">
        <w:trPr>
          <w:trHeight w:val="992"/>
          <w:tblHeader/>
        </w:trPr>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07EBDCB5" w14:textId="77777777" w:rsidR="0066148D" w:rsidRPr="00426CA0" w:rsidRDefault="0066148D">
            <w:pPr>
              <w:widowControl w:val="0"/>
              <w:spacing w:after="0"/>
              <w:jc w:val="center"/>
              <w:rPr>
                <w:rFonts w:hAnsi="Times New Roman"/>
                <w:szCs w:val="24"/>
                <w:lang w:val="uk-UA"/>
              </w:rPr>
            </w:pPr>
            <w:r w:rsidRPr="00426CA0">
              <w:rPr>
                <w:rFonts w:hAnsi="Times New Roman"/>
                <w:b/>
                <w:sz w:val="24"/>
                <w:szCs w:val="24"/>
                <w:lang w:val="uk-UA" w:eastAsia="ru-RU"/>
              </w:rPr>
              <w:t>Код н/д</w:t>
            </w:r>
          </w:p>
          <w:p w14:paraId="7E7EBBEE" w14:textId="77777777" w:rsidR="0066148D" w:rsidRPr="00426CA0" w:rsidRDefault="0066148D">
            <w:pPr>
              <w:widowControl w:val="0"/>
              <w:spacing w:after="0"/>
              <w:jc w:val="center"/>
              <w:rPr>
                <w:rFonts w:hAnsi="Times New Roman"/>
                <w:b/>
                <w:sz w:val="24"/>
                <w:szCs w:val="24"/>
                <w:lang w:val="uk-UA" w:eastAsia="ru-RU"/>
              </w:rPr>
            </w:pP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EFC91CB" w14:textId="77777777" w:rsidR="0066148D" w:rsidRPr="00426CA0" w:rsidRDefault="0066148D">
            <w:pPr>
              <w:widowControl w:val="0"/>
              <w:spacing w:after="0"/>
              <w:jc w:val="center"/>
              <w:rPr>
                <w:rFonts w:hAnsi="Times New Roman"/>
                <w:szCs w:val="24"/>
                <w:lang w:val="uk-UA"/>
              </w:rPr>
            </w:pPr>
            <w:r w:rsidRPr="00426CA0">
              <w:rPr>
                <w:rFonts w:hAnsi="Times New Roman"/>
                <w:b/>
                <w:sz w:val="24"/>
                <w:szCs w:val="24"/>
                <w:lang w:val="uk-UA"/>
              </w:rPr>
              <w:t>Шифр дисципліни</w:t>
            </w:r>
          </w:p>
          <w:p w14:paraId="1A720E29" w14:textId="77777777" w:rsidR="0066148D" w:rsidRPr="00426CA0" w:rsidRDefault="0066148D">
            <w:pPr>
              <w:widowControl w:val="0"/>
              <w:spacing w:after="0"/>
              <w:jc w:val="center"/>
              <w:rPr>
                <w:rFonts w:hAnsi="Times New Roman"/>
                <w:szCs w:val="24"/>
                <w:lang w:val="uk-UA"/>
              </w:rPr>
            </w:pPr>
            <w:r w:rsidRPr="00426CA0">
              <w:rPr>
                <w:rFonts w:hAnsi="Times New Roman"/>
                <w:b/>
                <w:sz w:val="24"/>
                <w:szCs w:val="24"/>
                <w:lang w:val="uk-UA"/>
              </w:rPr>
              <w:t>за навчальним планом</w:t>
            </w:r>
          </w:p>
        </w:tc>
        <w:tc>
          <w:tcPr>
            <w:tcW w:w="4394"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4960693" w14:textId="77777777" w:rsidR="0066148D" w:rsidRPr="00426CA0" w:rsidRDefault="0066148D">
            <w:pPr>
              <w:widowControl w:val="0"/>
              <w:spacing w:after="0"/>
              <w:jc w:val="center"/>
              <w:rPr>
                <w:rFonts w:hAnsi="Times New Roman"/>
                <w:szCs w:val="24"/>
                <w:lang w:val="uk-UA"/>
              </w:rPr>
            </w:pPr>
            <w:r w:rsidRPr="00426CA0">
              <w:rPr>
                <w:rFonts w:hAnsi="Times New Roman"/>
                <w:b/>
                <w:sz w:val="24"/>
                <w:szCs w:val="24"/>
                <w:lang w:val="uk-UA" w:eastAsia="ru-RU"/>
              </w:rPr>
              <w:t>Компоненти освітньої програми (навчальні дисципліни, курсові роботи, практики, кваліфікаційна робота)</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A86FA6A" w14:textId="77777777" w:rsidR="0066148D" w:rsidRPr="00426CA0" w:rsidRDefault="0066148D">
            <w:pPr>
              <w:widowControl w:val="0"/>
              <w:spacing w:after="0"/>
              <w:jc w:val="center"/>
              <w:rPr>
                <w:rFonts w:hAnsi="Times New Roman"/>
                <w:szCs w:val="24"/>
                <w:lang w:val="uk-UA"/>
              </w:rPr>
            </w:pPr>
            <w:r w:rsidRPr="00426CA0">
              <w:rPr>
                <w:rFonts w:hAnsi="Times New Roman"/>
                <w:b/>
                <w:sz w:val="24"/>
                <w:szCs w:val="24"/>
                <w:lang w:val="uk-UA" w:eastAsia="ru-RU"/>
              </w:rPr>
              <w:t>Кількість кредитів</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tcPr>
          <w:p w14:paraId="17417327" w14:textId="77777777" w:rsidR="0066148D" w:rsidRPr="00426CA0" w:rsidRDefault="0066148D">
            <w:pPr>
              <w:widowControl w:val="0"/>
              <w:spacing w:after="0"/>
              <w:jc w:val="center"/>
              <w:rPr>
                <w:rFonts w:hAnsi="Times New Roman"/>
                <w:szCs w:val="24"/>
                <w:lang w:val="uk-UA"/>
              </w:rPr>
            </w:pPr>
            <w:r w:rsidRPr="00426CA0">
              <w:rPr>
                <w:rFonts w:hAnsi="Times New Roman"/>
                <w:b/>
                <w:sz w:val="24"/>
                <w:szCs w:val="24"/>
                <w:lang w:val="uk-UA" w:eastAsia="ru-RU"/>
              </w:rPr>
              <w:t>Форма підсумкового контролю</w:t>
            </w:r>
          </w:p>
        </w:tc>
      </w:tr>
      <w:tr w:rsidR="0094726E" w:rsidRPr="00426CA0" w14:paraId="53CFD1BC" w14:textId="77777777" w:rsidTr="0066148D">
        <w:tc>
          <w:tcPr>
            <w:tcW w:w="0" w:type="auto"/>
            <w:gridSpan w:val="5"/>
            <w:tcBorders>
              <w:top w:val="single" w:sz="4" w:space="0" w:color="000001"/>
              <w:left w:val="single" w:sz="4" w:space="0" w:color="000001"/>
              <w:bottom w:val="single" w:sz="4" w:space="0" w:color="000001"/>
              <w:right w:val="single" w:sz="4" w:space="0" w:color="000001"/>
            </w:tcBorders>
            <w:tcMar>
              <w:left w:w="103" w:type="dxa"/>
              <w:right w:w="108" w:type="dxa"/>
            </w:tcMar>
          </w:tcPr>
          <w:p w14:paraId="11F3DF72" w14:textId="77777777" w:rsidR="0094726E" w:rsidRPr="00426CA0" w:rsidRDefault="0094726E">
            <w:pPr>
              <w:widowControl w:val="0"/>
              <w:spacing w:after="0"/>
              <w:jc w:val="center"/>
              <w:rPr>
                <w:rFonts w:hAnsi="Times New Roman"/>
                <w:szCs w:val="24"/>
                <w:lang w:val="uk-UA"/>
              </w:rPr>
            </w:pPr>
            <w:r w:rsidRPr="00426CA0">
              <w:rPr>
                <w:rFonts w:hAnsi="Times New Roman"/>
                <w:b/>
                <w:sz w:val="24"/>
                <w:szCs w:val="24"/>
                <w:lang w:val="uk-UA" w:eastAsia="ru-RU"/>
              </w:rPr>
              <w:t>Обов’язкові компоненти ОПП</w:t>
            </w:r>
          </w:p>
        </w:tc>
      </w:tr>
      <w:tr w:rsidR="0094726E" w:rsidRPr="00426CA0" w14:paraId="3A133A5D" w14:textId="77777777" w:rsidTr="0066148D">
        <w:tc>
          <w:tcPr>
            <w:tcW w:w="0" w:type="auto"/>
            <w:gridSpan w:val="5"/>
            <w:tcBorders>
              <w:top w:val="single" w:sz="4" w:space="0" w:color="000001"/>
              <w:left w:val="single" w:sz="4" w:space="0" w:color="000001"/>
              <w:bottom w:val="single" w:sz="4" w:space="0" w:color="000001"/>
              <w:right w:val="single" w:sz="4" w:space="0" w:color="000001"/>
            </w:tcBorders>
            <w:tcMar>
              <w:left w:w="103" w:type="dxa"/>
              <w:right w:w="108" w:type="dxa"/>
            </w:tcMar>
          </w:tcPr>
          <w:p w14:paraId="66ADF169" w14:textId="77777777" w:rsidR="0094726E" w:rsidRPr="00426CA0" w:rsidRDefault="0094726E">
            <w:pPr>
              <w:widowControl w:val="0"/>
              <w:spacing w:after="0"/>
              <w:jc w:val="center"/>
              <w:rPr>
                <w:rFonts w:hAnsi="Times New Roman"/>
                <w:szCs w:val="24"/>
                <w:lang w:val="uk-UA"/>
              </w:rPr>
            </w:pPr>
            <w:r w:rsidRPr="00426CA0">
              <w:rPr>
                <w:rFonts w:hAnsi="Times New Roman"/>
                <w:sz w:val="24"/>
                <w:szCs w:val="24"/>
                <w:lang w:val="uk-UA" w:eastAsia="ru-RU"/>
              </w:rPr>
              <w:t>Дисципліни загальної підготовки</w:t>
            </w:r>
          </w:p>
        </w:tc>
      </w:tr>
      <w:tr w:rsidR="0066148D" w:rsidRPr="00426CA0" w14:paraId="6254630B"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EB2C6DF"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ОК 1.</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7B841E9E"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ОКЗП 1.1.1.</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169789CA"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Академічне письмо</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4E8DBD8F"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4</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EADF31D"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66148D" w:rsidRPr="00426CA0" w14:paraId="0DF8E83F"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A689016"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ОК 2.</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786C75D4"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ОКЗП 1.1.2.</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73F13E0C"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Українознавчі студії</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8E65244"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4</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6EEB095"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66148D" w:rsidRPr="00426CA0" w14:paraId="6A3A46B7"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0F2817F"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ОК 3.</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125E98FD"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ОКЗП 1.1.3.</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521FF00F"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Англійська мова</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E495A99"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18</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4F256FAE"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залік, залік, атестаційний екзамен</w:t>
            </w:r>
          </w:p>
        </w:tc>
      </w:tr>
      <w:tr w:rsidR="0066148D" w:rsidRPr="00426CA0" w14:paraId="4C85A743"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8B7D8E2"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ОК 4.</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008405A" w14:textId="77777777" w:rsidR="0066148D" w:rsidRPr="00426CA0" w:rsidRDefault="0066148D">
            <w:pPr>
              <w:widowControl w:val="0"/>
              <w:spacing w:after="0"/>
              <w:rPr>
                <w:rFonts w:hAnsi="Times New Roman"/>
                <w:color w:val="auto"/>
                <w:szCs w:val="24"/>
                <w:lang w:val="uk-UA"/>
              </w:rPr>
            </w:pPr>
            <w:r w:rsidRPr="00426CA0">
              <w:rPr>
                <w:rFonts w:hAnsi="Times New Roman"/>
                <w:color w:val="auto"/>
                <w:sz w:val="24"/>
                <w:szCs w:val="24"/>
                <w:lang w:val="uk-UA" w:eastAsia="ru-RU"/>
              </w:rPr>
              <w:t>ОКЗП 1.1.4.</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779985E6" w14:textId="77777777" w:rsidR="0066148D" w:rsidRPr="00426CA0" w:rsidRDefault="0066148D">
            <w:pPr>
              <w:widowControl w:val="0"/>
              <w:spacing w:after="0"/>
              <w:rPr>
                <w:rFonts w:hAnsi="Times New Roman"/>
                <w:color w:val="auto"/>
                <w:szCs w:val="24"/>
                <w:lang w:val="uk-UA"/>
              </w:rPr>
            </w:pPr>
            <w:r w:rsidRPr="00426CA0">
              <w:rPr>
                <w:rFonts w:hAnsi="Times New Roman"/>
                <w:color w:val="auto"/>
                <w:sz w:val="24"/>
                <w:szCs w:val="24"/>
                <w:lang w:val="uk-UA" w:eastAsia="ru-RU"/>
              </w:rPr>
              <w:t>Соціологія</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7B2B427"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3</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7DB60FB6"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66148D" w:rsidRPr="00426CA0" w14:paraId="1D5261D8"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E6E8FC7"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ОК 5.</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28EA859"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ОКЗП 1.1.5.</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25DD3D1E"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Політико-правові студії</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37E791F"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4</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15F97035"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66148D" w:rsidRPr="00426CA0" w14:paraId="1A0B998A"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7C8064F8"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ОК 6.</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64AE8590"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ОКЗП 1.1.6.</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1646CEBD"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Психологія життєдіяльності особистості</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575F1F1"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3</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8CF76C2"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66148D" w:rsidRPr="00426CA0" w14:paraId="75ABF59A"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4A0E0B4A"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ОК 7.</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17D3ECA7"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ОКЗП 1.1.7.</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382A832F"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Основи підприємництва</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1F7649C"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3</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1ADB99E7"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66148D" w:rsidRPr="00426CA0" w14:paraId="235CCED6"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60FA081C"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ОК 8.</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7315FB0D"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ОКЗП 1.1.8.</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2D4D1C9B"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Безпека життєдіяльності</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24F3BF5"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3</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4BBCAB8"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д. залік</w:t>
            </w:r>
          </w:p>
        </w:tc>
      </w:tr>
      <w:tr w:rsidR="0066148D" w:rsidRPr="00426CA0" w14:paraId="1C6CCCD2" w14:textId="77777777" w:rsidTr="00893342">
        <w:tc>
          <w:tcPr>
            <w:tcW w:w="7083" w:type="dxa"/>
            <w:gridSpan w:val="3"/>
            <w:tcBorders>
              <w:top w:val="single" w:sz="4" w:space="0" w:color="000001"/>
              <w:left w:val="single" w:sz="4" w:space="0" w:color="000001"/>
              <w:bottom w:val="single" w:sz="4" w:space="0" w:color="000001"/>
              <w:right w:val="single" w:sz="8" w:space="0" w:color="000001"/>
            </w:tcBorders>
            <w:tcMar>
              <w:left w:w="103" w:type="dxa"/>
              <w:right w:w="108" w:type="dxa"/>
            </w:tcMar>
          </w:tcPr>
          <w:p w14:paraId="72D9CBE5" w14:textId="77777777" w:rsidR="0066148D" w:rsidRPr="00426CA0" w:rsidRDefault="0066148D" w:rsidP="001A010A">
            <w:pPr>
              <w:widowControl w:val="0"/>
              <w:spacing w:after="0"/>
              <w:rPr>
                <w:rFonts w:hAnsi="Times New Roman"/>
                <w:szCs w:val="24"/>
                <w:lang w:val="uk-UA"/>
              </w:rPr>
            </w:pPr>
            <w:r w:rsidRPr="00426CA0">
              <w:rPr>
                <w:rFonts w:hAnsi="Times New Roman"/>
                <w:b/>
                <w:sz w:val="24"/>
                <w:szCs w:val="24"/>
                <w:lang w:val="uk-UA" w:eastAsia="ru-RU"/>
              </w:rPr>
              <w:t>Усього з циклу загальної підготовки</w:t>
            </w:r>
          </w:p>
        </w:tc>
        <w:tc>
          <w:tcPr>
            <w:tcW w:w="1270" w:type="dxa"/>
            <w:tcBorders>
              <w:top w:val="single" w:sz="4" w:space="0" w:color="000001"/>
              <w:left w:val="single" w:sz="4" w:space="0" w:color="000001"/>
              <w:bottom w:val="single" w:sz="8" w:space="0" w:color="000001"/>
              <w:right w:val="single" w:sz="4" w:space="0" w:color="000001"/>
            </w:tcBorders>
            <w:tcMar>
              <w:left w:w="103" w:type="dxa"/>
              <w:right w:w="108" w:type="dxa"/>
            </w:tcMar>
            <w:vAlign w:val="center"/>
          </w:tcPr>
          <w:p w14:paraId="286FFD5D" w14:textId="3B6C28E9" w:rsidR="0066148D" w:rsidRPr="00426CA0" w:rsidRDefault="0066148D" w:rsidP="00262DCE">
            <w:pPr>
              <w:widowControl w:val="0"/>
              <w:spacing w:after="0"/>
              <w:jc w:val="center"/>
              <w:rPr>
                <w:rFonts w:hAnsi="Times New Roman"/>
                <w:szCs w:val="24"/>
                <w:lang w:val="uk-UA"/>
              </w:rPr>
            </w:pPr>
            <w:r w:rsidRPr="00426CA0">
              <w:rPr>
                <w:rFonts w:hAnsi="Times New Roman"/>
                <w:b/>
                <w:sz w:val="24"/>
                <w:szCs w:val="24"/>
                <w:lang w:val="uk-UA" w:eastAsia="ru-RU"/>
              </w:rPr>
              <w:t>4</w:t>
            </w:r>
            <w:r w:rsidR="00262DCE" w:rsidRPr="00426CA0">
              <w:rPr>
                <w:rFonts w:hAnsi="Times New Roman"/>
                <w:b/>
                <w:sz w:val="24"/>
                <w:szCs w:val="24"/>
                <w:lang w:val="uk-UA" w:eastAsia="ru-RU"/>
              </w:rPr>
              <w:t>2</w:t>
            </w:r>
          </w:p>
        </w:tc>
        <w:tc>
          <w:tcPr>
            <w:tcW w:w="0" w:type="auto"/>
            <w:tcBorders>
              <w:top w:val="single" w:sz="4" w:space="0" w:color="000001"/>
              <w:left w:val="single" w:sz="4" w:space="0" w:color="000001"/>
              <w:bottom w:val="single" w:sz="8" w:space="0" w:color="000001"/>
              <w:right w:val="single" w:sz="4" w:space="0" w:color="000001"/>
            </w:tcBorders>
            <w:tcMar>
              <w:left w:w="103" w:type="dxa"/>
              <w:right w:w="108" w:type="dxa"/>
            </w:tcMar>
            <w:vAlign w:val="center"/>
          </w:tcPr>
          <w:p w14:paraId="6B57A549" w14:textId="77777777" w:rsidR="0066148D" w:rsidRPr="00426CA0" w:rsidRDefault="0066148D">
            <w:pPr>
              <w:widowControl w:val="0"/>
              <w:spacing w:after="0"/>
              <w:jc w:val="center"/>
              <w:rPr>
                <w:rFonts w:hAnsi="Times New Roman"/>
                <w:sz w:val="24"/>
                <w:szCs w:val="24"/>
                <w:lang w:val="uk-UA" w:eastAsia="ru-RU"/>
              </w:rPr>
            </w:pPr>
          </w:p>
        </w:tc>
      </w:tr>
      <w:tr w:rsidR="0066148D" w:rsidRPr="00426CA0" w14:paraId="6140F4A2" w14:textId="77777777" w:rsidTr="0066148D">
        <w:tc>
          <w:tcPr>
            <w:tcW w:w="0" w:type="auto"/>
            <w:gridSpan w:val="5"/>
            <w:tcBorders>
              <w:top w:val="single" w:sz="4" w:space="0" w:color="000001"/>
              <w:left w:val="single" w:sz="4" w:space="0" w:color="000001"/>
              <w:bottom w:val="single" w:sz="4" w:space="0" w:color="000001"/>
              <w:right w:val="single" w:sz="4" w:space="0" w:color="000001"/>
            </w:tcBorders>
            <w:tcMar>
              <w:left w:w="103" w:type="dxa"/>
              <w:right w:w="108" w:type="dxa"/>
            </w:tcMar>
          </w:tcPr>
          <w:p w14:paraId="14FA4BF7" w14:textId="77777777" w:rsidR="0066148D" w:rsidRPr="00426CA0" w:rsidRDefault="0066148D">
            <w:pPr>
              <w:widowControl w:val="0"/>
              <w:spacing w:after="0"/>
              <w:jc w:val="center"/>
              <w:rPr>
                <w:rFonts w:hAnsi="Times New Roman"/>
                <w:b/>
                <w:sz w:val="24"/>
                <w:szCs w:val="24"/>
                <w:lang w:val="uk-UA"/>
              </w:rPr>
            </w:pPr>
            <w:r w:rsidRPr="00426CA0">
              <w:rPr>
                <w:rFonts w:hAnsi="Times New Roman"/>
                <w:sz w:val="24"/>
                <w:szCs w:val="24"/>
                <w:lang w:val="uk-UA" w:eastAsia="ru-RU"/>
              </w:rPr>
              <w:t>Дисципліни професійної підготовки</w:t>
            </w:r>
          </w:p>
        </w:tc>
      </w:tr>
      <w:tr w:rsidR="0066148D" w:rsidRPr="00426CA0" w14:paraId="000B6042"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13F5C3A5" w14:textId="4C603DB0" w:rsidR="0066148D" w:rsidRPr="00426CA0" w:rsidRDefault="0066148D" w:rsidP="00A562A5">
            <w:pPr>
              <w:widowControl w:val="0"/>
              <w:spacing w:after="0"/>
              <w:rPr>
                <w:rFonts w:hAnsi="Times New Roman"/>
                <w:szCs w:val="24"/>
                <w:lang w:val="uk-UA"/>
              </w:rPr>
            </w:pPr>
            <w:r w:rsidRPr="00426CA0">
              <w:rPr>
                <w:rFonts w:hAnsi="Times New Roman"/>
                <w:sz w:val="24"/>
                <w:szCs w:val="24"/>
                <w:lang w:val="uk-UA" w:eastAsia="ru-RU"/>
              </w:rPr>
              <w:t xml:space="preserve">ОК </w:t>
            </w:r>
            <w:r w:rsidR="00A562A5" w:rsidRPr="00426CA0">
              <w:rPr>
                <w:rFonts w:hAnsi="Times New Roman"/>
                <w:sz w:val="24"/>
                <w:szCs w:val="24"/>
                <w:lang w:val="uk-UA" w:eastAsia="ru-RU"/>
              </w:rPr>
              <w:t>9</w:t>
            </w:r>
            <w:r w:rsidRPr="00426CA0">
              <w:rPr>
                <w:rFonts w:hAnsi="Times New Roman"/>
                <w:sz w:val="24"/>
                <w:szCs w:val="24"/>
                <w:lang w:val="uk-UA" w:eastAsia="ru-RU"/>
              </w:rPr>
              <w:t>.</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65F4DC8"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ОКПП 1.2.1.</w:t>
            </w:r>
          </w:p>
        </w:tc>
        <w:tc>
          <w:tcPr>
            <w:tcW w:w="4394"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137DE61"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Вища математика</w:t>
            </w:r>
          </w:p>
        </w:tc>
        <w:tc>
          <w:tcPr>
            <w:tcW w:w="1270" w:type="dxa"/>
            <w:tcBorders>
              <w:top w:val="single" w:sz="8" w:space="0" w:color="000001"/>
              <w:left w:val="single" w:sz="4" w:space="0" w:color="000001"/>
              <w:bottom w:val="single" w:sz="4" w:space="0" w:color="000001"/>
              <w:right w:val="single" w:sz="4" w:space="0" w:color="000001"/>
            </w:tcBorders>
            <w:tcMar>
              <w:left w:w="103" w:type="dxa"/>
              <w:right w:w="108" w:type="dxa"/>
            </w:tcMar>
            <w:vAlign w:val="center"/>
          </w:tcPr>
          <w:p w14:paraId="775AF837" w14:textId="77777777" w:rsidR="0066148D" w:rsidRPr="00426CA0" w:rsidRDefault="0066148D" w:rsidP="008A4E6E">
            <w:pPr>
              <w:widowControl w:val="0"/>
              <w:spacing w:after="0"/>
              <w:jc w:val="center"/>
              <w:rPr>
                <w:rFonts w:hAnsi="Times New Roman"/>
                <w:szCs w:val="24"/>
                <w:lang w:val="uk-UA"/>
              </w:rPr>
            </w:pPr>
            <w:r w:rsidRPr="00426CA0">
              <w:rPr>
                <w:rFonts w:hAnsi="Times New Roman"/>
                <w:sz w:val="24"/>
                <w:szCs w:val="24"/>
                <w:lang w:val="uk-UA"/>
              </w:rPr>
              <w:t>10</w:t>
            </w:r>
          </w:p>
        </w:tc>
        <w:tc>
          <w:tcPr>
            <w:tcW w:w="0" w:type="auto"/>
            <w:tcBorders>
              <w:top w:val="single" w:sz="8" w:space="0" w:color="000001"/>
              <w:left w:val="single" w:sz="4" w:space="0" w:color="000001"/>
              <w:bottom w:val="single" w:sz="4" w:space="0" w:color="000001"/>
              <w:right w:val="single" w:sz="4" w:space="0" w:color="000001"/>
            </w:tcBorders>
            <w:tcMar>
              <w:left w:w="103" w:type="dxa"/>
              <w:right w:w="108" w:type="dxa"/>
            </w:tcMar>
            <w:vAlign w:val="center"/>
          </w:tcPr>
          <w:p w14:paraId="77F15308" w14:textId="77777777" w:rsidR="0066148D" w:rsidRPr="00426CA0" w:rsidRDefault="0066148D" w:rsidP="000B1FCF">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66148D" w:rsidRPr="00426CA0" w14:paraId="13FE6975"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4F786B50" w14:textId="51D84535" w:rsidR="0066148D" w:rsidRPr="00426CA0" w:rsidRDefault="0066148D" w:rsidP="00A562A5">
            <w:pPr>
              <w:widowControl w:val="0"/>
              <w:spacing w:after="0"/>
              <w:rPr>
                <w:rFonts w:hAnsi="Times New Roman"/>
                <w:szCs w:val="24"/>
                <w:lang w:val="uk-UA"/>
              </w:rPr>
            </w:pPr>
            <w:r w:rsidRPr="00426CA0">
              <w:rPr>
                <w:rFonts w:hAnsi="Times New Roman"/>
                <w:sz w:val="24"/>
                <w:szCs w:val="24"/>
                <w:lang w:val="uk-UA" w:eastAsia="ru-RU"/>
              </w:rPr>
              <w:t>ОК 1</w:t>
            </w:r>
            <w:r w:rsidR="00A562A5" w:rsidRPr="00426CA0">
              <w:rPr>
                <w:rFonts w:hAnsi="Times New Roman"/>
                <w:sz w:val="24"/>
                <w:szCs w:val="24"/>
                <w:lang w:val="uk-UA" w:eastAsia="ru-RU"/>
              </w:rPr>
              <w:t>0</w:t>
            </w:r>
            <w:r w:rsidRPr="00426CA0">
              <w:rPr>
                <w:rFonts w:hAnsi="Times New Roman"/>
                <w:sz w:val="24"/>
                <w:szCs w:val="24"/>
                <w:lang w:val="uk-UA" w:eastAsia="ru-RU"/>
              </w:rPr>
              <w:t>.</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9B9C3C3" w14:textId="77777777" w:rsidR="0066148D" w:rsidRPr="00426CA0" w:rsidRDefault="0066148D" w:rsidP="000B1FCF">
            <w:pPr>
              <w:widowControl w:val="0"/>
              <w:spacing w:after="0"/>
              <w:rPr>
                <w:rFonts w:hAnsi="Times New Roman"/>
                <w:szCs w:val="24"/>
                <w:lang w:val="uk-UA"/>
              </w:rPr>
            </w:pPr>
            <w:r w:rsidRPr="00426CA0">
              <w:rPr>
                <w:rFonts w:hAnsi="Times New Roman"/>
                <w:sz w:val="24"/>
                <w:szCs w:val="24"/>
                <w:lang w:val="uk-UA" w:eastAsia="ru-RU"/>
              </w:rPr>
              <w:t>ОКПП 1.2.2.</w:t>
            </w:r>
          </w:p>
        </w:tc>
        <w:tc>
          <w:tcPr>
            <w:tcW w:w="4394"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4698064D" w14:textId="77777777" w:rsidR="0066148D" w:rsidRPr="00426CA0" w:rsidRDefault="0066148D" w:rsidP="000B1FCF">
            <w:pPr>
              <w:widowControl w:val="0"/>
              <w:spacing w:after="0"/>
              <w:rPr>
                <w:rFonts w:hAnsi="Times New Roman"/>
                <w:sz w:val="24"/>
                <w:szCs w:val="24"/>
                <w:lang w:val="uk-UA" w:eastAsia="ru-RU"/>
              </w:rPr>
            </w:pPr>
            <w:r w:rsidRPr="00426CA0">
              <w:rPr>
                <w:rFonts w:hAnsi="Times New Roman"/>
                <w:sz w:val="24"/>
                <w:szCs w:val="24"/>
                <w:lang w:val="uk-UA" w:eastAsia="ru-RU"/>
              </w:rPr>
              <w:t xml:space="preserve">Основи </w:t>
            </w:r>
            <w:proofErr w:type="spellStart"/>
            <w:r w:rsidRPr="00426CA0">
              <w:rPr>
                <w:rFonts w:hAnsi="Times New Roman"/>
                <w:sz w:val="24"/>
                <w:szCs w:val="24"/>
                <w:lang w:val="uk-UA" w:eastAsia="ru-RU"/>
              </w:rPr>
              <w:t>кібербезпеки</w:t>
            </w:r>
            <w:proofErr w:type="spellEnd"/>
          </w:p>
        </w:tc>
        <w:tc>
          <w:tcPr>
            <w:tcW w:w="1270" w:type="dxa"/>
            <w:tcBorders>
              <w:top w:val="single" w:sz="8" w:space="0" w:color="000001"/>
              <w:left w:val="single" w:sz="4" w:space="0" w:color="000001"/>
              <w:bottom w:val="single" w:sz="4" w:space="0" w:color="000001"/>
              <w:right w:val="single" w:sz="4" w:space="0" w:color="000001"/>
            </w:tcBorders>
            <w:tcMar>
              <w:left w:w="103" w:type="dxa"/>
              <w:right w:w="108" w:type="dxa"/>
            </w:tcMar>
            <w:vAlign w:val="center"/>
          </w:tcPr>
          <w:p w14:paraId="5136987B" w14:textId="353171F0" w:rsidR="0066148D" w:rsidRPr="00426CA0" w:rsidRDefault="00262DCE" w:rsidP="008A4E6E">
            <w:pPr>
              <w:widowControl w:val="0"/>
              <w:spacing w:after="0"/>
              <w:jc w:val="center"/>
              <w:rPr>
                <w:rFonts w:hAnsi="Times New Roman"/>
                <w:sz w:val="24"/>
                <w:szCs w:val="24"/>
                <w:lang w:val="uk-UA"/>
              </w:rPr>
            </w:pPr>
            <w:r w:rsidRPr="00426CA0">
              <w:rPr>
                <w:rFonts w:hAnsi="Times New Roman"/>
                <w:sz w:val="24"/>
                <w:szCs w:val="24"/>
                <w:lang w:val="uk-UA"/>
              </w:rPr>
              <w:t>5</w:t>
            </w:r>
          </w:p>
        </w:tc>
        <w:tc>
          <w:tcPr>
            <w:tcW w:w="0" w:type="auto"/>
            <w:tcBorders>
              <w:top w:val="single" w:sz="8" w:space="0" w:color="000001"/>
              <w:left w:val="single" w:sz="4" w:space="0" w:color="000001"/>
              <w:bottom w:val="single" w:sz="4" w:space="0" w:color="000001"/>
              <w:right w:val="single" w:sz="4" w:space="0" w:color="000001"/>
            </w:tcBorders>
            <w:tcMar>
              <w:left w:w="103" w:type="dxa"/>
              <w:right w:w="108" w:type="dxa"/>
            </w:tcMar>
            <w:vAlign w:val="center"/>
          </w:tcPr>
          <w:p w14:paraId="36847EBA" w14:textId="77777777" w:rsidR="0066148D" w:rsidRPr="00426CA0" w:rsidRDefault="0066148D">
            <w:pPr>
              <w:widowControl w:val="0"/>
              <w:spacing w:after="0"/>
              <w:jc w:val="center"/>
              <w:rPr>
                <w:rFonts w:hAnsi="Times New Roman"/>
                <w:sz w:val="24"/>
                <w:szCs w:val="24"/>
                <w:lang w:val="uk-UA" w:eastAsia="ru-RU"/>
              </w:rPr>
            </w:pPr>
            <w:r w:rsidRPr="00426CA0">
              <w:rPr>
                <w:rFonts w:hAnsi="Times New Roman"/>
                <w:sz w:val="24"/>
                <w:szCs w:val="24"/>
                <w:lang w:val="uk-UA" w:eastAsia="ru-RU"/>
              </w:rPr>
              <w:t>залік</w:t>
            </w:r>
          </w:p>
        </w:tc>
      </w:tr>
      <w:tr w:rsidR="0066148D" w:rsidRPr="00426CA0" w14:paraId="65FFDC3E" w14:textId="77777777" w:rsidTr="00893342">
        <w:tc>
          <w:tcPr>
            <w:tcW w:w="988" w:type="dxa"/>
            <w:tcBorders>
              <w:top w:val="nil"/>
              <w:left w:val="single" w:sz="4" w:space="0" w:color="000001"/>
              <w:bottom w:val="single" w:sz="4" w:space="0" w:color="000001"/>
              <w:right w:val="single" w:sz="4" w:space="0" w:color="000001"/>
            </w:tcBorders>
            <w:tcMar>
              <w:left w:w="103" w:type="dxa"/>
              <w:right w:w="108" w:type="dxa"/>
            </w:tcMar>
            <w:vAlign w:val="center"/>
          </w:tcPr>
          <w:p w14:paraId="222076B6" w14:textId="70851621" w:rsidR="0066148D" w:rsidRPr="00426CA0" w:rsidRDefault="0066148D" w:rsidP="00A562A5">
            <w:pPr>
              <w:widowControl w:val="0"/>
              <w:spacing w:after="0"/>
              <w:rPr>
                <w:rFonts w:hAnsi="Times New Roman"/>
                <w:szCs w:val="24"/>
                <w:lang w:val="uk-UA"/>
              </w:rPr>
            </w:pPr>
            <w:r w:rsidRPr="00426CA0">
              <w:rPr>
                <w:rFonts w:hAnsi="Times New Roman"/>
                <w:sz w:val="24"/>
                <w:szCs w:val="24"/>
                <w:lang w:val="uk-UA" w:eastAsia="ru-RU"/>
              </w:rPr>
              <w:t>ОК 1</w:t>
            </w:r>
            <w:r w:rsidR="00A562A5" w:rsidRPr="00426CA0">
              <w:rPr>
                <w:rFonts w:hAnsi="Times New Roman"/>
                <w:sz w:val="24"/>
                <w:szCs w:val="24"/>
                <w:lang w:val="uk-UA" w:eastAsia="ru-RU"/>
              </w:rPr>
              <w:t>1</w:t>
            </w:r>
            <w:r w:rsidRPr="00426CA0">
              <w:rPr>
                <w:rFonts w:hAnsi="Times New Roman"/>
                <w:sz w:val="24"/>
                <w:szCs w:val="24"/>
                <w:lang w:val="uk-UA" w:eastAsia="ru-RU"/>
              </w:rPr>
              <w:t>.</w:t>
            </w:r>
          </w:p>
        </w:tc>
        <w:tc>
          <w:tcPr>
            <w:tcW w:w="1701" w:type="dxa"/>
            <w:tcBorders>
              <w:top w:val="nil"/>
              <w:left w:val="single" w:sz="4" w:space="0" w:color="000001"/>
              <w:bottom w:val="single" w:sz="4" w:space="0" w:color="000001"/>
              <w:right w:val="single" w:sz="4" w:space="0" w:color="000001"/>
            </w:tcBorders>
            <w:tcMar>
              <w:left w:w="103" w:type="dxa"/>
              <w:right w:w="108" w:type="dxa"/>
            </w:tcMar>
            <w:vAlign w:val="center"/>
          </w:tcPr>
          <w:p w14:paraId="5276E95A" w14:textId="77777777" w:rsidR="0066148D" w:rsidRPr="00426CA0" w:rsidRDefault="0066148D" w:rsidP="000B1FCF">
            <w:pPr>
              <w:widowControl w:val="0"/>
              <w:spacing w:after="0"/>
              <w:rPr>
                <w:rFonts w:hAnsi="Times New Roman"/>
                <w:szCs w:val="24"/>
                <w:lang w:val="uk-UA"/>
              </w:rPr>
            </w:pPr>
            <w:r w:rsidRPr="00426CA0">
              <w:rPr>
                <w:rFonts w:hAnsi="Times New Roman"/>
                <w:sz w:val="24"/>
                <w:szCs w:val="24"/>
                <w:lang w:val="uk-UA" w:eastAsia="ru-RU"/>
              </w:rPr>
              <w:t>ОКПП 1.2.3.</w:t>
            </w:r>
          </w:p>
        </w:tc>
        <w:tc>
          <w:tcPr>
            <w:tcW w:w="4394" w:type="dxa"/>
            <w:tcBorders>
              <w:top w:val="nil"/>
              <w:left w:val="single" w:sz="4" w:space="0" w:color="000001"/>
              <w:bottom w:val="single" w:sz="4" w:space="0" w:color="000001"/>
              <w:right w:val="single" w:sz="4" w:space="0" w:color="000001"/>
            </w:tcBorders>
            <w:tcMar>
              <w:left w:w="103" w:type="dxa"/>
              <w:right w:w="108" w:type="dxa"/>
            </w:tcMar>
            <w:vAlign w:val="center"/>
          </w:tcPr>
          <w:p w14:paraId="36E2F53E" w14:textId="4E11C5AE" w:rsidR="0066148D" w:rsidRPr="00426CA0" w:rsidRDefault="00262DCE" w:rsidP="006902D0">
            <w:pPr>
              <w:widowControl w:val="0"/>
              <w:spacing w:after="0"/>
              <w:rPr>
                <w:rFonts w:hAnsi="Times New Roman"/>
                <w:sz w:val="24"/>
                <w:szCs w:val="24"/>
                <w:lang w:val="uk-UA"/>
              </w:rPr>
            </w:pPr>
            <w:r w:rsidRPr="00426CA0">
              <w:rPr>
                <w:rFonts w:hAnsi="Times New Roman"/>
                <w:sz w:val="24"/>
                <w:szCs w:val="24"/>
                <w:lang w:val="uk-UA"/>
              </w:rPr>
              <w:t>Інформаційні технології</w:t>
            </w:r>
          </w:p>
        </w:tc>
        <w:tc>
          <w:tcPr>
            <w:tcW w:w="1270" w:type="dxa"/>
            <w:tcBorders>
              <w:top w:val="nil"/>
              <w:left w:val="single" w:sz="4" w:space="0" w:color="000001"/>
              <w:bottom w:val="single" w:sz="4" w:space="0" w:color="000001"/>
              <w:right w:val="single" w:sz="4" w:space="0" w:color="000001"/>
            </w:tcBorders>
            <w:tcMar>
              <w:left w:w="103" w:type="dxa"/>
              <w:right w:w="108" w:type="dxa"/>
            </w:tcMar>
            <w:vAlign w:val="center"/>
          </w:tcPr>
          <w:p w14:paraId="3BE7134E" w14:textId="277776D2" w:rsidR="0066148D" w:rsidRPr="00426CA0" w:rsidRDefault="00262DCE">
            <w:pPr>
              <w:widowControl w:val="0"/>
              <w:spacing w:after="0"/>
              <w:jc w:val="center"/>
              <w:rPr>
                <w:rFonts w:hAnsi="Times New Roman"/>
                <w:sz w:val="24"/>
                <w:szCs w:val="24"/>
                <w:lang w:val="uk-UA"/>
              </w:rPr>
            </w:pPr>
            <w:r w:rsidRPr="00426CA0">
              <w:rPr>
                <w:rFonts w:hAnsi="Times New Roman"/>
                <w:sz w:val="24"/>
                <w:szCs w:val="24"/>
                <w:lang w:val="uk-UA"/>
              </w:rPr>
              <w:t>7</w:t>
            </w:r>
          </w:p>
        </w:tc>
        <w:tc>
          <w:tcPr>
            <w:tcW w:w="0" w:type="auto"/>
            <w:tcBorders>
              <w:top w:val="nil"/>
              <w:left w:val="single" w:sz="4" w:space="0" w:color="000001"/>
              <w:bottom w:val="single" w:sz="4" w:space="0" w:color="000001"/>
              <w:right w:val="single" w:sz="4" w:space="0" w:color="000001"/>
            </w:tcBorders>
            <w:tcMar>
              <w:left w:w="103" w:type="dxa"/>
              <w:right w:w="108" w:type="dxa"/>
            </w:tcMar>
            <w:vAlign w:val="center"/>
          </w:tcPr>
          <w:p w14:paraId="2ADC71A0" w14:textId="08585933" w:rsidR="0066148D" w:rsidRPr="00426CA0" w:rsidRDefault="00A562A5">
            <w:pPr>
              <w:widowControl w:val="0"/>
              <w:spacing w:after="0"/>
              <w:jc w:val="center"/>
              <w:rPr>
                <w:rFonts w:hAnsi="Times New Roman"/>
                <w:sz w:val="24"/>
                <w:szCs w:val="24"/>
                <w:lang w:val="uk-UA"/>
              </w:rPr>
            </w:pPr>
            <w:r w:rsidRPr="00426CA0">
              <w:rPr>
                <w:rFonts w:hAnsi="Times New Roman"/>
                <w:sz w:val="24"/>
                <w:szCs w:val="24"/>
                <w:lang w:val="uk-UA" w:eastAsia="ru-RU"/>
              </w:rPr>
              <w:t xml:space="preserve">залік, </w:t>
            </w:r>
            <w:r w:rsidR="0066148D" w:rsidRPr="00426CA0">
              <w:rPr>
                <w:rFonts w:hAnsi="Times New Roman"/>
                <w:sz w:val="24"/>
                <w:szCs w:val="24"/>
                <w:lang w:val="uk-UA" w:eastAsia="ru-RU"/>
              </w:rPr>
              <w:t>екзамен</w:t>
            </w:r>
          </w:p>
        </w:tc>
      </w:tr>
      <w:tr w:rsidR="0066148D" w:rsidRPr="00426CA0" w14:paraId="72D066B5"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3B11D8D" w14:textId="1CF3E88D" w:rsidR="0066148D" w:rsidRPr="00426CA0" w:rsidRDefault="0066148D" w:rsidP="00A562A5">
            <w:pPr>
              <w:widowControl w:val="0"/>
              <w:spacing w:after="0"/>
              <w:rPr>
                <w:rFonts w:hAnsi="Times New Roman"/>
                <w:szCs w:val="24"/>
                <w:lang w:val="uk-UA"/>
              </w:rPr>
            </w:pPr>
            <w:r w:rsidRPr="00426CA0">
              <w:rPr>
                <w:rFonts w:hAnsi="Times New Roman"/>
                <w:sz w:val="24"/>
                <w:szCs w:val="24"/>
                <w:lang w:val="uk-UA" w:eastAsia="ru-RU"/>
              </w:rPr>
              <w:t>ОК 1</w:t>
            </w:r>
            <w:r w:rsidR="00A562A5" w:rsidRPr="00426CA0">
              <w:rPr>
                <w:rFonts w:hAnsi="Times New Roman"/>
                <w:sz w:val="24"/>
                <w:szCs w:val="24"/>
                <w:lang w:val="uk-UA" w:eastAsia="ru-RU"/>
              </w:rPr>
              <w:t>2</w:t>
            </w:r>
            <w:r w:rsidRPr="00426CA0">
              <w:rPr>
                <w:rFonts w:hAnsi="Times New Roman"/>
                <w:sz w:val="24"/>
                <w:szCs w:val="24"/>
                <w:lang w:val="uk-UA" w:eastAsia="ru-RU"/>
              </w:rPr>
              <w:t>.</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CC77AB2" w14:textId="77777777" w:rsidR="0066148D" w:rsidRPr="00426CA0" w:rsidRDefault="0066148D" w:rsidP="000B1FCF">
            <w:pPr>
              <w:widowControl w:val="0"/>
              <w:spacing w:after="0"/>
              <w:rPr>
                <w:rFonts w:hAnsi="Times New Roman"/>
                <w:szCs w:val="24"/>
                <w:lang w:val="uk-UA"/>
              </w:rPr>
            </w:pPr>
            <w:r w:rsidRPr="00426CA0">
              <w:rPr>
                <w:rFonts w:hAnsi="Times New Roman"/>
                <w:sz w:val="24"/>
                <w:szCs w:val="24"/>
                <w:lang w:val="uk-UA" w:eastAsia="ru-RU"/>
              </w:rPr>
              <w:t>ОКПП 1.2.4.</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6BBADBA6"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Дискретна математика</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7A89591A"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5</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22C2692"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66148D" w:rsidRPr="00426CA0" w14:paraId="76D91BD2"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40012C63" w14:textId="655346ED" w:rsidR="0066148D" w:rsidRPr="00426CA0" w:rsidRDefault="0066148D" w:rsidP="00A562A5">
            <w:pPr>
              <w:widowControl w:val="0"/>
              <w:spacing w:after="0"/>
              <w:rPr>
                <w:rFonts w:hAnsi="Times New Roman"/>
                <w:szCs w:val="24"/>
                <w:lang w:val="uk-UA"/>
              </w:rPr>
            </w:pPr>
            <w:r w:rsidRPr="00426CA0">
              <w:rPr>
                <w:rFonts w:hAnsi="Times New Roman"/>
                <w:sz w:val="24"/>
                <w:szCs w:val="24"/>
                <w:lang w:val="uk-UA" w:eastAsia="ru-RU"/>
              </w:rPr>
              <w:t>ОК 1</w:t>
            </w:r>
            <w:r w:rsidR="00A562A5" w:rsidRPr="00426CA0">
              <w:rPr>
                <w:rFonts w:hAnsi="Times New Roman"/>
                <w:sz w:val="24"/>
                <w:szCs w:val="24"/>
                <w:lang w:val="uk-UA" w:eastAsia="ru-RU"/>
              </w:rPr>
              <w:t>3</w:t>
            </w:r>
            <w:r w:rsidRPr="00426CA0">
              <w:rPr>
                <w:rFonts w:hAnsi="Times New Roman"/>
                <w:sz w:val="24"/>
                <w:szCs w:val="24"/>
                <w:lang w:val="uk-UA" w:eastAsia="ru-RU"/>
              </w:rPr>
              <w:t>.</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8109B79" w14:textId="77777777" w:rsidR="0066148D" w:rsidRPr="00426CA0" w:rsidRDefault="0066148D" w:rsidP="000B1FCF">
            <w:pPr>
              <w:widowControl w:val="0"/>
              <w:spacing w:after="0"/>
              <w:rPr>
                <w:rFonts w:hAnsi="Times New Roman"/>
                <w:szCs w:val="24"/>
                <w:lang w:val="uk-UA"/>
              </w:rPr>
            </w:pPr>
            <w:r w:rsidRPr="00426CA0">
              <w:rPr>
                <w:rFonts w:hAnsi="Times New Roman"/>
                <w:sz w:val="24"/>
                <w:szCs w:val="24"/>
                <w:lang w:val="uk-UA" w:eastAsia="ru-RU"/>
              </w:rPr>
              <w:t>ОКПП 1.2.5.</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00292BB4"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Теорія ймовірностей та математична статистика</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467E5B74"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5</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78873A6B"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66148D" w:rsidRPr="00426CA0" w14:paraId="3E2CB55B"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20D385C" w14:textId="6E4CD496" w:rsidR="0066148D" w:rsidRPr="00426CA0" w:rsidRDefault="0066148D" w:rsidP="00A562A5">
            <w:pPr>
              <w:widowControl w:val="0"/>
              <w:spacing w:after="0"/>
              <w:rPr>
                <w:rFonts w:hAnsi="Times New Roman"/>
                <w:szCs w:val="24"/>
                <w:lang w:val="uk-UA"/>
              </w:rPr>
            </w:pPr>
            <w:r w:rsidRPr="00426CA0">
              <w:rPr>
                <w:rFonts w:hAnsi="Times New Roman"/>
                <w:sz w:val="24"/>
                <w:szCs w:val="24"/>
                <w:lang w:val="uk-UA" w:eastAsia="ru-RU"/>
              </w:rPr>
              <w:t>ОК 1</w:t>
            </w:r>
            <w:r w:rsidR="00A562A5" w:rsidRPr="00426CA0">
              <w:rPr>
                <w:rFonts w:hAnsi="Times New Roman"/>
                <w:sz w:val="24"/>
                <w:szCs w:val="24"/>
                <w:lang w:val="uk-UA" w:eastAsia="ru-RU"/>
              </w:rPr>
              <w:t>4</w:t>
            </w:r>
            <w:r w:rsidRPr="00426CA0">
              <w:rPr>
                <w:rFonts w:hAnsi="Times New Roman"/>
                <w:sz w:val="24"/>
                <w:szCs w:val="24"/>
                <w:lang w:val="uk-UA" w:eastAsia="ru-RU"/>
              </w:rPr>
              <w:t>.</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037D8A5" w14:textId="77777777" w:rsidR="0066148D" w:rsidRPr="00426CA0" w:rsidRDefault="0066148D" w:rsidP="000B1FCF">
            <w:pPr>
              <w:widowControl w:val="0"/>
              <w:spacing w:after="0"/>
              <w:rPr>
                <w:rFonts w:hAnsi="Times New Roman"/>
                <w:szCs w:val="24"/>
                <w:lang w:val="uk-UA"/>
              </w:rPr>
            </w:pPr>
            <w:r w:rsidRPr="00426CA0">
              <w:rPr>
                <w:rFonts w:hAnsi="Times New Roman"/>
                <w:sz w:val="24"/>
                <w:szCs w:val="24"/>
                <w:lang w:val="uk-UA" w:eastAsia="ru-RU"/>
              </w:rPr>
              <w:t>ОКПП 1.2.6.</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097F06C4"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Фізика</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693348FE"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3</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6F843686"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залік</w:t>
            </w:r>
          </w:p>
        </w:tc>
      </w:tr>
      <w:tr w:rsidR="0066148D" w:rsidRPr="00426CA0" w14:paraId="749EE569"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4363581" w14:textId="39E365A6" w:rsidR="0066148D" w:rsidRPr="00426CA0" w:rsidRDefault="0066148D" w:rsidP="00A562A5">
            <w:pPr>
              <w:widowControl w:val="0"/>
              <w:spacing w:after="0"/>
              <w:rPr>
                <w:rFonts w:hAnsi="Times New Roman"/>
                <w:szCs w:val="24"/>
                <w:lang w:val="uk-UA"/>
              </w:rPr>
            </w:pPr>
            <w:r w:rsidRPr="00426CA0">
              <w:rPr>
                <w:rFonts w:hAnsi="Times New Roman"/>
                <w:sz w:val="24"/>
                <w:szCs w:val="24"/>
                <w:lang w:val="uk-UA" w:eastAsia="ru-RU"/>
              </w:rPr>
              <w:t>ОК 1</w:t>
            </w:r>
            <w:r w:rsidR="00A562A5" w:rsidRPr="00426CA0">
              <w:rPr>
                <w:rFonts w:hAnsi="Times New Roman"/>
                <w:sz w:val="24"/>
                <w:szCs w:val="24"/>
                <w:lang w:val="uk-UA" w:eastAsia="ru-RU"/>
              </w:rPr>
              <w:t>5</w:t>
            </w:r>
            <w:r w:rsidRPr="00426CA0">
              <w:rPr>
                <w:rFonts w:hAnsi="Times New Roman"/>
                <w:sz w:val="24"/>
                <w:szCs w:val="24"/>
                <w:lang w:val="uk-UA" w:eastAsia="ru-RU"/>
              </w:rPr>
              <w:t>.</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EAF80B6" w14:textId="77777777" w:rsidR="0066148D" w:rsidRPr="00426CA0" w:rsidRDefault="0066148D" w:rsidP="000B1FCF">
            <w:pPr>
              <w:widowControl w:val="0"/>
              <w:spacing w:after="0"/>
              <w:rPr>
                <w:rFonts w:hAnsi="Times New Roman"/>
                <w:szCs w:val="24"/>
                <w:lang w:val="uk-UA"/>
              </w:rPr>
            </w:pPr>
            <w:r w:rsidRPr="00426CA0">
              <w:rPr>
                <w:rFonts w:hAnsi="Times New Roman"/>
                <w:sz w:val="24"/>
                <w:szCs w:val="24"/>
                <w:lang w:val="uk-UA" w:eastAsia="ru-RU"/>
              </w:rPr>
              <w:t>ОКПП 1.2.7.</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6DE9A0B4" w14:textId="77777777" w:rsidR="0066148D" w:rsidRPr="00426CA0" w:rsidRDefault="0066148D">
            <w:pPr>
              <w:widowControl w:val="0"/>
              <w:spacing w:after="0"/>
              <w:rPr>
                <w:rFonts w:hAnsi="Times New Roman"/>
                <w:szCs w:val="24"/>
                <w:lang w:val="uk-UA"/>
              </w:rPr>
            </w:pPr>
            <w:proofErr w:type="spellStart"/>
            <w:r w:rsidRPr="00426CA0">
              <w:rPr>
                <w:rFonts w:hAnsi="Times New Roman"/>
                <w:sz w:val="24"/>
                <w:szCs w:val="24"/>
                <w:lang w:val="uk-UA" w:eastAsia="ru-RU"/>
              </w:rPr>
              <w:t>Криптологія</w:t>
            </w:r>
            <w:proofErr w:type="spellEnd"/>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6C70A62"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6</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CE62826"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залік</w:t>
            </w:r>
          </w:p>
        </w:tc>
      </w:tr>
      <w:tr w:rsidR="0066148D" w:rsidRPr="00426CA0" w14:paraId="61A8BB6D"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ED3E269" w14:textId="4352C709" w:rsidR="0066148D" w:rsidRPr="00426CA0" w:rsidRDefault="0066148D" w:rsidP="00A562A5">
            <w:pPr>
              <w:widowControl w:val="0"/>
              <w:spacing w:after="0"/>
              <w:rPr>
                <w:rFonts w:hAnsi="Times New Roman"/>
                <w:szCs w:val="24"/>
                <w:lang w:val="uk-UA"/>
              </w:rPr>
            </w:pPr>
            <w:r w:rsidRPr="00426CA0">
              <w:rPr>
                <w:rFonts w:hAnsi="Times New Roman"/>
                <w:sz w:val="24"/>
                <w:szCs w:val="24"/>
                <w:lang w:val="uk-UA" w:eastAsia="ru-RU"/>
              </w:rPr>
              <w:t>ОК 1</w:t>
            </w:r>
            <w:r w:rsidR="00A562A5" w:rsidRPr="00426CA0">
              <w:rPr>
                <w:rFonts w:hAnsi="Times New Roman"/>
                <w:sz w:val="24"/>
                <w:szCs w:val="24"/>
                <w:lang w:val="uk-UA" w:eastAsia="ru-RU"/>
              </w:rPr>
              <w:t>6</w:t>
            </w:r>
            <w:r w:rsidRPr="00426CA0">
              <w:rPr>
                <w:rFonts w:hAnsi="Times New Roman"/>
                <w:sz w:val="24"/>
                <w:szCs w:val="24"/>
                <w:lang w:val="uk-UA" w:eastAsia="ru-RU"/>
              </w:rPr>
              <w:t>.</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71A193F5" w14:textId="77777777" w:rsidR="0066148D" w:rsidRPr="00426CA0" w:rsidRDefault="0066148D" w:rsidP="000B1FCF">
            <w:pPr>
              <w:widowControl w:val="0"/>
              <w:spacing w:after="0"/>
              <w:rPr>
                <w:rFonts w:hAnsi="Times New Roman"/>
                <w:szCs w:val="24"/>
                <w:lang w:val="uk-UA"/>
              </w:rPr>
            </w:pPr>
            <w:r w:rsidRPr="00426CA0">
              <w:rPr>
                <w:rFonts w:hAnsi="Times New Roman"/>
                <w:sz w:val="24"/>
                <w:szCs w:val="24"/>
                <w:lang w:val="uk-UA" w:eastAsia="ru-RU"/>
              </w:rPr>
              <w:t>ОКПП 1.2.8.</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5EB61896"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Теорія інформації та кодування</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ADA12A1" w14:textId="473E53CA" w:rsidR="0066148D" w:rsidRPr="00426CA0" w:rsidRDefault="00262DCE">
            <w:pPr>
              <w:widowControl w:val="0"/>
              <w:spacing w:after="0"/>
              <w:jc w:val="center"/>
              <w:rPr>
                <w:rFonts w:hAnsi="Times New Roman"/>
                <w:szCs w:val="24"/>
                <w:lang w:val="uk-UA"/>
              </w:rPr>
            </w:pPr>
            <w:r w:rsidRPr="00426CA0">
              <w:rPr>
                <w:rFonts w:hAnsi="Times New Roman"/>
                <w:sz w:val="24"/>
                <w:szCs w:val="24"/>
                <w:lang w:val="uk-UA" w:eastAsia="ru-RU"/>
              </w:rPr>
              <w:t>4</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6B095FAF"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66148D" w:rsidRPr="00426CA0" w14:paraId="1702E7E2"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12B325F" w14:textId="79B54C5F" w:rsidR="0066148D" w:rsidRPr="00426CA0" w:rsidRDefault="0066148D" w:rsidP="00A562A5">
            <w:pPr>
              <w:widowControl w:val="0"/>
              <w:spacing w:after="0"/>
              <w:rPr>
                <w:rFonts w:hAnsi="Times New Roman"/>
                <w:szCs w:val="24"/>
                <w:lang w:val="uk-UA"/>
              </w:rPr>
            </w:pPr>
            <w:r w:rsidRPr="00426CA0">
              <w:rPr>
                <w:rFonts w:hAnsi="Times New Roman"/>
                <w:sz w:val="24"/>
                <w:szCs w:val="24"/>
                <w:lang w:val="uk-UA" w:eastAsia="ru-RU"/>
              </w:rPr>
              <w:t>ОК 1</w:t>
            </w:r>
            <w:r w:rsidR="00A562A5" w:rsidRPr="00426CA0">
              <w:rPr>
                <w:rFonts w:hAnsi="Times New Roman"/>
                <w:sz w:val="24"/>
                <w:szCs w:val="24"/>
                <w:lang w:val="uk-UA" w:eastAsia="ru-RU"/>
              </w:rPr>
              <w:t>7</w:t>
            </w:r>
            <w:r w:rsidRPr="00426CA0">
              <w:rPr>
                <w:rFonts w:hAnsi="Times New Roman"/>
                <w:sz w:val="24"/>
                <w:szCs w:val="24"/>
                <w:lang w:val="uk-UA" w:eastAsia="ru-RU"/>
              </w:rPr>
              <w:t>.</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11381DF6" w14:textId="77777777" w:rsidR="0066148D" w:rsidRPr="00426CA0" w:rsidRDefault="0066148D" w:rsidP="000B1FCF">
            <w:pPr>
              <w:widowControl w:val="0"/>
              <w:spacing w:after="0"/>
              <w:rPr>
                <w:rFonts w:hAnsi="Times New Roman"/>
                <w:szCs w:val="24"/>
                <w:lang w:val="uk-UA"/>
              </w:rPr>
            </w:pPr>
            <w:r w:rsidRPr="00426CA0">
              <w:rPr>
                <w:rFonts w:hAnsi="Times New Roman"/>
                <w:sz w:val="24"/>
                <w:szCs w:val="24"/>
                <w:lang w:val="uk-UA" w:eastAsia="ru-RU"/>
              </w:rPr>
              <w:t>ОКПП 1.2.9.</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30E229BB"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Алгоритми та структури даних</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6F67A9B9"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5</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76E70049"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66148D" w:rsidRPr="00426CA0" w14:paraId="45EBF4E2"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65868A36" w14:textId="1983EC29" w:rsidR="0066148D" w:rsidRPr="00426CA0" w:rsidRDefault="0066148D" w:rsidP="00A562A5">
            <w:pPr>
              <w:widowControl w:val="0"/>
              <w:spacing w:after="0"/>
              <w:rPr>
                <w:rFonts w:hAnsi="Times New Roman"/>
                <w:szCs w:val="24"/>
                <w:lang w:val="uk-UA"/>
              </w:rPr>
            </w:pPr>
            <w:r w:rsidRPr="00426CA0">
              <w:rPr>
                <w:rFonts w:hAnsi="Times New Roman"/>
                <w:sz w:val="24"/>
                <w:szCs w:val="24"/>
                <w:lang w:val="uk-UA" w:eastAsia="ru-RU"/>
              </w:rPr>
              <w:t>ОК 1</w:t>
            </w:r>
            <w:r w:rsidR="00A562A5" w:rsidRPr="00426CA0">
              <w:rPr>
                <w:rFonts w:hAnsi="Times New Roman"/>
                <w:sz w:val="24"/>
                <w:szCs w:val="24"/>
                <w:lang w:val="uk-UA" w:eastAsia="ru-RU"/>
              </w:rPr>
              <w:t>8</w:t>
            </w:r>
            <w:r w:rsidRPr="00426CA0">
              <w:rPr>
                <w:rFonts w:hAnsi="Times New Roman"/>
                <w:sz w:val="24"/>
                <w:szCs w:val="24"/>
                <w:lang w:val="uk-UA" w:eastAsia="ru-RU"/>
              </w:rPr>
              <w:t>.</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757133E6" w14:textId="77777777" w:rsidR="0066148D" w:rsidRPr="00426CA0" w:rsidRDefault="0066148D" w:rsidP="000B1FCF">
            <w:pPr>
              <w:widowControl w:val="0"/>
              <w:spacing w:after="0"/>
              <w:rPr>
                <w:rFonts w:hAnsi="Times New Roman"/>
                <w:szCs w:val="24"/>
                <w:lang w:val="uk-UA"/>
              </w:rPr>
            </w:pPr>
            <w:r w:rsidRPr="00426CA0">
              <w:rPr>
                <w:rFonts w:hAnsi="Times New Roman"/>
                <w:sz w:val="24"/>
                <w:szCs w:val="24"/>
                <w:lang w:val="uk-UA" w:eastAsia="ru-RU"/>
              </w:rPr>
              <w:t>ОКПП 1.2.10.</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12E0E92E" w14:textId="6C4BDA29" w:rsidR="0066148D" w:rsidRPr="0018637B" w:rsidRDefault="0066148D">
            <w:pPr>
              <w:widowControl w:val="0"/>
              <w:spacing w:after="0"/>
              <w:rPr>
                <w:rFonts w:hAnsi="Times New Roman"/>
                <w:sz w:val="24"/>
                <w:szCs w:val="24"/>
                <w:lang w:val="uk-UA" w:eastAsia="ru-RU"/>
              </w:rPr>
            </w:pPr>
            <w:r w:rsidRPr="00426CA0">
              <w:rPr>
                <w:rFonts w:hAnsi="Times New Roman"/>
                <w:sz w:val="24"/>
                <w:szCs w:val="24"/>
                <w:lang w:val="uk-UA" w:eastAsia="ru-RU"/>
              </w:rPr>
              <w:t>Нормативно-правове забезпечення інформаційної безпеки</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95E4F78"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5</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121B8C8F"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66148D" w:rsidRPr="00426CA0" w14:paraId="742AC647"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81E5F04" w14:textId="70705038" w:rsidR="0066148D" w:rsidRPr="00426CA0" w:rsidRDefault="0066148D" w:rsidP="00A562A5">
            <w:pPr>
              <w:widowControl w:val="0"/>
              <w:spacing w:after="0"/>
              <w:rPr>
                <w:rFonts w:hAnsi="Times New Roman"/>
                <w:szCs w:val="24"/>
                <w:lang w:val="uk-UA"/>
              </w:rPr>
            </w:pPr>
            <w:r w:rsidRPr="00426CA0">
              <w:rPr>
                <w:rFonts w:hAnsi="Times New Roman"/>
                <w:sz w:val="24"/>
                <w:szCs w:val="24"/>
                <w:lang w:val="uk-UA" w:eastAsia="ru-RU"/>
              </w:rPr>
              <w:t xml:space="preserve">ОК </w:t>
            </w:r>
            <w:r w:rsidR="00A562A5" w:rsidRPr="00426CA0">
              <w:rPr>
                <w:rFonts w:hAnsi="Times New Roman"/>
                <w:sz w:val="24"/>
                <w:szCs w:val="24"/>
                <w:lang w:val="uk-UA" w:eastAsia="ru-RU"/>
              </w:rPr>
              <w:t>19</w:t>
            </w:r>
            <w:r w:rsidRPr="00426CA0">
              <w:rPr>
                <w:rFonts w:hAnsi="Times New Roman"/>
                <w:sz w:val="24"/>
                <w:szCs w:val="24"/>
                <w:lang w:val="uk-UA" w:eastAsia="ru-RU"/>
              </w:rPr>
              <w:t>.</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102FD8EC" w14:textId="77777777" w:rsidR="0066148D" w:rsidRPr="00426CA0" w:rsidRDefault="0066148D" w:rsidP="000B1FCF">
            <w:pPr>
              <w:widowControl w:val="0"/>
              <w:spacing w:after="0"/>
              <w:rPr>
                <w:rFonts w:hAnsi="Times New Roman"/>
                <w:szCs w:val="24"/>
                <w:lang w:val="uk-UA"/>
              </w:rPr>
            </w:pPr>
            <w:r w:rsidRPr="00426CA0">
              <w:rPr>
                <w:rFonts w:hAnsi="Times New Roman"/>
                <w:sz w:val="24"/>
                <w:szCs w:val="24"/>
                <w:lang w:val="uk-UA" w:eastAsia="ru-RU"/>
              </w:rPr>
              <w:t>ОКПП 1.2.11.</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16A19F9E"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Комп'ютерні мережі</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175279F" w14:textId="411CA40B" w:rsidR="0066148D" w:rsidRPr="00426CA0" w:rsidRDefault="00262DCE">
            <w:pPr>
              <w:widowControl w:val="0"/>
              <w:spacing w:after="0"/>
              <w:jc w:val="center"/>
              <w:rPr>
                <w:rFonts w:hAnsi="Times New Roman"/>
                <w:szCs w:val="24"/>
                <w:lang w:val="uk-UA"/>
              </w:rPr>
            </w:pPr>
            <w:r w:rsidRPr="00426CA0">
              <w:rPr>
                <w:rFonts w:hAnsi="Times New Roman"/>
                <w:sz w:val="24"/>
                <w:szCs w:val="24"/>
                <w:lang w:val="uk-UA" w:eastAsia="ru-RU"/>
              </w:rPr>
              <w:t>6</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167DD395"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66148D" w:rsidRPr="00426CA0" w14:paraId="43CEB8B6"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805991E" w14:textId="7E96F7B7" w:rsidR="0066148D" w:rsidRPr="00426CA0" w:rsidRDefault="0066148D" w:rsidP="00A562A5">
            <w:pPr>
              <w:widowControl w:val="0"/>
              <w:spacing w:after="0"/>
              <w:rPr>
                <w:rFonts w:hAnsi="Times New Roman"/>
                <w:szCs w:val="24"/>
                <w:lang w:val="uk-UA"/>
              </w:rPr>
            </w:pPr>
            <w:r w:rsidRPr="00426CA0">
              <w:rPr>
                <w:rFonts w:hAnsi="Times New Roman"/>
                <w:sz w:val="24"/>
                <w:szCs w:val="24"/>
                <w:lang w:val="uk-UA" w:eastAsia="ru-RU"/>
              </w:rPr>
              <w:t>ОК 2</w:t>
            </w:r>
            <w:r w:rsidR="00A562A5" w:rsidRPr="00426CA0">
              <w:rPr>
                <w:rFonts w:hAnsi="Times New Roman"/>
                <w:sz w:val="24"/>
                <w:szCs w:val="24"/>
                <w:lang w:val="uk-UA" w:eastAsia="ru-RU"/>
              </w:rPr>
              <w:t>0</w:t>
            </w:r>
            <w:r w:rsidRPr="00426CA0">
              <w:rPr>
                <w:rFonts w:hAnsi="Times New Roman"/>
                <w:sz w:val="24"/>
                <w:szCs w:val="24"/>
                <w:lang w:val="uk-UA" w:eastAsia="ru-RU"/>
              </w:rPr>
              <w:t>.</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79CFC92B" w14:textId="77777777" w:rsidR="0066148D" w:rsidRPr="00426CA0" w:rsidRDefault="0066148D" w:rsidP="000B1FCF">
            <w:pPr>
              <w:widowControl w:val="0"/>
              <w:spacing w:after="0"/>
              <w:rPr>
                <w:rFonts w:hAnsi="Times New Roman"/>
                <w:szCs w:val="24"/>
                <w:lang w:val="uk-UA"/>
              </w:rPr>
            </w:pPr>
            <w:r w:rsidRPr="00426CA0">
              <w:rPr>
                <w:rFonts w:hAnsi="Times New Roman"/>
                <w:sz w:val="24"/>
                <w:szCs w:val="24"/>
                <w:lang w:val="uk-UA" w:eastAsia="ru-RU"/>
              </w:rPr>
              <w:t>ОКПП 1.2.12.</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33657C72"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Програмування</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763E4C6" w14:textId="35467CA6" w:rsidR="0066148D" w:rsidRPr="00426CA0" w:rsidRDefault="0066148D" w:rsidP="00262DCE">
            <w:pPr>
              <w:widowControl w:val="0"/>
              <w:spacing w:after="0"/>
              <w:jc w:val="center"/>
              <w:rPr>
                <w:rFonts w:hAnsi="Times New Roman"/>
                <w:szCs w:val="24"/>
                <w:lang w:val="uk-UA"/>
              </w:rPr>
            </w:pPr>
            <w:r w:rsidRPr="00426CA0">
              <w:rPr>
                <w:rFonts w:hAnsi="Times New Roman"/>
                <w:sz w:val="24"/>
                <w:szCs w:val="24"/>
                <w:lang w:val="uk-UA" w:eastAsia="ru-RU"/>
              </w:rPr>
              <w:t>1</w:t>
            </w:r>
            <w:r w:rsidR="00262DCE" w:rsidRPr="00426CA0">
              <w:rPr>
                <w:rFonts w:hAnsi="Times New Roman"/>
                <w:sz w:val="24"/>
                <w:szCs w:val="24"/>
                <w:lang w:val="uk-UA" w:eastAsia="ru-RU"/>
              </w:rPr>
              <w:t>0</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E4C6516" w14:textId="3DFB860A" w:rsidR="0066148D" w:rsidRPr="00426CA0" w:rsidRDefault="00A562A5" w:rsidP="00A562A5">
            <w:pPr>
              <w:widowControl w:val="0"/>
              <w:spacing w:after="0"/>
              <w:jc w:val="center"/>
              <w:rPr>
                <w:rFonts w:hAnsi="Times New Roman"/>
                <w:szCs w:val="24"/>
                <w:lang w:val="uk-UA"/>
              </w:rPr>
            </w:pPr>
            <w:r w:rsidRPr="00426CA0">
              <w:rPr>
                <w:rFonts w:hAnsi="Times New Roman"/>
                <w:sz w:val="24"/>
                <w:szCs w:val="24"/>
                <w:lang w:val="uk-UA" w:eastAsia="ru-RU"/>
              </w:rPr>
              <w:t>залік, екзамен</w:t>
            </w:r>
          </w:p>
        </w:tc>
      </w:tr>
      <w:tr w:rsidR="0066148D" w:rsidRPr="00426CA0" w14:paraId="6EF2A528"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6C90EF0A" w14:textId="1817F50D" w:rsidR="0066148D" w:rsidRPr="00426CA0" w:rsidRDefault="0066148D" w:rsidP="00A562A5">
            <w:pPr>
              <w:widowControl w:val="0"/>
              <w:spacing w:after="0"/>
              <w:rPr>
                <w:rFonts w:hAnsi="Times New Roman"/>
                <w:szCs w:val="24"/>
                <w:lang w:val="uk-UA"/>
              </w:rPr>
            </w:pPr>
            <w:r w:rsidRPr="00426CA0">
              <w:rPr>
                <w:rFonts w:hAnsi="Times New Roman"/>
                <w:sz w:val="24"/>
                <w:szCs w:val="24"/>
                <w:lang w:val="uk-UA" w:eastAsia="ru-RU"/>
              </w:rPr>
              <w:t>ОК 2</w:t>
            </w:r>
            <w:r w:rsidR="00A562A5" w:rsidRPr="00426CA0">
              <w:rPr>
                <w:rFonts w:hAnsi="Times New Roman"/>
                <w:sz w:val="24"/>
                <w:szCs w:val="24"/>
                <w:lang w:val="uk-UA" w:eastAsia="ru-RU"/>
              </w:rPr>
              <w:t>1</w:t>
            </w:r>
            <w:r w:rsidRPr="00426CA0">
              <w:rPr>
                <w:rFonts w:hAnsi="Times New Roman"/>
                <w:sz w:val="24"/>
                <w:szCs w:val="24"/>
                <w:lang w:val="uk-UA" w:eastAsia="ru-RU"/>
              </w:rPr>
              <w:t>.</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F2F3312" w14:textId="77777777" w:rsidR="0066148D" w:rsidRPr="00426CA0" w:rsidRDefault="0066148D" w:rsidP="000B1FCF">
            <w:pPr>
              <w:widowControl w:val="0"/>
              <w:spacing w:after="0"/>
              <w:rPr>
                <w:rFonts w:hAnsi="Times New Roman"/>
                <w:szCs w:val="24"/>
                <w:lang w:val="uk-UA"/>
              </w:rPr>
            </w:pPr>
            <w:r w:rsidRPr="00426CA0">
              <w:rPr>
                <w:rFonts w:hAnsi="Times New Roman"/>
                <w:sz w:val="24"/>
                <w:szCs w:val="24"/>
                <w:lang w:val="uk-UA" w:eastAsia="ru-RU"/>
              </w:rPr>
              <w:t>ОКПП 1.2.13.</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20C6E453" w14:textId="7C4D5C8F" w:rsidR="0066148D" w:rsidRPr="00426CA0" w:rsidRDefault="00262DCE">
            <w:pPr>
              <w:widowControl w:val="0"/>
              <w:spacing w:after="0"/>
              <w:rPr>
                <w:rFonts w:hAnsi="Times New Roman"/>
                <w:szCs w:val="24"/>
                <w:lang w:val="uk-UA"/>
              </w:rPr>
            </w:pPr>
            <w:r w:rsidRPr="00426CA0">
              <w:rPr>
                <w:rFonts w:hAnsi="Times New Roman"/>
                <w:sz w:val="24"/>
                <w:szCs w:val="24"/>
                <w:lang w:val="uk-UA" w:eastAsia="ru-RU"/>
              </w:rPr>
              <w:t>Сигнали та процеси у системах захисту інформації</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9321321"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3</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61149DB2" w14:textId="59D33779" w:rsidR="0066148D" w:rsidRPr="00426CA0" w:rsidRDefault="00262DCE">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66148D" w:rsidRPr="00426CA0" w14:paraId="6C7AF020"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6DB6D428" w14:textId="00A45940" w:rsidR="0066148D" w:rsidRPr="00426CA0" w:rsidRDefault="0066148D" w:rsidP="00A562A5">
            <w:pPr>
              <w:widowControl w:val="0"/>
              <w:spacing w:after="0"/>
              <w:rPr>
                <w:rFonts w:hAnsi="Times New Roman"/>
                <w:szCs w:val="24"/>
                <w:lang w:val="uk-UA"/>
              </w:rPr>
            </w:pPr>
            <w:r w:rsidRPr="00426CA0">
              <w:rPr>
                <w:rFonts w:hAnsi="Times New Roman"/>
                <w:sz w:val="24"/>
                <w:szCs w:val="24"/>
                <w:lang w:val="uk-UA" w:eastAsia="ru-RU"/>
              </w:rPr>
              <w:t>ОК 2</w:t>
            </w:r>
            <w:r w:rsidR="00A562A5" w:rsidRPr="00426CA0">
              <w:rPr>
                <w:rFonts w:hAnsi="Times New Roman"/>
                <w:sz w:val="24"/>
                <w:szCs w:val="24"/>
                <w:lang w:val="uk-UA" w:eastAsia="ru-RU"/>
              </w:rPr>
              <w:t>2</w:t>
            </w:r>
            <w:r w:rsidRPr="00426CA0">
              <w:rPr>
                <w:rFonts w:hAnsi="Times New Roman"/>
                <w:sz w:val="24"/>
                <w:szCs w:val="24"/>
                <w:lang w:val="uk-UA" w:eastAsia="ru-RU"/>
              </w:rPr>
              <w:t>.</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19F600A3" w14:textId="77777777" w:rsidR="0066148D" w:rsidRPr="00426CA0" w:rsidRDefault="0066148D" w:rsidP="000B1FCF">
            <w:pPr>
              <w:widowControl w:val="0"/>
              <w:spacing w:after="0"/>
              <w:rPr>
                <w:rFonts w:hAnsi="Times New Roman"/>
                <w:szCs w:val="24"/>
                <w:lang w:val="uk-UA"/>
              </w:rPr>
            </w:pPr>
            <w:r w:rsidRPr="00426CA0">
              <w:rPr>
                <w:rFonts w:hAnsi="Times New Roman"/>
                <w:sz w:val="24"/>
                <w:szCs w:val="24"/>
                <w:lang w:val="uk-UA" w:eastAsia="ru-RU"/>
              </w:rPr>
              <w:t>ОКПП 1.2.14.</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0D833BAB" w14:textId="2B058120" w:rsidR="0066148D" w:rsidRPr="00426CA0" w:rsidRDefault="00262DCE">
            <w:pPr>
              <w:widowControl w:val="0"/>
              <w:spacing w:after="0"/>
              <w:rPr>
                <w:rFonts w:hAnsi="Times New Roman"/>
                <w:szCs w:val="24"/>
                <w:lang w:val="uk-UA"/>
              </w:rPr>
            </w:pPr>
            <w:r w:rsidRPr="00426CA0">
              <w:rPr>
                <w:rFonts w:hAnsi="Times New Roman"/>
                <w:sz w:val="24"/>
                <w:szCs w:val="24"/>
                <w:lang w:val="uk-UA" w:eastAsia="ru-RU"/>
              </w:rPr>
              <w:t>Операційні системи та технології їх захисту</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7E94C969"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4</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CFFCD7D"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66148D" w:rsidRPr="00426CA0" w14:paraId="6015AE67"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435AF2E9" w14:textId="7DC8E214" w:rsidR="0066148D" w:rsidRPr="00426CA0" w:rsidRDefault="0066148D" w:rsidP="00A562A5">
            <w:pPr>
              <w:widowControl w:val="0"/>
              <w:spacing w:after="0"/>
              <w:rPr>
                <w:rFonts w:hAnsi="Times New Roman"/>
                <w:szCs w:val="24"/>
                <w:lang w:val="uk-UA"/>
              </w:rPr>
            </w:pPr>
            <w:r w:rsidRPr="00426CA0">
              <w:rPr>
                <w:rFonts w:hAnsi="Times New Roman"/>
                <w:sz w:val="24"/>
                <w:szCs w:val="24"/>
                <w:lang w:val="uk-UA" w:eastAsia="ru-RU"/>
              </w:rPr>
              <w:t>ОК 2</w:t>
            </w:r>
            <w:r w:rsidR="00A562A5" w:rsidRPr="00426CA0">
              <w:rPr>
                <w:rFonts w:hAnsi="Times New Roman"/>
                <w:sz w:val="24"/>
                <w:szCs w:val="24"/>
                <w:lang w:val="uk-UA" w:eastAsia="ru-RU"/>
              </w:rPr>
              <w:t>3</w:t>
            </w:r>
            <w:r w:rsidRPr="00426CA0">
              <w:rPr>
                <w:rFonts w:hAnsi="Times New Roman"/>
                <w:sz w:val="24"/>
                <w:szCs w:val="24"/>
                <w:lang w:val="uk-UA" w:eastAsia="ru-RU"/>
              </w:rPr>
              <w:t>.</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1325B515" w14:textId="77777777" w:rsidR="0066148D" w:rsidRPr="00426CA0" w:rsidRDefault="0066148D" w:rsidP="000B1FCF">
            <w:pPr>
              <w:widowControl w:val="0"/>
              <w:spacing w:after="0"/>
              <w:rPr>
                <w:rFonts w:hAnsi="Times New Roman"/>
                <w:szCs w:val="24"/>
                <w:lang w:val="uk-UA"/>
              </w:rPr>
            </w:pPr>
            <w:r w:rsidRPr="00426CA0">
              <w:rPr>
                <w:rFonts w:hAnsi="Times New Roman"/>
                <w:sz w:val="24"/>
                <w:szCs w:val="24"/>
                <w:lang w:val="uk-UA" w:eastAsia="ru-RU"/>
              </w:rPr>
              <w:t>ОКПП 1.2.15.</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28A09157" w14:textId="69B08920" w:rsidR="0066148D" w:rsidRPr="00426CA0" w:rsidRDefault="00262DCE">
            <w:pPr>
              <w:widowControl w:val="0"/>
              <w:spacing w:after="0"/>
              <w:rPr>
                <w:rFonts w:hAnsi="Times New Roman"/>
                <w:szCs w:val="24"/>
                <w:lang w:val="uk-UA"/>
              </w:rPr>
            </w:pPr>
            <w:r w:rsidRPr="00426CA0">
              <w:rPr>
                <w:rFonts w:hAnsi="Times New Roman"/>
                <w:sz w:val="24"/>
                <w:szCs w:val="24"/>
                <w:lang w:val="uk-UA" w:eastAsia="ru-RU"/>
              </w:rPr>
              <w:t>Бази даних та знань</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2F47E9D" w14:textId="1B6C335D" w:rsidR="0066148D" w:rsidRPr="00426CA0" w:rsidRDefault="00262DCE">
            <w:pPr>
              <w:widowControl w:val="0"/>
              <w:spacing w:after="0"/>
              <w:jc w:val="center"/>
              <w:rPr>
                <w:rFonts w:hAnsi="Times New Roman"/>
                <w:szCs w:val="24"/>
                <w:lang w:val="uk-UA"/>
              </w:rPr>
            </w:pPr>
            <w:r w:rsidRPr="00426CA0">
              <w:rPr>
                <w:rFonts w:hAnsi="Times New Roman"/>
                <w:sz w:val="24"/>
                <w:szCs w:val="24"/>
                <w:lang w:val="uk-UA" w:eastAsia="ru-RU"/>
              </w:rPr>
              <w:t>3</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68AA15DD"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залік</w:t>
            </w:r>
          </w:p>
        </w:tc>
      </w:tr>
      <w:tr w:rsidR="0066148D" w:rsidRPr="00426CA0" w14:paraId="3301081C"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AD08D92" w14:textId="7E19F0D2" w:rsidR="0066148D" w:rsidRPr="00426CA0" w:rsidRDefault="0066148D" w:rsidP="00A562A5">
            <w:pPr>
              <w:widowControl w:val="0"/>
              <w:spacing w:after="0"/>
              <w:rPr>
                <w:rFonts w:hAnsi="Times New Roman"/>
                <w:szCs w:val="24"/>
                <w:lang w:val="uk-UA"/>
              </w:rPr>
            </w:pPr>
            <w:r w:rsidRPr="00426CA0">
              <w:rPr>
                <w:rFonts w:hAnsi="Times New Roman"/>
                <w:sz w:val="24"/>
                <w:szCs w:val="24"/>
                <w:lang w:val="uk-UA" w:eastAsia="ru-RU"/>
              </w:rPr>
              <w:t>ОК 2</w:t>
            </w:r>
            <w:r w:rsidR="00A562A5" w:rsidRPr="00426CA0">
              <w:rPr>
                <w:rFonts w:hAnsi="Times New Roman"/>
                <w:sz w:val="24"/>
                <w:szCs w:val="24"/>
                <w:lang w:val="uk-UA" w:eastAsia="ru-RU"/>
              </w:rPr>
              <w:t>4</w:t>
            </w:r>
            <w:r w:rsidRPr="00426CA0">
              <w:rPr>
                <w:rFonts w:hAnsi="Times New Roman"/>
                <w:sz w:val="24"/>
                <w:szCs w:val="24"/>
                <w:lang w:val="uk-UA" w:eastAsia="ru-RU"/>
              </w:rPr>
              <w:t>.</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6DD3DFF2" w14:textId="77777777" w:rsidR="0066148D" w:rsidRPr="00426CA0" w:rsidRDefault="0066148D" w:rsidP="000B1FCF">
            <w:pPr>
              <w:widowControl w:val="0"/>
              <w:spacing w:after="0"/>
              <w:rPr>
                <w:rFonts w:hAnsi="Times New Roman"/>
                <w:szCs w:val="24"/>
                <w:lang w:val="uk-UA"/>
              </w:rPr>
            </w:pPr>
            <w:r w:rsidRPr="00426CA0">
              <w:rPr>
                <w:rFonts w:hAnsi="Times New Roman"/>
                <w:sz w:val="24"/>
                <w:szCs w:val="24"/>
                <w:lang w:val="uk-UA" w:eastAsia="ru-RU"/>
              </w:rPr>
              <w:t>ОКПП 1.2.16.</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744332CF" w14:textId="14051C71" w:rsidR="0066148D" w:rsidRPr="00426CA0" w:rsidRDefault="00262DCE">
            <w:pPr>
              <w:widowControl w:val="0"/>
              <w:spacing w:after="0"/>
              <w:rPr>
                <w:rFonts w:hAnsi="Times New Roman"/>
                <w:szCs w:val="24"/>
                <w:lang w:val="uk-UA"/>
              </w:rPr>
            </w:pPr>
            <w:r w:rsidRPr="00426CA0">
              <w:rPr>
                <w:rFonts w:hAnsi="Times New Roman"/>
                <w:sz w:val="24"/>
                <w:szCs w:val="24"/>
                <w:lang w:val="uk-UA" w:eastAsia="ru-RU"/>
              </w:rPr>
              <w:t>Управління інформаційною безпекою</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1011E9E"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4</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3007123" w14:textId="3CE5C191" w:rsidR="0066148D" w:rsidRPr="00426CA0" w:rsidRDefault="00262DCE">
            <w:pPr>
              <w:widowControl w:val="0"/>
              <w:spacing w:after="0"/>
              <w:jc w:val="center"/>
              <w:rPr>
                <w:rFonts w:hAnsi="Times New Roman"/>
                <w:szCs w:val="24"/>
                <w:lang w:val="uk-UA"/>
              </w:rPr>
            </w:pPr>
            <w:r w:rsidRPr="00426CA0">
              <w:rPr>
                <w:rFonts w:hAnsi="Times New Roman"/>
                <w:sz w:val="24"/>
                <w:szCs w:val="24"/>
                <w:lang w:val="uk-UA" w:eastAsia="ru-RU"/>
              </w:rPr>
              <w:t>залік</w:t>
            </w:r>
          </w:p>
        </w:tc>
      </w:tr>
      <w:tr w:rsidR="00A562A5" w:rsidRPr="00426CA0" w14:paraId="45193C14" w14:textId="77777777" w:rsidTr="00426CA0">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E009EE2" w14:textId="4DCCCE46" w:rsidR="00A562A5" w:rsidRPr="00426CA0" w:rsidRDefault="00A562A5" w:rsidP="00A562A5">
            <w:pPr>
              <w:widowControl w:val="0"/>
              <w:spacing w:after="0"/>
              <w:rPr>
                <w:rFonts w:hAnsi="Times New Roman"/>
                <w:sz w:val="24"/>
                <w:szCs w:val="24"/>
                <w:lang w:val="uk-UA" w:eastAsia="ru-RU"/>
              </w:rPr>
            </w:pPr>
            <w:r w:rsidRPr="00426CA0">
              <w:rPr>
                <w:rFonts w:hAnsi="Times New Roman"/>
                <w:sz w:val="24"/>
                <w:szCs w:val="24"/>
                <w:lang w:val="uk-UA" w:eastAsia="ru-RU"/>
              </w:rPr>
              <w:t>ОК 25</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48DC01D8" w14:textId="77DDF1C7" w:rsidR="00A562A5" w:rsidRPr="00426CA0" w:rsidRDefault="00A562A5" w:rsidP="00A562A5">
            <w:pPr>
              <w:widowControl w:val="0"/>
              <w:spacing w:after="0"/>
              <w:rPr>
                <w:rFonts w:hAnsi="Times New Roman"/>
                <w:sz w:val="24"/>
                <w:szCs w:val="24"/>
                <w:lang w:val="uk-UA" w:eastAsia="ru-RU"/>
              </w:rPr>
            </w:pPr>
            <w:r w:rsidRPr="00426CA0">
              <w:rPr>
                <w:rFonts w:hAnsi="Times New Roman"/>
                <w:sz w:val="24"/>
                <w:szCs w:val="24"/>
                <w:lang w:val="uk-UA" w:eastAsia="ru-RU"/>
              </w:rPr>
              <w:t>ОКПП 1.2.17.</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3B3F88B8" w14:textId="77777777" w:rsidR="00A562A5" w:rsidRPr="00426CA0" w:rsidRDefault="00A562A5" w:rsidP="00A562A5">
            <w:pPr>
              <w:widowControl w:val="0"/>
              <w:spacing w:after="0"/>
              <w:rPr>
                <w:rFonts w:hAnsi="Times New Roman"/>
                <w:sz w:val="24"/>
                <w:szCs w:val="24"/>
                <w:lang w:val="uk-UA" w:eastAsia="ru-RU"/>
              </w:rPr>
            </w:pPr>
            <w:r w:rsidRPr="00426CA0">
              <w:rPr>
                <w:rFonts w:hAnsi="Times New Roman"/>
                <w:sz w:val="24"/>
                <w:szCs w:val="24"/>
                <w:lang w:val="uk-UA" w:eastAsia="ru-RU"/>
              </w:rPr>
              <w:t>Електроніка</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F6CDF1A" w14:textId="77777777" w:rsidR="00A562A5" w:rsidRPr="00426CA0" w:rsidRDefault="00A562A5" w:rsidP="00A562A5">
            <w:pPr>
              <w:widowControl w:val="0"/>
              <w:spacing w:after="0"/>
              <w:jc w:val="center"/>
              <w:rPr>
                <w:rFonts w:hAnsi="Times New Roman"/>
                <w:sz w:val="24"/>
                <w:szCs w:val="24"/>
                <w:lang w:val="uk-UA" w:eastAsia="ru-RU"/>
              </w:rPr>
            </w:pPr>
            <w:r w:rsidRPr="00426CA0">
              <w:rPr>
                <w:rFonts w:hAnsi="Times New Roman"/>
                <w:sz w:val="24"/>
                <w:szCs w:val="24"/>
                <w:lang w:val="uk-UA" w:eastAsia="ru-RU"/>
              </w:rPr>
              <w:t>5</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EB79D45" w14:textId="77777777" w:rsidR="00A562A5" w:rsidRPr="00426CA0" w:rsidRDefault="00A562A5" w:rsidP="00A562A5">
            <w:pPr>
              <w:widowControl w:val="0"/>
              <w:spacing w:after="0"/>
              <w:jc w:val="center"/>
              <w:rPr>
                <w:rFonts w:hAnsi="Times New Roman"/>
                <w:sz w:val="24"/>
                <w:szCs w:val="24"/>
                <w:lang w:val="uk-UA" w:eastAsia="ru-RU"/>
              </w:rPr>
            </w:pPr>
            <w:r w:rsidRPr="00426CA0">
              <w:rPr>
                <w:rFonts w:hAnsi="Times New Roman"/>
                <w:sz w:val="24"/>
                <w:szCs w:val="24"/>
                <w:lang w:val="uk-UA" w:eastAsia="ru-RU"/>
              </w:rPr>
              <w:t>екзамен</w:t>
            </w:r>
          </w:p>
        </w:tc>
      </w:tr>
      <w:tr w:rsidR="00A562A5" w:rsidRPr="00426CA0" w14:paraId="4D5E1669"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49A0DD15" w14:textId="77777777" w:rsidR="00A562A5" w:rsidRPr="00426CA0" w:rsidRDefault="00A562A5" w:rsidP="00A562A5">
            <w:pPr>
              <w:widowControl w:val="0"/>
              <w:spacing w:after="0"/>
              <w:rPr>
                <w:rFonts w:hAnsi="Times New Roman"/>
                <w:szCs w:val="24"/>
                <w:lang w:val="uk-UA"/>
              </w:rPr>
            </w:pPr>
            <w:r w:rsidRPr="00426CA0">
              <w:rPr>
                <w:rFonts w:hAnsi="Times New Roman"/>
                <w:sz w:val="24"/>
                <w:szCs w:val="24"/>
                <w:lang w:val="uk-UA" w:eastAsia="ru-RU"/>
              </w:rPr>
              <w:t>ОК 26.</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B4E5056" w14:textId="1A575057" w:rsidR="00A562A5" w:rsidRPr="00426CA0" w:rsidRDefault="00A562A5" w:rsidP="00A562A5">
            <w:pPr>
              <w:widowControl w:val="0"/>
              <w:spacing w:after="0"/>
              <w:rPr>
                <w:rFonts w:hAnsi="Times New Roman"/>
                <w:szCs w:val="24"/>
                <w:lang w:val="uk-UA"/>
              </w:rPr>
            </w:pPr>
            <w:r w:rsidRPr="00426CA0">
              <w:rPr>
                <w:rFonts w:hAnsi="Times New Roman"/>
                <w:sz w:val="24"/>
                <w:szCs w:val="24"/>
                <w:lang w:val="uk-UA" w:eastAsia="ru-RU"/>
              </w:rPr>
              <w:t>ОКПП 1.2.18.</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466CC7B0" w14:textId="77777777" w:rsidR="00A562A5" w:rsidRPr="00426CA0" w:rsidRDefault="00A562A5" w:rsidP="00A562A5">
            <w:pPr>
              <w:widowControl w:val="0"/>
              <w:spacing w:after="0"/>
              <w:rPr>
                <w:rFonts w:hAnsi="Times New Roman"/>
                <w:szCs w:val="24"/>
                <w:lang w:val="uk-UA"/>
              </w:rPr>
            </w:pPr>
            <w:r w:rsidRPr="00426CA0">
              <w:rPr>
                <w:rFonts w:hAnsi="Times New Roman"/>
                <w:sz w:val="24"/>
                <w:szCs w:val="24"/>
                <w:lang w:val="uk-UA" w:eastAsia="ru-RU"/>
              </w:rPr>
              <w:t>Архітектура комп'ютерних систем</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635799C" w14:textId="77777777" w:rsidR="00A562A5" w:rsidRPr="00426CA0" w:rsidRDefault="00A562A5" w:rsidP="00A562A5">
            <w:pPr>
              <w:widowControl w:val="0"/>
              <w:spacing w:after="0"/>
              <w:jc w:val="center"/>
              <w:rPr>
                <w:rFonts w:hAnsi="Times New Roman"/>
                <w:szCs w:val="24"/>
                <w:lang w:val="uk-UA"/>
              </w:rPr>
            </w:pPr>
            <w:r w:rsidRPr="00426CA0">
              <w:rPr>
                <w:rFonts w:hAnsi="Times New Roman"/>
                <w:sz w:val="24"/>
                <w:szCs w:val="24"/>
                <w:lang w:val="uk-UA" w:eastAsia="ru-RU"/>
              </w:rPr>
              <w:t>6</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C874B3C" w14:textId="77777777" w:rsidR="00A562A5" w:rsidRPr="00426CA0" w:rsidRDefault="00A562A5" w:rsidP="00A562A5">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A562A5" w:rsidRPr="00426CA0" w14:paraId="61D86DC6"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D8E9D47" w14:textId="77777777" w:rsidR="00A562A5" w:rsidRPr="00426CA0" w:rsidRDefault="00A562A5" w:rsidP="00A562A5">
            <w:pPr>
              <w:widowControl w:val="0"/>
              <w:spacing w:after="0"/>
              <w:rPr>
                <w:rFonts w:hAnsi="Times New Roman"/>
                <w:szCs w:val="24"/>
                <w:lang w:val="uk-UA"/>
              </w:rPr>
            </w:pPr>
            <w:r w:rsidRPr="00426CA0">
              <w:rPr>
                <w:rFonts w:hAnsi="Times New Roman"/>
                <w:sz w:val="24"/>
                <w:szCs w:val="24"/>
                <w:lang w:val="uk-UA" w:eastAsia="ru-RU"/>
              </w:rPr>
              <w:t>ОК 27.</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3346C2E" w14:textId="1B490277" w:rsidR="00A562A5" w:rsidRPr="00426CA0" w:rsidRDefault="00A562A5" w:rsidP="00A562A5">
            <w:pPr>
              <w:widowControl w:val="0"/>
              <w:spacing w:after="0"/>
              <w:rPr>
                <w:rFonts w:hAnsi="Times New Roman"/>
                <w:szCs w:val="24"/>
                <w:lang w:val="uk-UA"/>
              </w:rPr>
            </w:pPr>
            <w:r w:rsidRPr="00426CA0">
              <w:rPr>
                <w:rFonts w:hAnsi="Times New Roman"/>
                <w:sz w:val="24"/>
                <w:szCs w:val="24"/>
                <w:lang w:val="uk-UA" w:eastAsia="ru-RU"/>
              </w:rPr>
              <w:t>ОКПП 1.2.19.</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1D27142E" w14:textId="77777777" w:rsidR="00A562A5" w:rsidRPr="00426CA0" w:rsidRDefault="00A562A5" w:rsidP="00A562A5">
            <w:pPr>
              <w:widowControl w:val="0"/>
              <w:spacing w:after="0"/>
              <w:rPr>
                <w:rFonts w:hAnsi="Times New Roman"/>
                <w:szCs w:val="24"/>
                <w:lang w:val="uk-UA"/>
              </w:rPr>
            </w:pPr>
            <w:r w:rsidRPr="00426CA0">
              <w:rPr>
                <w:rFonts w:hAnsi="Times New Roman"/>
                <w:sz w:val="24"/>
                <w:szCs w:val="24"/>
                <w:lang w:val="uk-UA" w:eastAsia="ru-RU"/>
              </w:rPr>
              <w:t>Захист інформації в комп’ютерних системах та мережах</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7F3DD8A9" w14:textId="70754ADB" w:rsidR="00A562A5" w:rsidRPr="00426CA0" w:rsidRDefault="00A562A5" w:rsidP="00A562A5">
            <w:pPr>
              <w:widowControl w:val="0"/>
              <w:spacing w:after="0"/>
              <w:jc w:val="center"/>
              <w:rPr>
                <w:rFonts w:hAnsi="Times New Roman"/>
                <w:szCs w:val="24"/>
                <w:lang w:val="uk-UA"/>
              </w:rPr>
            </w:pPr>
            <w:r w:rsidRPr="00426CA0">
              <w:rPr>
                <w:rFonts w:hAnsi="Times New Roman"/>
                <w:sz w:val="24"/>
                <w:szCs w:val="24"/>
                <w:lang w:val="uk-UA" w:eastAsia="ru-RU"/>
              </w:rPr>
              <w:t>4</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2ADD531" w14:textId="77777777" w:rsidR="00A562A5" w:rsidRPr="00426CA0" w:rsidRDefault="00A562A5" w:rsidP="00A562A5">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A562A5" w:rsidRPr="00426CA0" w14:paraId="7753948C"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46F82EE1" w14:textId="77777777" w:rsidR="00A562A5" w:rsidRPr="00426CA0" w:rsidRDefault="00A562A5" w:rsidP="00A562A5">
            <w:pPr>
              <w:widowControl w:val="0"/>
              <w:spacing w:after="0"/>
              <w:rPr>
                <w:rFonts w:hAnsi="Times New Roman"/>
                <w:szCs w:val="24"/>
                <w:lang w:val="uk-UA"/>
              </w:rPr>
            </w:pPr>
            <w:r w:rsidRPr="00426CA0">
              <w:rPr>
                <w:rFonts w:hAnsi="Times New Roman"/>
                <w:sz w:val="24"/>
                <w:szCs w:val="24"/>
                <w:lang w:val="uk-UA" w:eastAsia="ru-RU"/>
              </w:rPr>
              <w:t>ОК 28.</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A2B5870" w14:textId="51132AB5" w:rsidR="00A562A5" w:rsidRPr="00426CA0" w:rsidRDefault="00A562A5" w:rsidP="00A562A5">
            <w:pPr>
              <w:widowControl w:val="0"/>
              <w:spacing w:after="0"/>
              <w:rPr>
                <w:rFonts w:hAnsi="Times New Roman"/>
                <w:szCs w:val="24"/>
                <w:lang w:val="uk-UA"/>
              </w:rPr>
            </w:pPr>
            <w:r w:rsidRPr="00426CA0">
              <w:rPr>
                <w:rFonts w:hAnsi="Times New Roman"/>
                <w:sz w:val="24"/>
                <w:szCs w:val="24"/>
                <w:lang w:val="uk-UA" w:eastAsia="ru-RU"/>
              </w:rPr>
              <w:t>ОКПП 1.2.20.</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2BEC8D57" w14:textId="77777777" w:rsidR="00A562A5" w:rsidRPr="00426CA0" w:rsidRDefault="00A562A5" w:rsidP="00A562A5">
            <w:pPr>
              <w:widowControl w:val="0"/>
              <w:spacing w:after="0"/>
              <w:rPr>
                <w:rFonts w:hAnsi="Times New Roman"/>
                <w:szCs w:val="24"/>
                <w:lang w:val="uk-UA"/>
              </w:rPr>
            </w:pPr>
            <w:r w:rsidRPr="00426CA0">
              <w:rPr>
                <w:rFonts w:hAnsi="Times New Roman"/>
                <w:sz w:val="24"/>
                <w:szCs w:val="24"/>
                <w:lang w:val="uk-UA" w:eastAsia="ru-RU"/>
              </w:rPr>
              <w:t>Комплексні системи захисту інформації</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CF7157A" w14:textId="77777777" w:rsidR="00A562A5" w:rsidRPr="00426CA0" w:rsidRDefault="00A562A5" w:rsidP="00A562A5">
            <w:pPr>
              <w:widowControl w:val="0"/>
              <w:spacing w:after="0"/>
              <w:jc w:val="center"/>
              <w:rPr>
                <w:rFonts w:hAnsi="Times New Roman"/>
                <w:szCs w:val="24"/>
                <w:lang w:val="uk-UA"/>
              </w:rPr>
            </w:pPr>
            <w:r w:rsidRPr="00426CA0">
              <w:rPr>
                <w:rFonts w:hAnsi="Times New Roman"/>
                <w:sz w:val="24"/>
                <w:szCs w:val="24"/>
                <w:lang w:val="uk-UA" w:eastAsia="ru-RU"/>
              </w:rPr>
              <w:t>5</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1DFFBF1E" w14:textId="77777777" w:rsidR="00A562A5" w:rsidRPr="00426CA0" w:rsidRDefault="00A562A5" w:rsidP="00A562A5">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A562A5" w:rsidRPr="00426CA0" w14:paraId="13FA142A"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C76B6F8" w14:textId="77777777" w:rsidR="00A562A5" w:rsidRPr="00426CA0" w:rsidRDefault="00A562A5" w:rsidP="00A562A5">
            <w:pPr>
              <w:widowControl w:val="0"/>
              <w:spacing w:after="0"/>
              <w:rPr>
                <w:rFonts w:hAnsi="Times New Roman"/>
                <w:szCs w:val="24"/>
                <w:lang w:val="uk-UA"/>
              </w:rPr>
            </w:pPr>
            <w:r w:rsidRPr="00426CA0">
              <w:rPr>
                <w:rFonts w:hAnsi="Times New Roman"/>
                <w:sz w:val="24"/>
                <w:szCs w:val="24"/>
                <w:lang w:val="uk-UA" w:eastAsia="ru-RU"/>
              </w:rPr>
              <w:t>ОК 29.</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1562887" w14:textId="0A963470" w:rsidR="00A562A5" w:rsidRPr="00426CA0" w:rsidRDefault="00A562A5" w:rsidP="00A562A5">
            <w:pPr>
              <w:widowControl w:val="0"/>
              <w:spacing w:after="0"/>
              <w:rPr>
                <w:rFonts w:hAnsi="Times New Roman"/>
                <w:szCs w:val="24"/>
                <w:lang w:val="uk-UA"/>
              </w:rPr>
            </w:pPr>
            <w:r w:rsidRPr="00426CA0">
              <w:rPr>
                <w:rFonts w:hAnsi="Times New Roman"/>
                <w:sz w:val="24"/>
                <w:szCs w:val="24"/>
                <w:lang w:val="uk-UA" w:eastAsia="ru-RU"/>
              </w:rPr>
              <w:t>ОКПП 1.2.21.</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715D941D" w14:textId="301238BA" w:rsidR="00A562A5" w:rsidRPr="00426CA0" w:rsidRDefault="00A562A5" w:rsidP="00A562A5">
            <w:pPr>
              <w:widowControl w:val="0"/>
              <w:spacing w:after="0"/>
              <w:rPr>
                <w:rFonts w:hAnsi="Times New Roman"/>
                <w:szCs w:val="24"/>
                <w:lang w:val="uk-UA"/>
              </w:rPr>
            </w:pPr>
            <w:r w:rsidRPr="00426CA0">
              <w:rPr>
                <w:rFonts w:hAnsi="Times New Roman"/>
                <w:sz w:val="24"/>
                <w:szCs w:val="24"/>
                <w:lang w:val="uk-UA" w:eastAsia="ru-RU"/>
              </w:rPr>
              <w:t>Аудит безпеки інформаційних систем</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E080AE8" w14:textId="77777777" w:rsidR="00A562A5" w:rsidRPr="00426CA0" w:rsidRDefault="00A562A5" w:rsidP="00A562A5">
            <w:pPr>
              <w:widowControl w:val="0"/>
              <w:spacing w:after="0"/>
              <w:jc w:val="center"/>
              <w:rPr>
                <w:rFonts w:hAnsi="Times New Roman"/>
                <w:szCs w:val="24"/>
                <w:lang w:val="uk-UA"/>
              </w:rPr>
            </w:pPr>
            <w:r w:rsidRPr="00426CA0">
              <w:rPr>
                <w:rFonts w:hAnsi="Times New Roman"/>
                <w:sz w:val="24"/>
                <w:szCs w:val="24"/>
                <w:lang w:val="uk-UA" w:eastAsia="ru-RU"/>
              </w:rPr>
              <w:t>4</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5972F31" w14:textId="77777777" w:rsidR="00A562A5" w:rsidRPr="00426CA0" w:rsidRDefault="00A562A5" w:rsidP="00A562A5">
            <w:pPr>
              <w:widowControl w:val="0"/>
              <w:spacing w:after="0"/>
              <w:jc w:val="center"/>
              <w:rPr>
                <w:rFonts w:hAnsi="Times New Roman"/>
                <w:szCs w:val="24"/>
                <w:lang w:val="uk-UA"/>
              </w:rPr>
            </w:pPr>
            <w:r w:rsidRPr="00426CA0">
              <w:rPr>
                <w:rFonts w:hAnsi="Times New Roman"/>
                <w:sz w:val="24"/>
                <w:szCs w:val="24"/>
                <w:lang w:val="uk-UA" w:eastAsia="ru-RU"/>
              </w:rPr>
              <w:t>залік</w:t>
            </w:r>
          </w:p>
        </w:tc>
      </w:tr>
      <w:tr w:rsidR="00A562A5" w:rsidRPr="00426CA0" w14:paraId="478BDFE7"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7BE44CEC" w14:textId="77777777" w:rsidR="00A562A5" w:rsidRPr="00426CA0" w:rsidRDefault="00A562A5" w:rsidP="00A562A5">
            <w:pPr>
              <w:widowControl w:val="0"/>
              <w:spacing w:after="0"/>
              <w:rPr>
                <w:rFonts w:hAnsi="Times New Roman"/>
                <w:szCs w:val="24"/>
                <w:lang w:val="uk-UA"/>
              </w:rPr>
            </w:pPr>
            <w:r w:rsidRPr="00426CA0">
              <w:rPr>
                <w:rFonts w:hAnsi="Times New Roman"/>
                <w:sz w:val="24"/>
                <w:szCs w:val="24"/>
                <w:lang w:val="uk-UA" w:eastAsia="ru-RU"/>
              </w:rPr>
              <w:lastRenderedPageBreak/>
              <w:t>ОК 30.</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067E662" w14:textId="57DCC1E6" w:rsidR="00A562A5" w:rsidRPr="00426CA0" w:rsidRDefault="00A562A5" w:rsidP="00A562A5">
            <w:pPr>
              <w:widowControl w:val="0"/>
              <w:spacing w:after="0"/>
              <w:rPr>
                <w:rFonts w:hAnsi="Times New Roman"/>
                <w:szCs w:val="24"/>
                <w:lang w:val="uk-UA"/>
              </w:rPr>
            </w:pPr>
            <w:r w:rsidRPr="00426CA0">
              <w:rPr>
                <w:rFonts w:hAnsi="Times New Roman"/>
                <w:sz w:val="24"/>
                <w:szCs w:val="24"/>
                <w:lang w:val="uk-UA" w:eastAsia="ru-RU"/>
              </w:rPr>
              <w:t>ОКПП 1.2.22.</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2CFDFFC4" w14:textId="77777777" w:rsidR="00A562A5" w:rsidRPr="00426CA0" w:rsidRDefault="00A562A5" w:rsidP="00A562A5">
            <w:pPr>
              <w:widowControl w:val="0"/>
              <w:spacing w:after="0"/>
              <w:rPr>
                <w:rFonts w:hAnsi="Times New Roman"/>
                <w:szCs w:val="24"/>
                <w:lang w:val="uk-UA"/>
              </w:rPr>
            </w:pPr>
            <w:r w:rsidRPr="00426CA0">
              <w:rPr>
                <w:rFonts w:hAnsi="Times New Roman"/>
                <w:sz w:val="24"/>
                <w:szCs w:val="24"/>
                <w:lang w:val="uk-UA" w:eastAsia="ru-RU"/>
              </w:rPr>
              <w:t>Теорія і практика інфраструктури відкритих ключів</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749C498" w14:textId="77777777" w:rsidR="00A562A5" w:rsidRPr="00426CA0" w:rsidRDefault="00A562A5" w:rsidP="00A562A5">
            <w:pPr>
              <w:widowControl w:val="0"/>
              <w:spacing w:after="0"/>
              <w:jc w:val="center"/>
              <w:rPr>
                <w:rFonts w:hAnsi="Times New Roman"/>
                <w:szCs w:val="24"/>
                <w:lang w:val="uk-UA"/>
              </w:rPr>
            </w:pPr>
            <w:r w:rsidRPr="00426CA0">
              <w:rPr>
                <w:rFonts w:hAnsi="Times New Roman"/>
                <w:sz w:val="24"/>
                <w:szCs w:val="24"/>
                <w:lang w:val="uk-UA" w:eastAsia="ru-RU"/>
              </w:rPr>
              <w:t>4</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407BA88" w14:textId="77777777" w:rsidR="00A562A5" w:rsidRPr="00426CA0" w:rsidRDefault="00A562A5" w:rsidP="00A562A5">
            <w:pPr>
              <w:widowControl w:val="0"/>
              <w:spacing w:after="0"/>
              <w:jc w:val="center"/>
              <w:rPr>
                <w:rFonts w:hAnsi="Times New Roman"/>
                <w:szCs w:val="24"/>
                <w:lang w:val="uk-UA"/>
              </w:rPr>
            </w:pPr>
            <w:r w:rsidRPr="00426CA0">
              <w:rPr>
                <w:rFonts w:hAnsi="Times New Roman"/>
                <w:sz w:val="24"/>
                <w:szCs w:val="24"/>
                <w:lang w:val="uk-UA" w:eastAsia="ru-RU"/>
              </w:rPr>
              <w:t>залік</w:t>
            </w:r>
          </w:p>
        </w:tc>
      </w:tr>
      <w:tr w:rsidR="0066148D" w:rsidRPr="00426CA0" w14:paraId="1580864D"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C197B5B" w14:textId="77777777" w:rsidR="0066148D" w:rsidRPr="00426CA0" w:rsidRDefault="0066148D">
            <w:pPr>
              <w:widowControl w:val="0"/>
              <w:spacing w:after="0"/>
              <w:rPr>
                <w:rFonts w:hAnsi="Times New Roman"/>
                <w:szCs w:val="24"/>
                <w:lang w:val="uk-UA"/>
              </w:rPr>
            </w:pPr>
            <w:r w:rsidRPr="00426CA0">
              <w:rPr>
                <w:rFonts w:hAnsi="Times New Roman"/>
                <w:szCs w:val="24"/>
                <w:lang w:val="uk-UA"/>
              </w:rPr>
              <w:t>ОК 31.</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89E351D" w14:textId="7A3966CC" w:rsidR="0066148D" w:rsidRPr="00426CA0" w:rsidRDefault="0066148D" w:rsidP="00A562A5">
            <w:pPr>
              <w:widowControl w:val="0"/>
              <w:spacing w:after="0"/>
              <w:jc w:val="center"/>
              <w:rPr>
                <w:rFonts w:hAnsi="Times New Roman"/>
                <w:szCs w:val="24"/>
                <w:lang w:val="uk-UA"/>
              </w:rPr>
            </w:pPr>
            <w:r w:rsidRPr="00426CA0">
              <w:rPr>
                <w:rFonts w:hAnsi="Times New Roman"/>
                <w:sz w:val="24"/>
                <w:szCs w:val="24"/>
                <w:lang w:val="uk-UA" w:eastAsia="ru-RU"/>
              </w:rPr>
              <w:t>ОКПП 1.2.2</w:t>
            </w:r>
            <w:r w:rsidR="00A562A5" w:rsidRPr="00426CA0">
              <w:rPr>
                <w:rFonts w:hAnsi="Times New Roman"/>
                <w:sz w:val="24"/>
                <w:szCs w:val="24"/>
                <w:lang w:val="uk-UA" w:eastAsia="ru-RU"/>
              </w:rPr>
              <w:t>3</w:t>
            </w:r>
            <w:r w:rsidRPr="00426CA0">
              <w:rPr>
                <w:rFonts w:hAnsi="Times New Roman"/>
                <w:sz w:val="24"/>
                <w:szCs w:val="24"/>
                <w:lang w:val="uk-UA" w:eastAsia="ru-RU"/>
              </w:rPr>
              <w:t>.</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48687852" w14:textId="473F4809" w:rsidR="0066148D" w:rsidRPr="00426CA0" w:rsidRDefault="00262DCE" w:rsidP="009C6FB3">
            <w:pPr>
              <w:widowControl w:val="0"/>
              <w:spacing w:after="0"/>
              <w:rPr>
                <w:rFonts w:hAnsi="Times New Roman"/>
                <w:szCs w:val="24"/>
                <w:lang w:val="uk-UA"/>
              </w:rPr>
            </w:pPr>
            <w:r w:rsidRPr="00426CA0">
              <w:rPr>
                <w:rFonts w:hAnsi="Times New Roman"/>
                <w:sz w:val="24"/>
                <w:szCs w:val="24"/>
                <w:lang w:val="uk-UA" w:eastAsia="ru-RU"/>
              </w:rPr>
              <w:t>Організаційне забезпечення захисту інформації</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6ADCB302" w14:textId="6A47427D" w:rsidR="0066148D" w:rsidRPr="00426CA0" w:rsidRDefault="00262DCE" w:rsidP="001A010A">
            <w:pPr>
              <w:widowControl w:val="0"/>
              <w:spacing w:after="0"/>
              <w:jc w:val="center"/>
              <w:rPr>
                <w:rFonts w:hAnsi="Times New Roman"/>
                <w:szCs w:val="24"/>
                <w:lang w:val="uk-UA"/>
              </w:rPr>
            </w:pPr>
            <w:r w:rsidRPr="00426CA0">
              <w:rPr>
                <w:rFonts w:hAnsi="Times New Roman"/>
                <w:sz w:val="24"/>
                <w:szCs w:val="24"/>
                <w:lang w:val="uk-UA" w:eastAsia="ru-RU"/>
              </w:rPr>
              <w:t>5</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4C2729EF" w14:textId="4ACEB516" w:rsidR="0066148D" w:rsidRPr="00426CA0" w:rsidRDefault="009C6E91">
            <w:pPr>
              <w:widowControl w:val="0"/>
              <w:spacing w:after="0"/>
              <w:jc w:val="center"/>
              <w:rPr>
                <w:rFonts w:hAnsi="Times New Roman"/>
                <w:szCs w:val="24"/>
                <w:lang w:val="uk-UA"/>
              </w:rPr>
            </w:pPr>
            <w:r w:rsidRPr="00426CA0">
              <w:rPr>
                <w:rFonts w:hAnsi="Times New Roman"/>
                <w:sz w:val="24"/>
                <w:szCs w:val="24"/>
                <w:lang w:val="uk-UA" w:eastAsia="ru-RU"/>
              </w:rPr>
              <w:t>залік</w:t>
            </w:r>
          </w:p>
        </w:tc>
      </w:tr>
      <w:tr w:rsidR="000B1FCF" w:rsidRPr="00426CA0" w14:paraId="4B4A2704" w14:textId="77777777" w:rsidTr="0066148D">
        <w:tc>
          <w:tcPr>
            <w:tcW w:w="0" w:type="auto"/>
            <w:gridSpan w:val="5"/>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7EACEE98" w14:textId="77777777" w:rsidR="000B1FCF" w:rsidRPr="00426CA0" w:rsidRDefault="000B1FCF">
            <w:pPr>
              <w:widowControl w:val="0"/>
              <w:spacing w:after="0"/>
              <w:jc w:val="center"/>
              <w:rPr>
                <w:rFonts w:hAnsi="Times New Roman"/>
                <w:szCs w:val="24"/>
                <w:lang w:val="uk-UA"/>
              </w:rPr>
            </w:pPr>
            <w:r w:rsidRPr="00426CA0">
              <w:rPr>
                <w:rFonts w:hAnsi="Times New Roman"/>
                <w:b/>
                <w:sz w:val="24"/>
                <w:szCs w:val="24"/>
                <w:lang w:val="uk-UA" w:eastAsia="ru-RU"/>
              </w:rPr>
              <w:t>Практична підготовка</w:t>
            </w:r>
          </w:p>
        </w:tc>
      </w:tr>
      <w:tr w:rsidR="0066148D" w:rsidRPr="00426CA0" w14:paraId="1672FA05" w14:textId="77777777" w:rsidTr="00893342">
        <w:trPr>
          <w:trHeight w:val="327"/>
        </w:trPr>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6C7B092" w14:textId="77777777" w:rsidR="0066148D" w:rsidRPr="00426CA0" w:rsidRDefault="0066148D" w:rsidP="000B1FCF">
            <w:pPr>
              <w:widowControl w:val="0"/>
              <w:spacing w:after="0"/>
              <w:rPr>
                <w:rFonts w:hAnsi="Times New Roman"/>
                <w:szCs w:val="24"/>
                <w:lang w:val="uk-UA"/>
              </w:rPr>
            </w:pPr>
            <w:r w:rsidRPr="00426CA0">
              <w:rPr>
                <w:rFonts w:hAnsi="Times New Roman"/>
                <w:sz w:val="24"/>
                <w:szCs w:val="24"/>
                <w:lang w:val="uk-UA" w:eastAsia="ru-RU"/>
              </w:rPr>
              <w:t>ОК 32.</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65CDD55C" w14:textId="5FCA7355" w:rsidR="0066148D" w:rsidRPr="00426CA0" w:rsidRDefault="0066148D" w:rsidP="00A562A5">
            <w:pPr>
              <w:widowControl w:val="0"/>
              <w:spacing w:after="0"/>
              <w:rPr>
                <w:rFonts w:hAnsi="Times New Roman"/>
                <w:szCs w:val="24"/>
                <w:lang w:val="uk-UA"/>
              </w:rPr>
            </w:pPr>
            <w:r w:rsidRPr="00426CA0">
              <w:rPr>
                <w:rFonts w:hAnsi="Times New Roman"/>
                <w:sz w:val="24"/>
                <w:szCs w:val="24"/>
                <w:lang w:val="uk-UA" w:eastAsia="ru-RU"/>
              </w:rPr>
              <w:t>ОКПП 1.2.2</w:t>
            </w:r>
            <w:r w:rsidR="00A562A5" w:rsidRPr="00426CA0">
              <w:rPr>
                <w:rFonts w:hAnsi="Times New Roman"/>
                <w:sz w:val="24"/>
                <w:szCs w:val="24"/>
                <w:lang w:val="uk-UA" w:eastAsia="ru-RU"/>
              </w:rPr>
              <w:t>4</w:t>
            </w:r>
            <w:r w:rsidRPr="00426CA0">
              <w:rPr>
                <w:rFonts w:hAnsi="Times New Roman"/>
                <w:sz w:val="24"/>
                <w:szCs w:val="24"/>
                <w:lang w:val="uk-UA" w:eastAsia="ru-RU"/>
              </w:rPr>
              <w:t>.</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247F223C"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Навчальна практика</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C511C48"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3</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EB6D0BF"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д. залік</w:t>
            </w:r>
          </w:p>
        </w:tc>
      </w:tr>
      <w:tr w:rsidR="0066148D" w:rsidRPr="00426CA0" w14:paraId="2C821972"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3EE41FF" w14:textId="77777777" w:rsidR="0066148D" w:rsidRPr="00426CA0" w:rsidRDefault="0066148D" w:rsidP="000B1FCF">
            <w:pPr>
              <w:widowControl w:val="0"/>
              <w:spacing w:after="0"/>
              <w:rPr>
                <w:rFonts w:hAnsi="Times New Roman"/>
                <w:szCs w:val="24"/>
                <w:lang w:val="uk-UA"/>
              </w:rPr>
            </w:pPr>
            <w:r w:rsidRPr="00426CA0">
              <w:rPr>
                <w:rFonts w:hAnsi="Times New Roman"/>
                <w:sz w:val="24"/>
                <w:szCs w:val="24"/>
                <w:lang w:val="uk-UA" w:eastAsia="ru-RU"/>
              </w:rPr>
              <w:t>ОК 33.</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666A59B" w14:textId="3BCF33C8" w:rsidR="0066148D" w:rsidRPr="00426CA0" w:rsidRDefault="0066148D" w:rsidP="00A562A5">
            <w:pPr>
              <w:widowControl w:val="0"/>
              <w:spacing w:after="0"/>
              <w:rPr>
                <w:rFonts w:hAnsi="Times New Roman"/>
                <w:szCs w:val="24"/>
                <w:lang w:val="uk-UA"/>
              </w:rPr>
            </w:pPr>
            <w:r w:rsidRPr="00426CA0">
              <w:rPr>
                <w:rFonts w:hAnsi="Times New Roman"/>
                <w:sz w:val="24"/>
                <w:szCs w:val="24"/>
                <w:lang w:val="uk-UA" w:eastAsia="ru-RU"/>
              </w:rPr>
              <w:t>ОКПП 1.2.2</w:t>
            </w:r>
            <w:r w:rsidR="00A562A5" w:rsidRPr="00426CA0">
              <w:rPr>
                <w:rFonts w:hAnsi="Times New Roman"/>
                <w:sz w:val="24"/>
                <w:szCs w:val="24"/>
                <w:lang w:val="uk-UA" w:eastAsia="ru-RU"/>
              </w:rPr>
              <w:t>5</w:t>
            </w:r>
            <w:r w:rsidRPr="00426CA0">
              <w:rPr>
                <w:rFonts w:hAnsi="Times New Roman"/>
                <w:sz w:val="24"/>
                <w:szCs w:val="24"/>
                <w:lang w:val="uk-UA" w:eastAsia="ru-RU"/>
              </w:rPr>
              <w:t>.</w:t>
            </w:r>
          </w:p>
        </w:tc>
        <w:tc>
          <w:tcPr>
            <w:tcW w:w="4394" w:type="dxa"/>
            <w:tcBorders>
              <w:top w:val="single" w:sz="4" w:space="0" w:color="000001"/>
              <w:left w:val="single" w:sz="4" w:space="0" w:color="000001"/>
              <w:bottom w:val="single" w:sz="4" w:space="0" w:color="000001"/>
              <w:right w:val="single" w:sz="8" w:space="0" w:color="000001"/>
            </w:tcBorders>
            <w:shd w:val="clear" w:color="auto" w:fill="auto"/>
            <w:tcMar>
              <w:left w:w="103" w:type="dxa"/>
              <w:right w:w="108" w:type="dxa"/>
            </w:tcMar>
            <w:vAlign w:val="center"/>
          </w:tcPr>
          <w:p w14:paraId="5AEC2092"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Виробнича практика 1</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FAA6538"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6</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6F9E990"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д. залік</w:t>
            </w:r>
          </w:p>
        </w:tc>
      </w:tr>
      <w:tr w:rsidR="0066148D" w:rsidRPr="00426CA0" w14:paraId="1E28A408"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161705FB" w14:textId="77777777" w:rsidR="0066148D" w:rsidRPr="00426CA0" w:rsidRDefault="0066148D" w:rsidP="000B1FCF">
            <w:pPr>
              <w:widowControl w:val="0"/>
              <w:spacing w:after="0"/>
              <w:rPr>
                <w:rFonts w:hAnsi="Times New Roman"/>
                <w:szCs w:val="24"/>
                <w:lang w:val="uk-UA"/>
              </w:rPr>
            </w:pPr>
            <w:r w:rsidRPr="00426CA0">
              <w:rPr>
                <w:rFonts w:hAnsi="Times New Roman"/>
                <w:sz w:val="24"/>
                <w:szCs w:val="24"/>
                <w:lang w:val="uk-UA" w:eastAsia="ru-RU"/>
              </w:rPr>
              <w:t>ОК 34.</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0C4D2050" w14:textId="4DF7086A" w:rsidR="0066148D" w:rsidRPr="00426CA0" w:rsidRDefault="0066148D" w:rsidP="00A562A5">
            <w:pPr>
              <w:widowControl w:val="0"/>
              <w:spacing w:after="0"/>
              <w:rPr>
                <w:rFonts w:hAnsi="Times New Roman"/>
                <w:szCs w:val="24"/>
                <w:lang w:val="uk-UA"/>
              </w:rPr>
            </w:pPr>
            <w:r w:rsidRPr="00426CA0">
              <w:rPr>
                <w:rFonts w:hAnsi="Times New Roman"/>
                <w:sz w:val="24"/>
                <w:szCs w:val="24"/>
                <w:lang w:val="uk-UA" w:eastAsia="ru-RU"/>
              </w:rPr>
              <w:t>ОКПП 1.2.2</w:t>
            </w:r>
            <w:r w:rsidR="00A562A5" w:rsidRPr="00426CA0">
              <w:rPr>
                <w:rFonts w:hAnsi="Times New Roman"/>
                <w:sz w:val="24"/>
                <w:szCs w:val="24"/>
                <w:lang w:val="uk-UA" w:eastAsia="ru-RU"/>
              </w:rPr>
              <w:t>6</w:t>
            </w:r>
            <w:r w:rsidRPr="00426CA0">
              <w:rPr>
                <w:rFonts w:hAnsi="Times New Roman"/>
                <w:sz w:val="24"/>
                <w:szCs w:val="24"/>
                <w:lang w:val="uk-UA" w:eastAsia="ru-RU"/>
              </w:rPr>
              <w:t>.</w:t>
            </w:r>
          </w:p>
        </w:tc>
        <w:tc>
          <w:tcPr>
            <w:tcW w:w="4394" w:type="dxa"/>
            <w:tcBorders>
              <w:top w:val="single" w:sz="4" w:space="0" w:color="000001"/>
              <w:left w:val="single" w:sz="4" w:space="0" w:color="000001"/>
              <w:bottom w:val="single" w:sz="4" w:space="0" w:color="000001"/>
              <w:right w:val="single" w:sz="8" w:space="0" w:color="000001"/>
            </w:tcBorders>
            <w:shd w:val="clear" w:color="auto" w:fill="auto"/>
            <w:tcMar>
              <w:left w:w="103" w:type="dxa"/>
              <w:right w:w="108" w:type="dxa"/>
            </w:tcMar>
            <w:vAlign w:val="center"/>
          </w:tcPr>
          <w:p w14:paraId="05DD6466"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Виробнича практика 2</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19614D89" w14:textId="013808E8" w:rsidR="0066148D" w:rsidRPr="00426CA0" w:rsidRDefault="00893342">
            <w:pPr>
              <w:widowControl w:val="0"/>
              <w:spacing w:after="0"/>
              <w:jc w:val="center"/>
              <w:rPr>
                <w:rFonts w:hAnsi="Times New Roman"/>
                <w:szCs w:val="24"/>
                <w:lang w:val="uk-UA"/>
              </w:rPr>
            </w:pPr>
            <w:r w:rsidRPr="00426CA0">
              <w:rPr>
                <w:rFonts w:hAnsi="Times New Roman"/>
                <w:sz w:val="24"/>
                <w:szCs w:val="24"/>
                <w:lang w:val="uk-UA" w:eastAsia="ru-RU"/>
              </w:rPr>
              <w:t>9</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44E84840"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д. залік</w:t>
            </w:r>
          </w:p>
        </w:tc>
      </w:tr>
      <w:tr w:rsidR="0066148D" w:rsidRPr="00426CA0" w14:paraId="768BAD2A" w14:textId="77777777" w:rsidTr="00893342">
        <w:tc>
          <w:tcPr>
            <w:tcW w:w="7083" w:type="dxa"/>
            <w:gridSpan w:val="3"/>
            <w:tcBorders>
              <w:top w:val="single" w:sz="4" w:space="0" w:color="000001"/>
              <w:left w:val="single" w:sz="4" w:space="0" w:color="000001"/>
              <w:bottom w:val="single" w:sz="4" w:space="0" w:color="000001"/>
              <w:right w:val="single" w:sz="8" w:space="0" w:color="000001"/>
            </w:tcBorders>
            <w:tcMar>
              <w:left w:w="103" w:type="dxa"/>
              <w:right w:w="108" w:type="dxa"/>
            </w:tcMar>
          </w:tcPr>
          <w:p w14:paraId="63F37410" w14:textId="77777777" w:rsidR="0066148D" w:rsidRPr="00426CA0" w:rsidRDefault="0066148D" w:rsidP="00863E69">
            <w:pPr>
              <w:widowControl w:val="0"/>
              <w:spacing w:after="0"/>
              <w:rPr>
                <w:rFonts w:hAnsi="Times New Roman"/>
                <w:szCs w:val="24"/>
                <w:lang w:val="uk-UA"/>
              </w:rPr>
            </w:pPr>
            <w:r w:rsidRPr="00426CA0">
              <w:rPr>
                <w:rFonts w:hAnsi="Times New Roman"/>
                <w:b/>
                <w:sz w:val="24"/>
                <w:szCs w:val="24"/>
                <w:lang w:val="uk-UA" w:eastAsia="ru-RU"/>
              </w:rPr>
              <w:t>Усього з циклу професійної підготовки</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DB88260" w14:textId="69E89B08" w:rsidR="0066148D" w:rsidRPr="00426CA0" w:rsidRDefault="0066148D" w:rsidP="00262DCE">
            <w:pPr>
              <w:widowControl w:val="0"/>
              <w:spacing w:after="0"/>
              <w:jc w:val="center"/>
              <w:rPr>
                <w:rFonts w:hAnsi="Times New Roman"/>
                <w:szCs w:val="24"/>
                <w:lang w:val="uk-UA"/>
              </w:rPr>
            </w:pPr>
            <w:r w:rsidRPr="00426CA0">
              <w:rPr>
                <w:rFonts w:hAnsi="Times New Roman"/>
                <w:b/>
                <w:sz w:val="24"/>
                <w:szCs w:val="24"/>
                <w:lang w:val="uk-UA" w:eastAsia="ru-RU"/>
              </w:rPr>
              <w:t>13</w:t>
            </w:r>
            <w:r w:rsidR="00262DCE" w:rsidRPr="00426CA0">
              <w:rPr>
                <w:rFonts w:hAnsi="Times New Roman"/>
                <w:b/>
                <w:sz w:val="24"/>
                <w:szCs w:val="24"/>
                <w:lang w:val="uk-UA" w:eastAsia="ru-RU"/>
              </w:rPr>
              <w:t>8</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7A6E5A50" w14:textId="77777777" w:rsidR="0066148D" w:rsidRPr="00426CA0" w:rsidRDefault="0066148D">
            <w:pPr>
              <w:widowControl w:val="0"/>
              <w:spacing w:after="0"/>
              <w:rPr>
                <w:rFonts w:hAnsi="Times New Roman"/>
                <w:sz w:val="24"/>
                <w:szCs w:val="24"/>
                <w:lang w:val="uk-UA" w:eastAsia="ru-RU"/>
              </w:rPr>
            </w:pPr>
          </w:p>
        </w:tc>
      </w:tr>
      <w:tr w:rsidR="0066148D" w:rsidRPr="00426CA0" w14:paraId="3E5DECFA" w14:textId="77777777" w:rsidTr="00893342">
        <w:tc>
          <w:tcPr>
            <w:tcW w:w="7083" w:type="dxa"/>
            <w:gridSpan w:val="3"/>
            <w:tcBorders>
              <w:top w:val="single" w:sz="4" w:space="0" w:color="000001"/>
              <w:left w:val="single" w:sz="4" w:space="0" w:color="000001"/>
              <w:bottom w:val="single" w:sz="4" w:space="0" w:color="000001"/>
              <w:right w:val="single" w:sz="8" w:space="0" w:color="000001"/>
            </w:tcBorders>
            <w:tcMar>
              <w:left w:w="103" w:type="dxa"/>
              <w:right w:w="108" w:type="dxa"/>
            </w:tcMar>
          </w:tcPr>
          <w:p w14:paraId="677F1912" w14:textId="77777777" w:rsidR="0066148D" w:rsidRPr="00426CA0" w:rsidRDefault="0066148D">
            <w:pPr>
              <w:widowControl w:val="0"/>
              <w:spacing w:after="0"/>
              <w:rPr>
                <w:rFonts w:hAnsi="Times New Roman"/>
                <w:szCs w:val="24"/>
                <w:lang w:val="uk-UA"/>
              </w:rPr>
            </w:pPr>
            <w:r w:rsidRPr="00426CA0">
              <w:rPr>
                <w:rFonts w:hAnsi="Times New Roman"/>
                <w:b/>
                <w:sz w:val="24"/>
                <w:szCs w:val="24"/>
                <w:lang w:val="uk-UA" w:eastAsia="ru-RU"/>
              </w:rPr>
              <w:t>Разом з нормативної частини</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11F1A846" w14:textId="77777777" w:rsidR="0066148D" w:rsidRPr="00426CA0" w:rsidRDefault="0066148D">
            <w:pPr>
              <w:widowControl w:val="0"/>
              <w:spacing w:after="0"/>
              <w:jc w:val="center"/>
              <w:rPr>
                <w:rFonts w:hAnsi="Times New Roman"/>
                <w:szCs w:val="24"/>
                <w:lang w:val="uk-UA"/>
              </w:rPr>
            </w:pPr>
            <w:r w:rsidRPr="00426CA0">
              <w:rPr>
                <w:rFonts w:hAnsi="Times New Roman"/>
                <w:b/>
                <w:sz w:val="24"/>
                <w:szCs w:val="24"/>
                <w:lang w:val="uk-UA" w:eastAsia="ru-RU"/>
              </w:rPr>
              <w:t>180</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7ED14C02" w14:textId="77777777" w:rsidR="0066148D" w:rsidRPr="00426CA0" w:rsidRDefault="0066148D">
            <w:pPr>
              <w:widowControl w:val="0"/>
              <w:spacing w:after="0"/>
              <w:rPr>
                <w:rFonts w:hAnsi="Times New Roman"/>
                <w:sz w:val="24"/>
                <w:szCs w:val="24"/>
                <w:lang w:val="uk-UA" w:eastAsia="ru-RU"/>
              </w:rPr>
            </w:pPr>
          </w:p>
        </w:tc>
      </w:tr>
      <w:tr w:rsidR="000B1FCF" w:rsidRPr="00426CA0" w14:paraId="54F75BB5" w14:textId="77777777" w:rsidTr="0066148D">
        <w:tc>
          <w:tcPr>
            <w:tcW w:w="0" w:type="auto"/>
            <w:gridSpan w:val="5"/>
            <w:tcBorders>
              <w:top w:val="single" w:sz="4" w:space="0" w:color="000001"/>
              <w:left w:val="single" w:sz="4" w:space="0" w:color="000001"/>
              <w:bottom w:val="single" w:sz="4" w:space="0" w:color="000001"/>
              <w:right w:val="single" w:sz="4" w:space="0" w:color="000001"/>
            </w:tcBorders>
            <w:tcMar>
              <w:left w:w="103" w:type="dxa"/>
              <w:right w:w="108" w:type="dxa"/>
            </w:tcMar>
          </w:tcPr>
          <w:p w14:paraId="3458FD3A" w14:textId="77777777" w:rsidR="000B1FCF" w:rsidRPr="00426CA0" w:rsidRDefault="000B1FCF">
            <w:pPr>
              <w:widowControl w:val="0"/>
              <w:spacing w:after="0"/>
              <w:jc w:val="center"/>
              <w:rPr>
                <w:rFonts w:hAnsi="Times New Roman"/>
                <w:szCs w:val="24"/>
                <w:lang w:val="uk-UA"/>
              </w:rPr>
            </w:pPr>
            <w:r w:rsidRPr="00426CA0">
              <w:rPr>
                <w:rFonts w:hAnsi="Times New Roman"/>
                <w:b/>
                <w:sz w:val="24"/>
                <w:szCs w:val="24"/>
                <w:lang w:val="uk-UA" w:eastAsia="ru-RU"/>
              </w:rPr>
              <w:t>Вибіркові компоненти ОПП</w:t>
            </w:r>
          </w:p>
        </w:tc>
      </w:tr>
      <w:tr w:rsidR="000B1FCF" w:rsidRPr="00426CA0" w14:paraId="21B0F922" w14:textId="77777777" w:rsidTr="0066148D">
        <w:tc>
          <w:tcPr>
            <w:tcW w:w="0" w:type="auto"/>
            <w:gridSpan w:val="5"/>
            <w:tcBorders>
              <w:top w:val="single" w:sz="4" w:space="0" w:color="000001"/>
              <w:left w:val="single" w:sz="4" w:space="0" w:color="000001"/>
              <w:bottom w:val="single" w:sz="4" w:space="0" w:color="000001"/>
              <w:right w:val="single" w:sz="4" w:space="0" w:color="000001"/>
            </w:tcBorders>
            <w:tcMar>
              <w:left w:w="103" w:type="dxa"/>
              <w:right w:w="108" w:type="dxa"/>
            </w:tcMar>
          </w:tcPr>
          <w:p w14:paraId="30860D17" w14:textId="77777777" w:rsidR="000B1FCF" w:rsidRPr="00426CA0" w:rsidRDefault="000B1FCF">
            <w:pPr>
              <w:widowControl w:val="0"/>
              <w:spacing w:after="0"/>
              <w:jc w:val="center"/>
              <w:rPr>
                <w:rFonts w:hAnsi="Times New Roman"/>
                <w:szCs w:val="24"/>
                <w:lang w:val="uk-UA"/>
              </w:rPr>
            </w:pPr>
            <w:r w:rsidRPr="00426CA0">
              <w:rPr>
                <w:rFonts w:hAnsi="Times New Roman"/>
                <w:sz w:val="24"/>
                <w:szCs w:val="24"/>
                <w:lang w:val="uk-UA" w:eastAsia="ru-RU"/>
              </w:rPr>
              <w:t>Дисципліни загальної підготовки*</w:t>
            </w:r>
          </w:p>
        </w:tc>
      </w:tr>
      <w:tr w:rsidR="0066148D" w:rsidRPr="00426CA0" w14:paraId="5B88BB26" w14:textId="77777777" w:rsidTr="00893342">
        <w:trPr>
          <w:trHeight w:val="247"/>
        </w:trPr>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1D5255A9" w14:textId="77777777" w:rsidR="0066148D" w:rsidRPr="00426CA0" w:rsidRDefault="0066148D">
            <w:pPr>
              <w:widowControl w:val="0"/>
              <w:spacing w:after="0"/>
              <w:jc w:val="both"/>
              <w:rPr>
                <w:rFonts w:hAnsi="Times New Roman"/>
                <w:szCs w:val="24"/>
                <w:lang w:val="uk-UA"/>
              </w:rPr>
            </w:pPr>
            <w:r w:rsidRPr="00426CA0">
              <w:rPr>
                <w:rFonts w:hAnsi="Times New Roman"/>
                <w:sz w:val="24"/>
                <w:szCs w:val="24"/>
                <w:lang w:val="uk-UA" w:eastAsia="ru-RU"/>
              </w:rPr>
              <w:t>ВК 1.</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AACF2BB"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ВКЗП 2.1.1.</w:t>
            </w:r>
          </w:p>
        </w:tc>
        <w:tc>
          <w:tcPr>
            <w:tcW w:w="4394" w:type="dxa"/>
            <w:tcBorders>
              <w:top w:val="single" w:sz="4" w:space="0" w:color="000001"/>
              <w:left w:val="single" w:sz="8" w:space="0" w:color="000001"/>
              <w:bottom w:val="single" w:sz="4" w:space="0" w:color="000001"/>
              <w:right w:val="single" w:sz="8" w:space="0" w:color="000001"/>
            </w:tcBorders>
            <w:tcMar>
              <w:left w:w="98" w:type="dxa"/>
              <w:right w:w="108" w:type="dxa"/>
            </w:tcMar>
            <w:vAlign w:val="center"/>
          </w:tcPr>
          <w:p w14:paraId="57E8F4EE" w14:textId="77777777" w:rsidR="0066148D" w:rsidRPr="00426CA0" w:rsidRDefault="0066148D">
            <w:pPr>
              <w:widowControl w:val="0"/>
              <w:spacing w:after="0"/>
              <w:rPr>
                <w:rFonts w:hAnsi="Times New Roman"/>
                <w:szCs w:val="24"/>
                <w:lang w:val="uk-UA"/>
              </w:rPr>
            </w:pPr>
            <w:proofErr w:type="spellStart"/>
            <w:r w:rsidRPr="00426CA0">
              <w:rPr>
                <w:rFonts w:hAnsi="Times New Roman"/>
                <w:sz w:val="24"/>
                <w:szCs w:val="24"/>
                <w:lang w:val="uk-UA" w:eastAsia="ru-RU"/>
              </w:rPr>
              <w:t>Дисц</w:t>
            </w:r>
            <w:proofErr w:type="spellEnd"/>
            <w:r w:rsidRPr="00426CA0">
              <w:rPr>
                <w:rFonts w:hAnsi="Times New Roman"/>
                <w:sz w:val="24"/>
                <w:szCs w:val="24"/>
                <w:lang w:val="uk-UA" w:eastAsia="ru-RU"/>
              </w:rPr>
              <w:t>. вільного вибору №1</w:t>
            </w:r>
          </w:p>
        </w:tc>
        <w:tc>
          <w:tcPr>
            <w:tcW w:w="1270" w:type="dxa"/>
            <w:tcBorders>
              <w:top w:val="single" w:sz="4" w:space="0" w:color="000001"/>
              <w:left w:val="single" w:sz="8" w:space="0" w:color="000001"/>
              <w:bottom w:val="single" w:sz="4" w:space="0" w:color="000001"/>
              <w:right w:val="single" w:sz="4" w:space="0" w:color="000001"/>
            </w:tcBorders>
            <w:tcMar>
              <w:left w:w="98" w:type="dxa"/>
              <w:right w:w="108" w:type="dxa"/>
            </w:tcMar>
            <w:vAlign w:val="center"/>
          </w:tcPr>
          <w:p w14:paraId="1F093830"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3</w:t>
            </w:r>
          </w:p>
        </w:tc>
        <w:tc>
          <w:tcPr>
            <w:tcW w:w="0" w:type="auto"/>
            <w:tcBorders>
              <w:top w:val="single" w:sz="4" w:space="0" w:color="000001"/>
              <w:left w:val="single" w:sz="8" w:space="0" w:color="000001"/>
              <w:bottom w:val="single" w:sz="4" w:space="0" w:color="000001"/>
              <w:right w:val="single" w:sz="4" w:space="0" w:color="000001"/>
            </w:tcBorders>
            <w:tcMar>
              <w:left w:w="98" w:type="dxa"/>
              <w:right w:w="108" w:type="dxa"/>
            </w:tcMar>
            <w:vAlign w:val="center"/>
          </w:tcPr>
          <w:p w14:paraId="3FBD483A"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залік</w:t>
            </w:r>
          </w:p>
        </w:tc>
      </w:tr>
      <w:tr w:rsidR="0066148D" w:rsidRPr="00426CA0" w14:paraId="2F8161FE"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7809818" w14:textId="77777777" w:rsidR="0066148D" w:rsidRPr="00426CA0" w:rsidRDefault="0066148D">
            <w:pPr>
              <w:widowControl w:val="0"/>
              <w:spacing w:after="0"/>
              <w:jc w:val="both"/>
              <w:rPr>
                <w:rFonts w:hAnsi="Times New Roman"/>
                <w:szCs w:val="24"/>
                <w:lang w:val="uk-UA"/>
              </w:rPr>
            </w:pPr>
            <w:r w:rsidRPr="00426CA0">
              <w:rPr>
                <w:rFonts w:hAnsi="Times New Roman"/>
                <w:sz w:val="24"/>
                <w:szCs w:val="24"/>
                <w:lang w:val="uk-UA" w:eastAsia="ru-RU"/>
              </w:rPr>
              <w:t>ВК 2.</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0B578ACB"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ВКЗП 2.1.2.</w:t>
            </w:r>
          </w:p>
        </w:tc>
        <w:tc>
          <w:tcPr>
            <w:tcW w:w="4394" w:type="dxa"/>
            <w:tcBorders>
              <w:top w:val="single" w:sz="4" w:space="0" w:color="000001"/>
              <w:left w:val="single" w:sz="8" w:space="0" w:color="000001"/>
              <w:bottom w:val="single" w:sz="4" w:space="0" w:color="000001"/>
              <w:right w:val="single" w:sz="8" w:space="0" w:color="000001"/>
            </w:tcBorders>
            <w:tcMar>
              <w:left w:w="98" w:type="dxa"/>
              <w:right w:w="108" w:type="dxa"/>
            </w:tcMar>
            <w:vAlign w:val="center"/>
          </w:tcPr>
          <w:p w14:paraId="38743875" w14:textId="77777777" w:rsidR="0066148D" w:rsidRPr="00426CA0" w:rsidRDefault="0066148D">
            <w:pPr>
              <w:widowControl w:val="0"/>
              <w:spacing w:after="0"/>
              <w:rPr>
                <w:rFonts w:hAnsi="Times New Roman"/>
                <w:szCs w:val="24"/>
                <w:lang w:val="uk-UA"/>
              </w:rPr>
            </w:pPr>
            <w:proofErr w:type="spellStart"/>
            <w:r w:rsidRPr="00426CA0">
              <w:rPr>
                <w:rFonts w:hAnsi="Times New Roman"/>
                <w:sz w:val="24"/>
                <w:szCs w:val="24"/>
                <w:lang w:val="uk-UA"/>
              </w:rPr>
              <w:t>Дисц</w:t>
            </w:r>
            <w:proofErr w:type="spellEnd"/>
            <w:r w:rsidRPr="00426CA0">
              <w:rPr>
                <w:rFonts w:hAnsi="Times New Roman"/>
                <w:sz w:val="24"/>
                <w:szCs w:val="24"/>
                <w:lang w:val="uk-UA"/>
              </w:rPr>
              <w:t>. вільного вибору №2</w:t>
            </w:r>
          </w:p>
        </w:tc>
        <w:tc>
          <w:tcPr>
            <w:tcW w:w="1270" w:type="dxa"/>
            <w:tcBorders>
              <w:top w:val="single" w:sz="4" w:space="0" w:color="000001"/>
              <w:left w:val="single" w:sz="8" w:space="0" w:color="000001"/>
              <w:bottom w:val="single" w:sz="4" w:space="0" w:color="000001"/>
              <w:right w:val="single" w:sz="4" w:space="0" w:color="000001"/>
            </w:tcBorders>
            <w:tcMar>
              <w:left w:w="98" w:type="dxa"/>
              <w:right w:w="108" w:type="dxa"/>
            </w:tcMar>
            <w:vAlign w:val="center"/>
          </w:tcPr>
          <w:p w14:paraId="5DA6A882"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3</w:t>
            </w:r>
          </w:p>
        </w:tc>
        <w:tc>
          <w:tcPr>
            <w:tcW w:w="0" w:type="auto"/>
            <w:tcBorders>
              <w:top w:val="single" w:sz="4" w:space="0" w:color="000001"/>
              <w:left w:val="single" w:sz="8" w:space="0" w:color="000001"/>
              <w:bottom w:val="single" w:sz="4" w:space="0" w:color="000001"/>
              <w:right w:val="single" w:sz="4" w:space="0" w:color="000001"/>
            </w:tcBorders>
            <w:tcMar>
              <w:left w:w="98" w:type="dxa"/>
              <w:right w:w="108" w:type="dxa"/>
            </w:tcMar>
            <w:vAlign w:val="center"/>
          </w:tcPr>
          <w:p w14:paraId="5D9B726B"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залік</w:t>
            </w:r>
          </w:p>
        </w:tc>
      </w:tr>
      <w:tr w:rsidR="0066148D" w:rsidRPr="00426CA0" w14:paraId="4B5A91E2"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11990F10" w14:textId="77777777" w:rsidR="0066148D" w:rsidRPr="00426CA0" w:rsidRDefault="0066148D">
            <w:pPr>
              <w:widowControl w:val="0"/>
              <w:spacing w:after="0"/>
              <w:jc w:val="both"/>
              <w:rPr>
                <w:rFonts w:hAnsi="Times New Roman"/>
                <w:szCs w:val="24"/>
                <w:lang w:val="uk-UA"/>
              </w:rPr>
            </w:pPr>
            <w:r w:rsidRPr="00426CA0">
              <w:rPr>
                <w:rFonts w:hAnsi="Times New Roman"/>
                <w:sz w:val="24"/>
                <w:szCs w:val="24"/>
                <w:lang w:val="uk-UA" w:eastAsia="ru-RU"/>
              </w:rPr>
              <w:t>ВК 3.</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7E39EB9"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ВКЗП 2.1.3.</w:t>
            </w:r>
          </w:p>
        </w:tc>
        <w:tc>
          <w:tcPr>
            <w:tcW w:w="4394" w:type="dxa"/>
            <w:tcBorders>
              <w:top w:val="single" w:sz="4" w:space="0" w:color="000001"/>
              <w:left w:val="single" w:sz="8" w:space="0" w:color="000001"/>
              <w:bottom w:val="single" w:sz="4" w:space="0" w:color="000001"/>
              <w:right w:val="single" w:sz="8" w:space="0" w:color="000001"/>
            </w:tcBorders>
            <w:tcMar>
              <w:left w:w="98" w:type="dxa"/>
              <w:right w:w="108" w:type="dxa"/>
            </w:tcMar>
            <w:vAlign w:val="center"/>
          </w:tcPr>
          <w:p w14:paraId="324CE4BE" w14:textId="77777777" w:rsidR="0066148D" w:rsidRPr="00426CA0" w:rsidRDefault="0066148D">
            <w:pPr>
              <w:widowControl w:val="0"/>
              <w:spacing w:after="0"/>
              <w:rPr>
                <w:rFonts w:hAnsi="Times New Roman"/>
                <w:szCs w:val="24"/>
                <w:lang w:val="uk-UA"/>
              </w:rPr>
            </w:pPr>
            <w:proofErr w:type="spellStart"/>
            <w:r w:rsidRPr="00426CA0">
              <w:rPr>
                <w:rFonts w:hAnsi="Times New Roman"/>
                <w:sz w:val="24"/>
                <w:szCs w:val="24"/>
                <w:lang w:val="uk-UA"/>
              </w:rPr>
              <w:t>Дисц</w:t>
            </w:r>
            <w:proofErr w:type="spellEnd"/>
            <w:r w:rsidRPr="00426CA0">
              <w:rPr>
                <w:rFonts w:hAnsi="Times New Roman"/>
                <w:sz w:val="24"/>
                <w:szCs w:val="24"/>
                <w:lang w:val="uk-UA"/>
              </w:rPr>
              <w:t>. вільного вибору №3</w:t>
            </w:r>
          </w:p>
        </w:tc>
        <w:tc>
          <w:tcPr>
            <w:tcW w:w="1270" w:type="dxa"/>
            <w:tcBorders>
              <w:top w:val="single" w:sz="4" w:space="0" w:color="000001"/>
              <w:left w:val="single" w:sz="8" w:space="0" w:color="000001"/>
              <w:bottom w:val="single" w:sz="4" w:space="0" w:color="000001"/>
              <w:right w:val="single" w:sz="4" w:space="0" w:color="000001"/>
            </w:tcBorders>
            <w:tcMar>
              <w:left w:w="98" w:type="dxa"/>
              <w:right w:w="108" w:type="dxa"/>
            </w:tcMar>
            <w:vAlign w:val="center"/>
          </w:tcPr>
          <w:p w14:paraId="4AF01614"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3</w:t>
            </w:r>
          </w:p>
        </w:tc>
        <w:tc>
          <w:tcPr>
            <w:tcW w:w="0" w:type="auto"/>
            <w:tcBorders>
              <w:top w:val="single" w:sz="4" w:space="0" w:color="000001"/>
              <w:left w:val="single" w:sz="8" w:space="0" w:color="000001"/>
              <w:bottom w:val="single" w:sz="4" w:space="0" w:color="000001"/>
              <w:right w:val="single" w:sz="4" w:space="0" w:color="000001"/>
            </w:tcBorders>
            <w:tcMar>
              <w:left w:w="98" w:type="dxa"/>
              <w:right w:w="108" w:type="dxa"/>
            </w:tcMar>
            <w:vAlign w:val="center"/>
          </w:tcPr>
          <w:p w14:paraId="778BDAEC"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залік</w:t>
            </w:r>
          </w:p>
        </w:tc>
      </w:tr>
      <w:tr w:rsidR="0066148D" w:rsidRPr="00426CA0" w14:paraId="6CCFDD9A"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6C9B7892" w14:textId="77777777" w:rsidR="0066148D" w:rsidRPr="00426CA0" w:rsidRDefault="0066148D">
            <w:pPr>
              <w:widowControl w:val="0"/>
              <w:spacing w:after="0"/>
              <w:jc w:val="both"/>
              <w:rPr>
                <w:rFonts w:hAnsi="Times New Roman"/>
                <w:szCs w:val="24"/>
                <w:lang w:val="uk-UA"/>
              </w:rPr>
            </w:pPr>
            <w:r w:rsidRPr="00426CA0">
              <w:rPr>
                <w:rFonts w:hAnsi="Times New Roman"/>
                <w:sz w:val="24"/>
                <w:szCs w:val="24"/>
                <w:lang w:val="uk-UA" w:eastAsia="ru-RU"/>
              </w:rPr>
              <w:t>ВК 4.</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36D6157"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ВКЗП 2.1.4.</w:t>
            </w:r>
          </w:p>
        </w:tc>
        <w:tc>
          <w:tcPr>
            <w:tcW w:w="4394" w:type="dxa"/>
            <w:tcBorders>
              <w:top w:val="single" w:sz="4" w:space="0" w:color="000001"/>
              <w:left w:val="single" w:sz="8" w:space="0" w:color="000001"/>
              <w:bottom w:val="single" w:sz="8" w:space="0" w:color="000001"/>
              <w:right w:val="single" w:sz="8" w:space="0" w:color="000001"/>
            </w:tcBorders>
            <w:tcMar>
              <w:left w:w="98" w:type="dxa"/>
              <w:right w:w="108" w:type="dxa"/>
            </w:tcMar>
            <w:vAlign w:val="center"/>
          </w:tcPr>
          <w:p w14:paraId="363C1A73" w14:textId="77777777" w:rsidR="0066148D" w:rsidRPr="00426CA0" w:rsidRDefault="0066148D">
            <w:pPr>
              <w:widowControl w:val="0"/>
              <w:spacing w:after="0"/>
              <w:rPr>
                <w:rFonts w:hAnsi="Times New Roman"/>
                <w:szCs w:val="24"/>
                <w:lang w:val="uk-UA"/>
              </w:rPr>
            </w:pPr>
            <w:proofErr w:type="spellStart"/>
            <w:r w:rsidRPr="00426CA0">
              <w:rPr>
                <w:rFonts w:hAnsi="Times New Roman"/>
                <w:sz w:val="24"/>
                <w:szCs w:val="24"/>
                <w:lang w:val="uk-UA"/>
              </w:rPr>
              <w:t>Дисц</w:t>
            </w:r>
            <w:proofErr w:type="spellEnd"/>
            <w:r w:rsidRPr="00426CA0">
              <w:rPr>
                <w:rFonts w:hAnsi="Times New Roman"/>
                <w:sz w:val="24"/>
                <w:szCs w:val="24"/>
                <w:lang w:val="uk-UA"/>
              </w:rPr>
              <w:t>. вільного вибору №4</w:t>
            </w:r>
          </w:p>
        </w:tc>
        <w:tc>
          <w:tcPr>
            <w:tcW w:w="1270" w:type="dxa"/>
            <w:tcBorders>
              <w:top w:val="single" w:sz="4" w:space="0" w:color="000001"/>
              <w:left w:val="single" w:sz="8" w:space="0" w:color="000001"/>
              <w:bottom w:val="single" w:sz="8" w:space="0" w:color="000001"/>
              <w:right w:val="single" w:sz="4" w:space="0" w:color="000001"/>
            </w:tcBorders>
            <w:tcMar>
              <w:left w:w="98" w:type="dxa"/>
              <w:right w:w="108" w:type="dxa"/>
            </w:tcMar>
            <w:vAlign w:val="center"/>
          </w:tcPr>
          <w:p w14:paraId="3ACF916F"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3</w:t>
            </w:r>
          </w:p>
        </w:tc>
        <w:tc>
          <w:tcPr>
            <w:tcW w:w="0" w:type="auto"/>
            <w:tcBorders>
              <w:top w:val="single" w:sz="4" w:space="0" w:color="000001"/>
              <w:left w:val="single" w:sz="8" w:space="0" w:color="000001"/>
              <w:bottom w:val="single" w:sz="8" w:space="0" w:color="000001"/>
              <w:right w:val="single" w:sz="4" w:space="0" w:color="000001"/>
            </w:tcBorders>
            <w:tcMar>
              <w:left w:w="98" w:type="dxa"/>
              <w:right w:w="108" w:type="dxa"/>
            </w:tcMar>
            <w:vAlign w:val="center"/>
          </w:tcPr>
          <w:p w14:paraId="480B1921"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залік</w:t>
            </w:r>
          </w:p>
        </w:tc>
      </w:tr>
      <w:tr w:rsidR="0066148D" w:rsidRPr="00426CA0" w14:paraId="4E611DE1"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D755C3F" w14:textId="77777777" w:rsidR="0066148D" w:rsidRPr="00426CA0" w:rsidRDefault="0066148D">
            <w:pPr>
              <w:widowControl w:val="0"/>
              <w:spacing w:after="0"/>
              <w:jc w:val="both"/>
              <w:rPr>
                <w:rFonts w:hAnsi="Times New Roman"/>
                <w:szCs w:val="24"/>
                <w:lang w:val="uk-UA"/>
              </w:rPr>
            </w:pPr>
            <w:r w:rsidRPr="00426CA0">
              <w:rPr>
                <w:rFonts w:hAnsi="Times New Roman"/>
                <w:sz w:val="24"/>
                <w:szCs w:val="24"/>
                <w:lang w:val="uk-UA" w:eastAsia="ru-RU"/>
              </w:rPr>
              <w:t>ВК 5.</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1A60CE1B"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ВКЗП 2.1.5.</w:t>
            </w:r>
          </w:p>
        </w:tc>
        <w:tc>
          <w:tcPr>
            <w:tcW w:w="4394" w:type="dxa"/>
            <w:tcBorders>
              <w:top w:val="single" w:sz="4" w:space="0" w:color="000001"/>
              <w:left w:val="single" w:sz="4" w:space="0" w:color="000001"/>
              <w:bottom w:val="single" w:sz="4" w:space="0" w:color="000001"/>
              <w:right w:val="single" w:sz="8" w:space="0" w:color="000001"/>
            </w:tcBorders>
            <w:tcMar>
              <w:left w:w="98" w:type="dxa"/>
              <w:right w:w="108" w:type="dxa"/>
            </w:tcMar>
            <w:vAlign w:val="center"/>
          </w:tcPr>
          <w:p w14:paraId="0ECFA6F9" w14:textId="77777777" w:rsidR="0066148D" w:rsidRPr="00426CA0" w:rsidRDefault="0066148D">
            <w:pPr>
              <w:widowControl w:val="0"/>
              <w:spacing w:after="0"/>
              <w:rPr>
                <w:rFonts w:hAnsi="Times New Roman"/>
                <w:szCs w:val="24"/>
                <w:lang w:val="uk-UA"/>
              </w:rPr>
            </w:pPr>
            <w:proofErr w:type="spellStart"/>
            <w:r w:rsidRPr="00426CA0">
              <w:rPr>
                <w:rFonts w:hAnsi="Times New Roman"/>
                <w:sz w:val="24"/>
                <w:szCs w:val="24"/>
                <w:lang w:val="uk-UA"/>
              </w:rPr>
              <w:t>Дисц</w:t>
            </w:r>
            <w:proofErr w:type="spellEnd"/>
            <w:r w:rsidRPr="00426CA0">
              <w:rPr>
                <w:rFonts w:hAnsi="Times New Roman"/>
                <w:sz w:val="24"/>
                <w:szCs w:val="24"/>
                <w:lang w:val="uk-UA"/>
              </w:rPr>
              <w:t>. вільного вибору №5</w:t>
            </w:r>
          </w:p>
        </w:tc>
        <w:tc>
          <w:tcPr>
            <w:tcW w:w="1270" w:type="dxa"/>
            <w:tcBorders>
              <w:top w:val="single" w:sz="4" w:space="0" w:color="000001"/>
              <w:left w:val="single" w:sz="4" w:space="0" w:color="000001"/>
              <w:bottom w:val="single" w:sz="4" w:space="0" w:color="000001"/>
              <w:right w:val="single" w:sz="4" w:space="0" w:color="000001"/>
            </w:tcBorders>
            <w:tcMar>
              <w:left w:w="98" w:type="dxa"/>
              <w:right w:w="108" w:type="dxa"/>
            </w:tcMar>
          </w:tcPr>
          <w:p w14:paraId="4F4544AB"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rPr>
              <w:t>3</w:t>
            </w:r>
          </w:p>
        </w:tc>
        <w:tc>
          <w:tcPr>
            <w:tcW w:w="0" w:type="auto"/>
            <w:tcBorders>
              <w:top w:val="single" w:sz="8" w:space="0" w:color="000001"/>
              <w:left w:val="single" w:sz="4" w:space="0" w:color="000001"/>
              <w:bottom w:val="single" w:sz="4" w:space="0" w:color="000001"/>
              <w:right w:val="single" w:sz="4" w:space="0" w:color="000001"/>
            </w:tcBorders>
            <w:tcMar>
              <w:left w:w="98" w:type="dxa"/>
              <w:right w:w="108" w:type="dxa"/>
            </w:tcMar>
            <w:vAlign w:val="center"/>
          </w:tcPr>
          <w:p w14:paraId="2F684663"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залік</w:t>
            </w:r>
          </w:p>
        </w:tc>
      </w:tr>
      <w:tr w:rsidR="0066148D" w:rsidRPr="00426CA0" w14:paraId="28021CFD" w14:textId="77777777" w:rsidTr="00893342">
        <w:tc>
          <w:tcPr>
            <w:tcW w:w="7083" w:type="dxa"/>
            <w:gridSpan w:val="3"/>
            <w:tcBorders>
              <w:top w:val="single" w:sz="4" w:space="0" w:color="000001"/>
              <w:left w:val="single" w:sz="4" w:space="0" w:color="000001"/>
              <w:bottom w:val="single" w:sz="4" w:space="0" w:color="000001"/>
              <w:right w:val="single" w:sz="8" w:space="0" w:color="000001"/>
            </w:tcBorders>
            <w:tcMar>
              <w:left w:w="103" w:type="dxa"/>
              <w:right w:w="108" w:type="dxa"/>
            </w:tcMar>
          </w:tcPr>
          <w:p w14:paraId="7EC41960" w14:textId="77777777" w:rsidR="0066148D" w:rsidRPr="00426CA0" w:rsidRDefault="0066148D">
            <w:pPr>
              <w:widowControl w:val="0"/>
              <w:spacing w:after="0"/>
              <w:rPr>
                <w:rFonts w:hAnsi="Times New Roman"/>
                <w:szCs w:val="24"/>
                <w:lang w:val="uk-UA"/>
              </w:rPr>
            </w:pPr>
            <w:r w:rsidRPr="00426CA0">
              <w:rPr>
                <w:rFonts w:hAnsi="Times New Roman"/>
                <w:b/>
                <w:sz w:val="24"/>
                <w:szCs w:val="24"/>
                <w:lang w:val="uk-UA" w:eastAsia="ru-RU"/>
              </w:rPr>
              <w:t>Усього з циклу загальної підготовки</w:t>
            </w:r>
          </w:p>
        </w:tc>
        <w:tc>
          <w:tcPr>
            <w:tcW w:w="1270" w:type="dxa"/>
            <w:tcBorders>
              <w:top w:val="single" w:sz="4" w:space="0" w:color="000001"/>
              <w:left w:val="single" w:sz="8" w:space="0" w:color="000001"/>
              <w:bottom w:val="single" w:sz="8" w:space="0" w:color="000001"/>
              <w:right w:val="single" w:sz="4" w:space="0" w:color="000001"/>
            </w:tcBorders>
            <w:tcMar>
              <w:left w:w="98" w:type="dxa"/>
              <w:right w:w="108" w:type="dxa"/>
            </w:tcMar>
            <w:vAlign w:val="center"/>
          </w:tcPr>
          <w:p w14:paraId="440E7382" w14:textId="77777777" w:rsidR="0066148D" w:rsidRPr="00426CA0" w:rsidRDefault="0066148D">
            <w:pPr>
              <w:widowControl w:val="0"/>
              <w:spacing w:after="0"/>
              <w:jc w:val="center"/>
              <w:rPr>
                <w:rFonts w:hAnsi="Times New Roman"/>
                <w:szCs w:val="24"/>
                <w:lang w:val="uk-UA"/>
              </w:rPr>
            </w:pPr>
            <w:r w:rsidRPr="00426CA0">
              <w:rPr>
                <w:rFonts w:hAnsi="Times New Roman"/>
                <w:b/>
                <w:sz w:val="24"/>
                <w:szCs w:val="24"/>
                <w:lang w:val="uk-UA" w:eastAsia="ru-RU"/>
              </w:rPr>
              <w:t>15</w:t>
            </w:r>
          </w:p>
        </w:tc>
        <w:tc>
          <w:tcPr>
            <w:tcW w:w="0" w:type="auto"/>
            <w:tcBorders>
              <w:top w:val="single" w:sz="4" w:space="0" w:color="000001"/>
              <w:left w:val="single" w:sz="8" w:space="0" w:color="000001"/>
              <w:bottom w:val="single" w:sz="8" w:space="0" w:color="000001"/>
              <w:right w:val="single" w:sz="4" w:space="0" w:color="000001"/>
            </w:tcBorders>
            <w:tcMar>
              <w:left w:w="98" w:type="dxa"/>
              <w:right w:w="108" w:type="dxa"/>
            </w:tcMar>
            <w:vAlign w:val="center"/>
          </w:tcPr>
          <w:p w14:paraId="797210F9" w14:textId="77777777" w:rsidR="0066148D" w:rsidRPr="00426CA0" w:rsidRDefault="0066148D">
            <w:pPr>
              <w:widowControl w:val="0"/>
              <w:spacing w:after="0"/>
              <w:jc w:val="center"/>
              <w:rPr>
                <w:rFonts w:hAnsi="Times New Roman"/>
                <w:sz w:val="24"/>
                <w:szCs w:val="24"/>
                <w:lang w:val="uk-UA" w:eastAsia="ru-RU"/>
              </w:rPr>
            </w:pPr>
          </w:p>
        </w:tc>
      </w:tr>
      <w:tr w:rsidR="000B1FCF" w:rsidRPr="00426CA0" w14:paraId="613F71AA" w14:textId="77777777" w:rsidTr="0066148D">
        <w:tc>
          <w:tcPr>
            <w:tcW w:w="0" w:type="auto"/>
            <w:gridSpan w:val="5"/>
            <w:tcBorders>
              <w:top w:val="single" w:sz="4" w:space="0" w:color="000001"/>
              <w:left w:val="single" w:sz="4" w:space="0" w:color="000001"/>
              <w:bottom w:val="single" w:sz="4" w:space="0" w:color="000001"/>
              <w:right w:val="single" w:sz="4" w:space="0" w:color="000001"/>
            </w:tcBorders>
            <w:tcMar>
              <w:left w:w="103" w:type="dxa"/>
              <w:right w:w="108" w:type="dxa"/>
            </w:tcMar>
          </w:tcPr>
          <w:p w14:paraId="741EEB8D" w14:textId="77777777" w:rsidR="000B1FCF" w:rsidRPr="00426CA0" w:rsidRDefault="000B1FCF">
            <w:pPr>
              <w:widowControl w:val="0"/>
              <w:spacing w:after="0"/>
              <w:jc w:val="center"/>
              <w:rPr>
                <w:rFonts w:hAnsi="Times New Roman"/>
                <w:szCs w:val="24"/>
                <w:lang w:val="uk-UA"/>
              </w:rPr>
            </w:pPr>
            <w:r w:rsidRPr="00426CA0">
              <w:rPr>
                <w:rFonts w:hAnsi="Times New Roman"/>
                <w:sz w:val="24"/>
                <w:szCs w:val="24"/>
                <w:lang w:val="uk-UA" w:eastAsia="ru-RU"/>
              </w:rPr>
              <w:t>Дисципліни професійної підготовки**</w:t>
            </w:r>
          </w:p>
        </w:tc>
      </w:tr>
      <w:tr w:rsidR="0066148D" w:rsidRPr="00426CA0" w14:paraId="31D4CA5A"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9F860E5" w14:textId="77777777" w:rsidR="0066148D" w:rsidRPr="00426CA0" w:rsidRDefault="0066148D">
            <w:pPr>
              <w:widowControl w:val="0"/>
              <w:spacing w:after="0"/>
              <w:jc w:val="both"/>
              <w:rPr>
                <w:rFonts w:hAnsi="Times New Roman"/>
                <w:szCs w:val="24"/>
                <w:lang w:val="uk-UA"/>
              </w:rPr>
            </w:pPr>
            <w:r w:rsidRPr="00426CA0">
              <w:rPr>
                <w:rFonts w:hAnsi="Times New Roman"/>
                <w:sz w:val="24"/>
                <w:szCs w:val="24"/>
                <w:lang w:val="uk-UA" w:eastAsia="ru-RU"/>
              </w:rPr>
              <w:t>ВК 6.</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8AA1EBD"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ВКПП 2.2.1.</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216A0191" w14:textId="77777777" w:rsidR="0066148D" w:rsidRPr="00426CA0" w:rsidRDefault="0066148D">
            <w:pPr>
              <w:widowControl w:val="0"/>
              <w:spacing w:after="0"/>
              <w:rPr>
                <w:rFonts w:hAnsi="Times New Roman"/>
                <w:szCs w:val="24"/>
                <w:lang w:val="uk-UA"/>
              </w:rPr>
            </w:pPr>
            <w:proofErr w:type="spellStart"/>
            <w:r w:rsidRPr="00426CA0">
              <w:rPr>
                <w:rFonts w:hAnsi="Times New Roman"/>
                <w:sz w:val="24"/>
                <w:szCs w:val="24"/>
                <w:lang w:val="uk-UA"/>
              </w:rPr>
              <w:t>Дисц</w:t>
            </w:r>
            <w:proofErr w:type="spellEnd"/>
            <w:r w:rsidRPr="00426CA0">
              <w:rPr>
                <w:rFonts w:hAnsi="Times New Roman"/>
                <w:sz w:val="24"/>
                <w:szCs w:val="24"/>
                <w:lang w:val="uk-UA"/>
              </w:rPr>
              <w:t>. вільного вибору №1</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ACAE765"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rPr>
              <w:t>4</w:t>
            </w:r>
          </w:p>
        </w:tc>
        <w:tc>
          <w:tcPr>
            <w:tcW w:w="0" w:type="auto"/>
            <w:tcBorders>
              <w:top w:val="single" w:sz="8" w:space="0" w:color="000001"/>
              <w:left w:val="single" w:sz="4" w:space="0" w:color="000001"/>
              <w:bottom w:val="single" w:sz="4" w:space="0" w:color="000001"/>
              <w:right w:val="single" w:sz="4" w:space="0" w:color="000001"/>
            </w:tcBorders>
            <w:tcMar>
              <w:left w:w="103" w:type="dxa"/>
              <w:right w:w="108" w:type="dxa"/>
            </w:tcMar>
            <w:vAlign w:val="center"/>
          </w:tcPr>
          <w:p w14:paraId="551C1815"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66148D" w:rsidRPr="00426CA0" w14:paraId="786F99E2"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B63A7AD" w14:textId="77777777" w:rsidR="0066148D" w:rsidRPr="00426CA0" w:rsidRDefault="0066148D">
            <w:pPr>
              <w:widowControl w:val="0"/>
              <w:spacing w:after="0"/>
              <w:jc w:val="both"/>
              <w:rPr>
                <w:rFonts w:hAnsi="Times New Roman"/>
                <w:szCs w:val="24"/>
                <w:lang w:val="uk-UA"/>
              </w:rPr>
            </w:pPr>
            <w:r w:rsidRPr="00426CA0">
              <w:rPr>
                <w:rFonts w:hAnsi="Times New Roman"/>
                <w:sz w:val="24"/>
                <w:szCs w:val="24"/>
                <w:lang w:val="uk-UA" w:eastAsia="ru-RU"/>
              </w:rPr>
              <w:t>ВК 7.</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9246E8A"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ВКПП 2.2.2.</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15B1840B" w14:textId="77777777" w:rsidR="0066148D" w:rsidRPr="00426CA0" w:rsidRDefault="0066148D">
            <w:pPr>
              <w:widowControl w:val="0"/>
              <w:spacing w:after="0"/>
              <w:rPr>
                <w:rFonts w:hAnsi="Times New Roman"/>
                <w:szCs w:val="24"/>
                <w:lang w:val="uk-UA"/>
              </w:rPr>
            </w:pPr>
            <w:proofErr w:type="spellStart"/>
            <w:r w:rsidRPr="00426CA0">
              <w:rPr>
                <w:rFonts w:hAnsi="Times New Roman"/>
                <w:sz w:val="24"/>
                <w:szCs w:val="24"/>
                <w:lang w:val="uk-UA"/>
              </w:rPr>
              <w:t>Дисц</w:t>
            </w:r>
            <w:proofErr w:type="spellEnd"/>
            <w:r w:rsidRPr="00426CA0">
              <w:rPr>
                <w:rFonts w:hAnsi="Times New Roman"/>
                <w:sz w:val="24"/>
                <w:szCs w:val="24"/>
                <w:lang w:val="uk-UA"/>
              </w:rPr>
              <w:t>. вільного вибору №2</w:t>
            </w:r>
          </w:p>
        </w:tc>
        <w:tc>
          <w:tcPr>
            <w:tcW w:w="1270" w:type="dxa"/>
            <w:tcBorders>
              <w:top w:val="single" w:sz="8" w:space="0" w:color="000001"/>
              <w:left w:val="single" w:sz="4" w:space="0" w:color="000001"/>
              <w:bottom w:val="single" w:sz="4" w:space="0" w:color="000001"/>
              <w:right w:val="single" w:sz="4" w:space="0" w:color="000001"/>
            </w:tcBorders>
            <w:tcMar>
              <w:left w:w="103" w:type="dxa"/>
              <w:right w:w="108" w:type="dxa"/>
            </w:tcMar>
            <w:vAlign w:val="center"/>
          </w:tcPr>
          <w:p w14:paraId="562360A7"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4</w:t>
            </w:r>
          </w:p>
        </w:tc>
        <w:tc>
          <w:tcPr>
            <w:tcW w:w="0" w:type="auto"/>
            <w:tcBorders>
              <w:top w:val="single" w:sz="8" w:space="0" w:color="000001"/>
              <w:left w:val="single" w:sz="4" w:space="0" w:color="000001"/>
              <w:bottom w:val="single" w:sz="4" w:space="0" w:color="000001"/>
              <w:right w:val="single" w:sz="4" w:space="0" w:color="000001"/>
            </w:tcBorders>
            <w:tcMar>
              <w:left w:w="103" w:type="dxa"/>
              <w:right w:w="108" w:type="dxa"/>
            </w:tcMar>
            <w:vAlign w:val="center"/>
          </w:tcPr>
          <w:p w14:paraId="263FCB86"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залік</w:t>
            </w:r>
          </w:p>
        </w:tc>
      </w:tr>
      <w:tr w:rsidR="0066148D" w:rsidRPr="00426CA0" w14:paraId="59DFB1F8"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6C6F7ADF" w14:textId="77777777" w:rsidR="0066148D" w:rsidRPr="00426CA0" w:rsidRDefault="0066148D">
            <w:pPr>
              <w:widowControl w:val="0"/>
              <w:spacing w:after="0"/>
              <w:jc w:val="both"/>
              <w:rPr>
                <w:rFonts w:hAnsi="Times New Roman"/>
                <w:szCs w:val="24"/>
                <w:lang w:val="uk-UA"/>
              </w:rPr>
            </w:pPr>
            <w:r w:rsidRPr="00426CA0">
              <w:rPr>
                <w:rFonts w:hAnsi="Times New Roman"/>
                <w:sz w:val="24"/>
                <w:szCs w:val="24"/>
                <w:lang w:val="uk-UA" w:eastAsia="ru-RU"/>
              </w:rPr>
              <w:t>ВК 8.</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0BC99BF3"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ВКПП 2.2.3.</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50707226" w14:textId="77777777" w:rsidR="0066148D" w:rsidRPr="00426CA0" w:rsidRDefault="0066148D">
            <w:pPr>
              <w:widowControl w:val="0"/>
              <w:spacing w:after="0"/>
              <w:rPr>
                <w:rFonts w:hAnsi="Times New Roman"/>
                <w:szCs w:val="24"/>
                <w:lang w:val="uk-UA"/>
              </w:rPr>
            </w:pPr>
            <w:proofErr w:type="spellStart"/>
            <w:r w:rsidRPr="00426CA0">
              <w:rPr>
                <w:rFonts w:hAnsi="Times New Roman"/>
                <w:sz w:val="24"/>
                <w:szCs w:val="24"/>
                <w:lang w:val="uk-UA"/>
              </w:rPr>
              <w:t>Дисц</w:t>
            </w:r>
            <w:proofErr w:type="spellEnd"/>
            <w:r w:rsidRPr="00426CA0">
              <w:rPr>
                <w:rFonts w:hAnsi="Times New Roman"/>
                <w:sz w:val="24"/>
                <w:szCs w:val="24"/>
                <w:lang w:val="uk-UA"/>
              </w:rPr>
              <w:t>. вільного вибору №3</w:t>
            </w:r>
          </w:p>
        </w:tc>
        <w:tc>
          <w:tcPr>
            <w:tcW w:w="1270" w:type="dxa"/>
            <w:tcBorders>
              <w:top w:val="single" w:sz="8" w:space="0" w:color="000001"/>
              <w:left w:val="single" w:sz="4" w:space="0" w:color="000001"/>
              <w:bottom w:val="single" w:sz="4" w:space="0" w:color="000001"/>
              <w:right w:val="single" w:sz="4" w:space="0" w:color="000001"/>
            </w:tcBorders>
            <w:tcMar>
              <w:left w:w="103" w:type="dxa"/>
              <w:right w:w="108" w:type="dxa"/>
            </w:tcMar>
            <w:vAlign w:val="center"/>
          </w:tcPr>
          <w:p w14:paraId="04D7F07A"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rPr>
              <w:t>5</w:t>
            </w:r>
          </w:p>
        </w:tc>
        <w:tc>
          <w:tcPr>
            <w:tcW w:w="0" w:type="auto"/>
            <w:tcBorders>
              <w:top w:val="single" w:sz="8" w:space="0" w:color="000001"/>
              <w:left w:val="single" w:sz="4" w:space="0" w:color="000001"/>
              <w:bottom w:val="single" w:sz="4" w:space="0" w:color="000001"/>
              <w:right w:val="single" w:sz="4" w:space="0" w:color="000001"/>
            </w:tcBorders>
            <w:tcMar>
              <w:left w:w="103" w:type="dxa"/>
              <w:right w:w="108" w:type="dxa"/>
            </w:tcMar>
            <w:vAlign w:val="center"/>
          </w:tcPr>
          <w:p w14:paraId="6B313589"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66148D" w:rsidRPr="00426CA0" w14:paraId="080B298E"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75BB51D4"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ВК 9.</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E3F30F2"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ВКПП 2.2.4.</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4945825D" w14:textId="77777777" w:rsidR="0066148D" w:rsidRPr="00426CA0" w:rsidRDefault="0066148D">
            <w:pPr>
              <w:widowControl w:val="0"/>
              <w:spacing w:after="0"/>
              <w:rPr>
                <w:rFonts w:hAnsi="Times New Roman"/>
                <w:szCs w:val="24"/>
                <w:lang w:val="uk-UA"/>
              </w:rPr>
            </w:pPr>
            <w:proofErr w:type="spellStart"/>
            <w:r w:rsidRPr="00426CA0">
              <w:rPr>
                <w:rFonts w:hAnsi="Times New Roman"/>
                <w:sz w:val="24"/>
                <w:szCs w:val="24"/>
                <w:lang w:val="uk-UA"/>
              </w:rPr>
              <w:t>Дисц</w:t>
            </w:r>
            <w:proofErr w:type="spellEnd"/>
            <w:r w:rsidRPr="00426CA0">
              <w:rPr>
                <w:rFonts w:hAnsi="Times New Roman"/>
                <w:sz w:val="24"/>
                <w:szCs w:val="24"/>
                <w:lang w:val="uk-UA"/>
              </w:rPr>
              <w:t>. вільного вибору №4</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AA70A72"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rPr>
              <w:t>5</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45487707"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66148D" w:rsidRPr="00426CA0" w14:paraId="57C8BBA7"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F45D02E" w14:textId="77777777" w:rsidR="0066148D" w:rsidRPr="00426CA0" w:rsidRDefault="0066148D">
            <w:pPr>
              <w:widowControl w:val="0"/>
              <w:spacing w:after="0"/>
              <w:jc w:val="both"/>
              <w:rPr>
                <w:rFonts w:hAnsi="Times New Roman"/>
                <w:szCs w:val="24"/>
                <w:lang w:val="uk-UA"/>
              </w:rPr>
            </w:pPr>
            <w:r w:rsidRPr="00426CA0">
              <w:rPr>
                <w:rFonts w:hAnsi="Times New Roman"/>
                <w:sz w:val="24"/>
                <w:szCs w:val="24"/>
                <w:lang w:val="uk-UA" w:eastAsia="ru-RU"/>
              </w:rPr>
              <w:t>ВК 10.</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45032E7"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ВКПП 2.2.5.</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33BD989E" w14:textId="77777777" w:rsidR="0066148D" w:rsidRPr="00426CA0" w:rsidRDefault="0066148D">
            <w:pPr>
              <w:widowControl w:val="0"/>
              <w:spacing w:after="0"/>
              <w:rPr>
                <w:rFonts w:hAnsi="Times New Roman"/>
                <w:szCs w:val="24"/>
                <w:lang w:val="uk-UA"/>
              </w:rPr>
            </w:pPr>
            <w:proofErr w:type="spellStart"/>
            <w:r w:rsidRPr="00426CA0">
              <w:rPr>
                <w:rFonts w:hAnsi="Times New Roman"/>
                <w:sz w:val="24"/>
                <w:szCs w:val="24"/>
                <w:lang w:val="uk-UA"/>
              </w:rPr>
              <w:t>Дисц</w:t>
            </w:r>
            <w:proofErr w:type="spellEnd"/>
            <w:r w:rsidRPr="00426CA0">
              <w:rPr>
                <w:rFonts w:hAnsi="Times New Roman"/>
                <w:sz w:val="24"/>
                <w:szCs w:val="24"/>
                <w:lang w:val="uk-UA"/>
              </w:rPr>
              <w:t>. вільного вибору №5</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B94B0EE"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3</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62545188"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залік</w:t>
            </w:r>
          </w:p>
        </w:tc>
      </w:tr>
      <w:tr w:rsidR="0066148D" w:rsidRPr="00426CA0" w14:paraId="69D80E66"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4AD3C910" w14:textId="77777777" w:rsidR="0066148D" w:rsidRPr="00426CA0" w:rsidRDefault="0066148D">
            <w:pPr>
              <w:widowControl w:val="0"/>
              <w:spacing w:after="0"/>
              <w:jc w:val="both"/>
              <w:rPr>
                <w:rFonts w:hAnsi="Times New Roman"/>
                <w:szCs w:val="24"/>
                <w:lang w:val="uk-UA"/>
              </w:rPr>
            </w:pPr>
            <w:r w:rsidRPr="00426CA0">
              <w:rPr>
                <w:rFonts w:hAnsi="Times New Roman"/>
                <w:sz w:val="24"/>
                <w:szCs w:val="24"/>
                <w:lang w:val="uk-UA" w:eastAsia="ru-RU"/>
              </w:rPr>
              <w:t>ВК 11</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9D54B05"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ВКПП 2.2.6.</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46ABE159" w14:textId="77777777" w:rsidR="0066148D" w:rsidRPr="00426CA0" w:rsidRDefault="0066148D">
            <w:pPr>
              <w:widowControl w:val="0"/>
              <w:spacing w:after="0"/>
              <w:rPr>
                <w:rFonts w:hAnsi="Times New Roman"/>
                <w:szCs w:val="24"/>
                <w:lang w:val="uk-UA"/>
              </w:rPr>
            </w:pPr>
            <w:proofErr w:type="spellStart"/>
            <w:r w:rsidRPr="00426CA0">
              <w:rPr>
                <w:rFonts w:hAnsi="Times New Roman"/>
                <w:sz w:val="24"/>
                <w:szCs w:val="24"/>
                <w:lang w:val="uk-UA"/>
              </w:rPr>
              <w:t>Дисц</w:t>
            </w:r>
            <w:proofErr w:type="spellEnd"/>
            <w:r w:rsidRPr="00426CA0">
              <w:rPr>
                <w:rFonts w:hAnsi="Times New Roman"/>
                <w:sz w:val="24"/>
                <w:szCs w:val="24"/>
                <w:lang w:val="uk-UA"/>
              </w:rPr>
              <w:t>. вільного вибору №6</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4AF0E7B3" w14:textId="0DB58BB9" w:rsidR="0066148D" w:rsidRPr="00426CA0" w:rsidRDefault="00A562A5">
            <w:pPr>
              <w:widowControl w:val="0"/>
              <w:spacing w:after="0"/>
              <w:jc w:val="center"/>
              <w:rPr>
                <w:rFonts w:hAnsi="Times New Roman"/>
                <w:szCs w:val="24"/>
                <w:lang w:val="uk-UA"/>
              </w:rPr>
            </w:pPr>
            <w:r w:rsidRPr="00426CA0">
              <w:rPr>
                <w:rFonts w:hAnsi="Times New Roman"/>
                <w:sz w:val="24"/>
                <w:szCs w:val="24"/>
                <w:lang w:val="uk-UA" w:eastAsia="ru-RU"/>
              </w:rPr>
              <w:t>5</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16F5AC1A"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66148D" w:rsidRPr="00426CA0" w14:paraId="2D7B85EE"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20AD5EA9" w14:textId="77777777" w:rsidR="0066148D" w:rsidRPr="00426CA0" w:rsidRDefault="0066148D">
            <w:pPr>
              <w:widowControl w:val="0"/>
              <w:spacing w:after="0"/>
              <w:jc w:val="both"/>
              <w:rPr>
                <w:rFonts w:hAnsi="Times New Roman"/>
                <w:szCs w:val="24"/>
                <w:lang w:val="uk-UA"/>
              </w:rPr>
            </w:pPr>
            <w:r w:rsidRPr="00426CA0">
              <w:rPr>
                <w:rFonts w:hAnsi="Times New Roman"/>
                <w:sz w:val="24"/>
                <w:szCs w:val="24"/>
                <w:lang w:val="uk-UA" w:eastAsia="ru-RU"/>
              </w:rPr>
              <w:t>ВК 12.</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61539AF"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ВКПП 2.2.7.</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6752C291" w14:textId="77777777" w:rsidR="0066148D" w:rsidRPr="00426CA0" w:rsidRDefault="0066148D">
            <w:pPr>
              <w:widowControl w:val="0"/>
              <w:spacing w:after="0"/>
              <w:rPr>
                <w:rFonts w:hAnsi="Times New Roman"/>
                <w:szCs w:val="24"/>
                <w:lang w:val="uk-UA"/>
              </w:rPr>
            </w:pPr>
            <w:proofErr w:type="spellStart"/>
            <w:r w:rsidRPr="00426CA0">
              <w:rPr>
                <w:rFonts w:hAnsi="Times New Roman"/>
                <w:sz w:val="24"/>
                <w:szCs w:val="24"/>
                <w:lang w:val="uk-UA"/>
              </w:rPr>
              <w:t>Дисц</w:t>
            </w:r>
            <w:proofErr w:type="spellEnd"/>
            <w:r w:rsidRPr="00426CA0">
              <w:rPr>
                <w:rFonts w:hAnsi="Times New Roman"/>
                <w:sz w:val="24"/>
                <w:szCs w:val="24"/>
                <w:lang w:val="uk-UA"/>
              </w:rPr>
              <w:t>. вільного вибору №7</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6CFF2644"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5</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136BE6A2"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екзамен</w:t>
            </w:r>
          </w:p>
        </w:tc>
      </w:tr>
      <w:tr w:rsidR="0066148D" w:rsidRPr="00426CA0" w14:paraId="5FFFE3B5"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6CDD453" w14:textId="77777777" w:rsidR="0066148D" w:rsidRPr="00426CA0" w:rsidRDefault="0066148D">
            <w:pPr>
              <w:widowControl w:val="0"/>
              <w:spacing w:after="0"/>
              <w:jc w:val="both"/>
              <w:rPr>
                <w:rFonts w:hAnsi="Times New Roman"/>
                <w:szCs w:val="24"/>
                <w:lang w:val="uk-UA"/>
              </w:rPr>
            </w:pPr>
            <w:r w:rsidRPr="00426CA0">
              <w:rPr>
                <w:rFonts w:hAnsi="Times New Roman"/>
                <w:sz w:val="24"/>
                <w:szCs w:val="24"/>
                <w:lang w:val="uk-UA" w:eastAsia="ru-RU"/>
              </w:rPr>
              <w:t>ВК 13.</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1575E53"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ВКПП 2.2.8.</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1FCA7ED4" w14:textId="77777777" w:rsidR="0066148D" w:rsidRPr="00426CA0" w:rsidRDefault="0066148D">
            <w:pPr>
              <w:widowControl w:val="0"/>
              <w:spacing w:after="0"/>
              <w:rPr>
                <w:rFonts w:hAnsi="Times New Roman"/>
                <w:szCs w:val="24"/>
                <w:lang w:val="uk-UA"/>
              </w:rPr>
            </w:pPr>
            <w:proofErr w:type="spellStart"/>
            <w:r w:rsidRPr="00426CA0">
              <w:rPr>
                <w:rFonts w:hAnsi="Times New Roman"/>
                <w:sz w:val="24"/>
                <w:szCs w:val="24"/>
                <w:lang w:val="uk-UA"/>
              </w:rPr>
              <w:t>Дисц</w:t>
            </w:r>
            <w:proofErr w:type="spellEnd"/>
            <w:r w:rsidRPr="00426CA0">
              <w:rPr>
                <w:rFonts w:hAnsi="Times New Roman"/>
                <w:sz w:val="24"/>
                <w:szCs w:val="24"/>
                <w:lang w:val="uk-UA"/>
              </w:rPr>
              <w:t>. вільного вибору №8</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6705B57" w14:textId="799A03A6" w:rsidR="0066148D" w:rsidRPr="00426CA0" w:rsidRDefault="00A562A5">
            <w:pPr>
              <w:widowControl w:val="0"/>
              <w:spacing w:after="0"/>
              <w:jc w:val="center"/>
              <w:rPr>
                <w:rFonts w:hAnsi="Times New Roman"/>
                <w:szCs w:val="24"/>
                <w:lang w:val="uk-UA"/>
              </w:rPr>
            </w:pPr>
            <w:r w:rsidRPr="00426CA0">
              <w:rPr>
                <w:rFonts w:hAnsi="Times New Roman"/>
                <w:sz w:val="24"/>
                <w:szCs w:val="24"/>
                <w:lang w:val="uk-UA" w:eastAsia="ru-RU"/>
              </w:rPr>
              <w:t>4</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0F6CE7A8"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залік</w:t>
            </w:r>
          </w:p>
        </w:tc>
      </w:tr>
      <w:tr w:rsidR="0066148D" w:rsidRPr="00426CA0" w14:paraId="7EDFF9D4"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6CF8220" w14:textId="77777777" w:rsidR="0066148D" w:rsidRPr="00426CA0" w:rsidRDefault="0066148D">
            <w:pPr>
              <w:widowControl w:val="0"/>
              <w:spacing w:after="0"/>
              <w:jc w:val="both"/>
              <w:rPr>
                <w:rFonts w:hAnsi="Times New Roman"/>
                <w:szCs w:val="24"/>
                <w:lang w:val="uk-UA"/>
              </w:rPr>
            </w:pPr>
            <w:r w:rsidRPr="00426CA0">
              <w:rPr>
                <w:rFonts w:hAnsi="Times New Roman"/>
                <w:sz w:val="24"/>
                <w:szCs w:val="24"/>
                <w:lang w:val="uk-UA" w:eastAsia="ru-RU"/>
              </w:rPr>
              <w:t>ВК 14.</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11BFEAA2"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ВКПП 2.2.9.</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0A98F6A3" w14:textId="77777777" w:rsidR="0066148D" w:rsidRPr="00426CA0" w:rsidRDefault="0066148D">
            <w:pPr>
              <w:widowControl w:val="0"/>
              <w:spacing w:after="0"/>
              <w:rPr>
                <w:rFonts w:hAnsi="Times New Roman"/>
                <w:szCs w:val="24"/>
                <w:lang w:val="uk-UA"/>
              </w:rPr>
            </w:pPr>
            <w:proofErr w:type="spellStart"/>
            <w:r w:rsidRPr="00426CA0">
              <w:rPr>
                <w:rFonts w:hAnsi="Times New Roman"/>
                <w:sz w:val="24"/>
                <w:szCs w:val="24"/>
                <w:lang w:val="uk-UA"/>
              </w:rPr>
              <w:t>Дисц</w:t>
            </w:r>
            <w:proofErr w:type="spellEnd"/>
            <w:r w:rsidRPr="00426CA0">
              <w:rPr>
                <w:rFonts w:hAnsi="Times New Roman"/>
                <w:sz w:val="24"/>
                <w:szCs w:val="24"/>
                <w:lang w:val="uk-UA"/>
              </w:rPr>
              <w:t>. вільного вибору №9</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93A7E05" w14:textId="7F74885B" w:rsidR="0066148D" w:rsidRPr="00426CA0" w:rsidRDefault="00A562A5">
            <w:pPr>
              <w:widowControl w:val="0"/>
              <w:spacing w:after="0"/>
              <w:jc w:val="center"/>
              <w:rPr>
                <w:rFonts w:hAnsi="Times New Roman"/>
                <w:szCs w:val="24"/>
                <w:lang w:val="uk-UA"/>
              </w:rPr>
            </w:pPr>
            <w:r w:rsidRPr="00426CA0">
              <w:rPr>
                <w:rFonts w:hAnsi="Times New Roman"/>
                <w:sz w:val="24"/>
                <w:szCs w:val="24"/>
                <w:lang w:val="uk-UA" w:eastAsia="ru-RU"/>
              </w:rPr>
              <w:t>5</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44013F23"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залік</w:t>
            </w:r>
          </w:p>
        </w:tc>
      </w:tr>
      <w:tr w:rsidR="0066148D" w:rsidRPr="00426CA0" w14:paraId="5FF19CDF" w14:textId="77777777" w:rsidTr="00893342">
        <w:tc>
          <w:tcPr>
            <w:tcW w:w="988"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71802B3B" w14:textId="77777777" w:rsidR="0066148D" w:rsidRPr="00426CA0" w:rsidRDefault="0066148D">
            <w:pPr>
              <w:widowControl w:val="0"/>
              <w:spacing w:after="0"/>
              <w:jc w:val="both"/>
              <w:rPr>
                <w:rFonts w:hAnsi="Times New Roman"/>
                <w:szCs w:val="24"/>
                <w:lang w:val="uk-UA"/>
              </w:rPr>
            </w:pPr>
            <w:r w:rsidRPr="00426CA0">
              <w:rPr>
                <w:rFonts w:hAnsi="Times New Roman"/>
                <w:sz w:val="24"/>
                <w:szCs w:val="24"/>
                <w:lang w:val="uk-UA" w:eastAsia="ru-RU"/>
              </w:rPr>
              <w:t>ВК 15.</w:t>
            </w:r>
          </w:p>
        </w:tc>
        <w:tc>
          <w:tcPr>
            <w:tcW w:w="1701"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5D0761F4" w14:textId="77777777" w:rsidR="0066148D" w:rsidRPr="00426CA0" w:rsidRDefault="0066148D">
            <w:pPr>
              <w:widowControl w:val="0"/>
              <w:spacing w:after="0"/>
              <w:rPr>
                <w:rFonts w:hAnsi="Times New Roman"/>
                <w:szCs w:val="24"/>
                <w:lang w:val="uk-UA"/>
              </w:rPr>
            </w:pPr>
            <w:r w:rsidRPr="00426CA0">
              <w:rPr>
                <w:rFonts w:hAnsi="Times New Roman"/>
                <w:sz w:val="24"/>
                <w:szCs w:val="24"/>
                <w:lang w:val="uk-UA" w:eastAsia="ru-RU"/>
              </w:rPr>
              <w:t>ВКПП 2.2.10</w:t>
            </w:r>
          </w:p>
        </w:tc>
        <w:tc>
          <w:tcPr>
            <w:tcW w:w="4394" w:type="dxa"/>
            <w:tcBorders>
              <w:top w:val="single" w:sz="4" w:space="0" w:color="000001"/>
              <w:left w:val="single" w:sz="4" w:space="0" w:color="000001"/>
              <w:bottom w:val="single" w:sz="4" w:space="0" w:color="000001"/>
              <w:right w:val="single" w:sz="8" w:space="0" w:color="000001"/>
            </w:tcBorders>
            <w:tcMar>
              <w:left w:w="103" w:type="dxa"/>
              <w:right w:w="108" w:type="dxa"/>
            </w:tcMar>
            <w:vAlign w:val="center"/>
          </w:tcPr>
          <w:p w14:paraId="7F45C0A7" w14:textId="77777777" w:rsidR="0066148D" w:rsidRPr="00426CA0" w:rsidRDefault="0066148D">
            <w:pPr>
              <w:widowControl w:val="0"/>
              <w:spacing w:after="0"/>
              <w:rPr>
                <w:rFonts w:hAnsi="Times New Roman"/>
                <w:szCs w:val="24"/>
                <w:lang w:val="uk-UA"/>
              </w:rPr>
            </w:pPr>
            <w:proofErr w:type="spellStart"/>
            <w:r w:rsidRPr="00426CA0">
              <w:rPr>
                <w:rFonts w:hAnsi="Times New Roman"/>
                <w:sz w:val="24"/>
                <w:szCs w:val="24"/>
                <w:lang w:val="uk-UA"/>
              </w:rPr>
              <w:t>Дисц</w:t>
            </w:r>
            <w:proofErr w:type="spellEnd"/>
            <w:r w:rsidRPr="00426CA0">
              <w:rPr>
                <w:rFonts w:hAnsi="Times New Roman"/>
                <w:sz w:val="24"/>
                <w:szCs w:val="24"/>
                <w:lang w:val="uk-UA"/>
              </w:rPr>
              <w:t>. вільного вибору №10</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1FCBFE7" w14:textId="7A94FE64" w:rsidR="0066148D" w:rsidRPr="00426CA0" w:rsidRDefault="00A562A5">
            <w:pPr>
              <w:widowControl w:val="0"/>
              <w:spacing w:after="0"/>
              <w:jc w:val="center"/>
              <w:rPr>
                <w:rFonts w:hAnsi="Times New Roman"/>
                <w:szCs w:val="24"/>
                <w:lang w:val="uk-UA"/>
              </w:rPr>
            </w:pPr>
            <w:r w:rsidRPr="00426CA0">
              <w:rPr>
                <w:rFonts w:hAnsi="Times New Roman"/>
                <w:sz w:val="24"/>
                <w:szCs w:val="24"/>
                <w:lang w:val="uk-UA" w:eastAsia="ru-RU"/>
              </w:rPr>
              <w:t>5</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485AD6DC" w14:textId="77777777" w:rsidR="0066148D" w:rsidRPr="00426CA0" w:rsidRDefault="0066148D">
            <w:pPr>
              <w:widowControl w:val="0"/>
              <w:spacing w:after="0"/>
              <w:jc w:val="center"/>
              <w:rPr>
                <w:rFonts w:hAnsi="Times New Roman"/>
                <w:szCs w:val="24"/>
                <w:lang w:val="uk-UA"/>
              </w:rPr>
            </w:pPr>
            <w:r w:rsidRPr="00426CA0">
              <w:rPr>
                <w:rFonts w:hAnsi="Times New Roman"/>
                <w:sz w:val="24"/>
                <w:szCs w:val="24"/>
                <w:lang w:val="uk-UA" w:eastAsia="ru-RU"/>
              </w:rPr>
              <w:t>залік</w:t>
            </w:r>
          </w:p>
        </w:tc>
      </w:tr>
      <w:tr w:rsidR="0066148D" w:rsidRPr="00426CA0" w14:paraId="4F355B8C" w14:textId="77777777" w:rsidTr="00893342">
        <w:tc>
          <w:tcPr>
            <w:tcW w:w="7083" w:type="dxa"/>
            <w:gridSpan w:val="3"/>
            <w:tcBorders>
              <w:top w:val="single" w:sz="4" w:space="0" w:color="000001"/>
              <w:left w:val="single" w:sz="4" w:space="0" w:color="000001"/>
              <w:bottom w:val="single" w:sz="4" w:space="0" w:color="000001"/>
              <w:right w:val="single" w:sz="8" w:space="0" w:color="000001"/>
            </w:tcBorders>
            <w:tcMar>
              <w:left w:w="103" w:type="dxa"/>
              <w:right w:w="108" w:type="dxa"/>
            </w:tcMar>
          </w:tcPr>
          <w:p w14:paraId="531C06E1" w14:textId="77777777" w:rsidR="0066148D" w:rsidRPr="00426CA0" w:rsidRDefault="0066148D">
            <w:pPr>
              <w:widowControl w:val="0"/>
              <w:spacing w:after="0"/>
              <w:rPr>
                <w:rFonts w:hAnsi="Times New Roman"/>
                <w:szCs w:val="24"/>
                <w:lang w:val="uk-UA"/>
              </w:rPr>
            </w:pPr>
            <w:r w:rsidRPr="00426CA0">
              <w:rPr>
                <w:rFonts w:hAnsi="Times New Roman"/>
                <w:b/>
                <w:sz w:val="24"/>
                <w:szCs w:val="24"/>
                <w:lang w:val="uk-UA" w:eastAsia="ru-RU"/>
              </w:rPr>
              <w:t>Усього з циклу професійної підготовки</w:t>
            </w:r>
          </w:p>
        </w:tc>
        <w:tc>
          <w:tcPr>
            <w:tcW w:w="1270" w:type="dxa"/>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7540C6D8" w14:textId="77777777" w:rsidR="0066148D" w:rsidRPr="00426CA0" w:rsidRDefault="0066148D">
            <w:pPr>
              <w:widowControl w:val="0"/>
              <w:spacing w:after="0"/>
              <w:jc w:val="center"/>
              <w:rPr>
                <w:rFonts w:hAnsi="Times New Roman"/>
                <w:szCs w:val="24"/>
                <w:lang w:val="uk-UA"/>
              </w:rPr>
            </w:pPr>
            <w:r w:rsidRPr="00426CA0">
              <w:rPr>
                <w:rFonts w:hAnsi="Times New Roman"/>
                <w:b/>
                <w:sz w:val="24"/>
                <w:szCs w:val="24"/>
                <w:lang w:val="uk-UA" w:eastAsia="ru-RU"/>
              </w:rPr>
              <w:t>45</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511935E4" w14:textId="77777777" w:rsidR="0066148D" w:rsidRPr="00426CA0" w:rsidRDefault="0066148D">
            <w:pPr>
              <w:widowControl w:val="0"/>
              <w:spacing w:after="0"/>
              <w:jc w:val="center"/>
              <w:rPr>
                <w:rFonts w:hAnsi="Times New Roman"/>
                <w:sz w:val="24"/>
                <w:szCs w:val="24"/>
                <w:lang w:val="uk-UA"/>
              </w:rPr>
            </w:pPr>
          </w:p>
        </w:tc>
      </w:tr>
      <w:tr w:rsidR="0066148D" w:rsidRPr="00426CA0" w14:paraId="5C2FA40C" w14:textId="77777777" w:rsidTr="00893342">
        <w:tc>
          <w:tcPr>
            <w:tcW w:w="7083" w:type="dxa"/>
            <w:gridSpan w:val="3"/>
            <w:tcBorders>
              <w:top w:val="single" w:sz="4" w:space="0" w:color="000001"/>
              <w:left w:val="single" w:sz="4" w:space="0" w:color="000001"/>
              <w:bottom w:val="single" w:sz="4" w:space="0" w:color="000001"/>
              <w:right w:val="single" w:sz="4" w:space="0" w:color="000001"/>
            </w:tcBorders>
            <w:tcMar>
              <w:left w:w="103" w:type="dxa"/>
              <w:right w:w="108" w:type="dxa"/>
            </w:tcMar>
          </w:tcPr>
          <w:p w14:paraId="4D05DD08" w14:textId="77777777" w:rsidR="0066148D" w:rsidRPr="00426CA0" w:rsidRDefault="0066148D">
            <w:pPr>
              <w:widowControl w:val="0"/>
              <w:spacing w:after="0"/>
              <w:rPr>
                <w:rFonts w:hAnsi="Times New Roman"/>
                <w:szCs w:val="24"/>
                <w:lang w:val="uk-UA"/>
              </w:rPr>
            </w:pPr>
            <w:r w:rsidRPr="00426CA0">
              <w:rPr>
                <w:rFonts w:hAnsi="Times New Roman"/>
                <w:b/>
                <w:sz w:val="24"/>
                <w:szCs w:val="24"/>
                <w:lang w:val="uk-UA" w:eastAsia="ru-RU"/>
              </w:rPr>
              <w:t>Разом з вибіркової частини</w:t>
            </w:r>
          </w:p>
        </w:tc>
        <w:tc>
          <w:tcPr>
            <w:tcW w:w="1270" w:type="dxa"/>
            <w:tcBorders>
              <w:top w:val="single" w:sz="8" w:space="0" w:color="000001"/>
              <w:left w:val="single" w:sz="8" w:space="0" w:color="000001"/>
              <w:bottom w:val="single" w:sz="8" w:space="0" w:color="000001"/>
              <w:right w:val="single" w:sz="4" w:space="0" w:color="000001"/>
            </w:tcBorders>
            <w:tcMar>
              <w:left w:w="98" w:type="dxa"/>
              <w:right w:w="108" w:type="dxa"/>
            </w:tcMar>
            <w:vAlign w:val="center"/>
          </w:tcPr>
          <w:p w14:paraId="74FD4735" w14:textId="77777777" w:rsidR="0066148D" w:rsidRPr="00426CA0" w:rsidRDefault="0066148D">
            <w:pPr>
              <w:widowControl w:val="0"/>
              <w:spacing w:after="0"/>
              <w:jc w:val="center"/>
              <w:rPr>
                <w:rFonts w:hAnsi="Times New Roman"/>
                <w:szCs w:val="24"/>
                <w:lang w:val="uk-UA"/>
              </w:rPr>
            </w:pPr>
            <w:r w:rsidRPr="00426CA0">
              <w:rPr>
                <w:rFonts w:hAnsi="Times New Roman"/>
                <w:b/>
                <w:sz w:val="24"/>
                <w:szCs w:val="24"/>
                <w:lang w:val="uk-UA" w:eastAsia="ru-RU"/>
              </w:rPr>
              <w:t>60</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33A1AB26" w14:textId="77777777" w:rsidR="0066148D" w:rsidRPr="00426CA0" w:rsidRDefault="0066148D">
            <w:pPr>
              <w:widowControl w:val="0"/>
              <w:spacing w:after="0"/>
              <w:jc w:val="center"/>
              <w:rPr>
                <w:rFonts w:hAnsi="Times New Roman"/>
                <w:sz w:val="24"/>
                <w:szCs w:val="24"/>
                <w:lang w:val="uk-UA"/>
              </w:rPr>
            </w:pPr>
          </w:p>
        </w:tc>
      </w:tr>
      <w:tr w:rsidR="0066148D" w:rsidRPr="00426CA0" w14:paraId="68BCF9EE" w14:textId="77777777" w:rsidTr="00893342">
        <w:tc>
          <w:tcPr>
            <w:tcW w:w="7083" w:type="dxa"/>
            <w:gridSpan w:val="3"/>
            <w:tcBorders>
              <w:top w:val="single" w:sz="4" w:space="0" w:color="000001"/>
              <w:left w:val="single" w:sz="4" w:space="0" w:color="000001"/>
              <w:bottom w:val="single" w:sz="4" w:space="0" w:color="000001"/>
              <w:right w:val="single" w:sz="4" w:space="0" w:color="000001"/>
            </w:tcBorders>
            <w:tcMar>
              <w:left w:w="103" w:type="dxa"/>
              <w:right w:w="108" w:type="dxa"/>
            </w:tcMar>
          </w:tcPr>
          <w:p w14:paraId="2AB558FF" w14:textId="77777777" w:rsidR="0066148D" w:rsidRPr="00426CA0" w:rsidRDefault="0066148D">
            <w:pPr>
              <w:widowControl w:val="0"/>
              <w:spacing w:after="0"/>
              <w:rPr>
                <w:rFonts w:hAnsi="Times New Roman"/>
                <w:szCs w:val="24"/>
                <w:lang w:val="uk-UA"/>
              </w:rPr>
            </w:pPr>
            <w:r w:rsidRPr="00426CA0">
              <w:rPr>
                <w:rFonts w:hAnsi="Times New Roman"/>
                <w:b/>
                <w:sz w:val="24"/>
                <w:szCs w:val="24"/>
                <w:lang w:val="uk-UA" w:eastAsia="ru-RU"/>
              </w:rPr>
              <w:t>Разом з нормативної і вибіркової частин</w:t>
            </w:r>
          </w:p>
        </w:tc>
        <w:tc>
          <w:tcPr>
            <w:tcW w:w="1270" w:type="dxa"/>
            <w:tcBorders>
              <w:top w:val="single" w:sz="8" w:space="0" w:color="000001"/>
              <w:left w:val="single" w:sz="8" w:space="0" w:color="000001"/>
              <w:bottom w:val="single" w:sz="8" w:space="0" w:color="000001"/>
              <w:right w:val="single" w:sz="4" w:space="0" w:color="000001"/>
            </w:tcBorders>
            <w:tcMar>
              <w:left w:w="98" w:type="dxa"/>
              <w:right w:w="108" w:type="dxa"/>
            </w:tcMar>
            <w:vAlign w:val="center"/>
          </w:tcPr>
          <w:p w14:paraId="0A23F30D" w14:textId="77777777" w:rsidR="0066148D" w:rsidRPr="00426CA0" w:rsidRDefault="0066148D">
            <w:pPr>
              <w:widowControl w:val="0"/>
              <w:spacing w:after="0"/>
              <w:jc w:val="center"/>
              <w:rPr>
                <w:rFonts w:hAnsi="Times New Roman"/>
                <w:szCs w:val="24"/>
                <w:lang w:val="uk-UA"/>
              </w:rPr>
            </w:pPr>
            <w:r w:rsidRPr="00426CA0">
              <w:rPr>
                <w:rFonts w:hAnsi="Times New Roman"/>
                <w:b/>
                <w:sz w:val="24"/>
                <w:szCs w:val="24"/>
                <w:lang w:val="uk-UA" w:eastAsia="ru-RU"/>
              </w:rPr>
              <w:t>240</w:t>
            </w:r>
          </w:p>
        </w:tc>
        <w:tc>
          <w:tcPr>
            <w:tcW w:w="0" w:type="auto"/>
            <w:tcBorders>
              <w:top w:val="single" w:sz="4" w:space="0" w:color="000001"/>
              <w:left w:val="single" w:sz="4" w:space="0" w:color="000001"/>
              <w:bottom w:val="single" w:sz="4" w:space="0" w:color="000001"/>
              <w:right w:val="single" w:sz="4" w:space="0" w:color="000001"/>
            </w:tcBorders>
            <w:tcMar>
              <w:left w:w="103" w:type="dxa"/>
              <w:right w:w="108" w:type="dxa"/>
            </w:tcMar>
            <w:vAlign w:val="center"/>
          </w:tcPr>
          <w:p w14:paraId="202FE6FB" w14:textId="77777777" w:rsidR="0066148D" w:rsidRPr="00426CA0" w:rsidRDefault="0066148D">
            <w:pPr>
              <w:widowControl w:val="0"/>
              <w:spacing w:after="0"/>
              <w:jc w:val="center"/>
              <w:rPr>
                <w:rFonts w:hAnsi="Times New Roman"/>
                <w:sz w:val="24"/>
                <w:szCs w:val="24"/>
                <w:lang w:val="uk-UA"/>
              </w:rPr>
            </w:pPr>
          </w:p>
        </w:tc>
      </w:tr>
    </w:tbl>
    <w:p w14:paraId="34CD1BFE" w14:textId="77777777" w:rsidR="0094726E" w:rsidRPr="00426CA0" w:rsidRDefault="0094726E">
      <w:pPr>
        <w:pStyle w:val="af3"/>
        <w:ind w:firstLine="567"/>
        <w:rPr>
          <w:rFonts w:hAnsi="Times New Roman"/>
          <w:szCs w:val="24"/>
          <w:lang w:val="uk-UA"/>
        </w:rPr>
      </w:pPr>
      <w:r w:rsidRPr="00426CA0">
        <w:rPr>
          <w:rFonts w:hAnsi="Times New Roman"/>
          <w:sz w:val="24"/>
          <w:szCs w:val="24"/>
          <w:lang w:val="uk-UA"/>
        </w:rPr>
        <w:t>* - обираються здобувачами вищої освіти із каталогу елективних дисциплін загальної підготовки МДУ.</w:t>
      </w:r>
    </w:p>
    <w:p w14:paraId="3BB7B4C4" w14:textId="2E4ECD52" w:rsidR="0094726E" w:rsidRPr="00426CA0" w:rsidRDefault="0094726E">
      <w:pPr>
        <w:pStyle w:val="af3"/>
        <w:ind w:firstLine="567"/>
        <w:rPr>
          <w:rFonts w:hAnsi="Times New Roman"/>
          <w:szCs w:val="24"/>
          <w:lang w:val="uk-UA"/>
        </w:rPr>
      </w:pPr>
      <w:r w:rsidRPr="00426CA0">
        <w:rPr>
          <w:rFonts w:hAnsi="Times New Roman"/>
          <w:sz w:val="24"/>
          <w:szCs w:val="24"/>
          <w:lang w:val="uk-UA"/>
        </w:rPr>
        <w:t xml:space="preserve">** - обираються здобувачами вищої освіти із каталогу дисциплін професійної підготовки кафедри </w:t>
      </w:r>
      <w:r w:rsidR="00A562A5" w:rsidRPr="00426CA0">
        <w:rPr>
          <w:rFonts w:hAnsi="Times New Roman"/>
          <w:sz w:val="24"/>
          <w:szCs w:val="24"/>
          <w:lang w:val="uk-UA"/>
        </w:rPr>
        <w:t>САІТ</w:t>
      </w:r>
      <w:r w:rsidRPr="00426CA0">
        <w:rPr>
          <w:rFonts w:hAnsi="Times New Roman"/>
          <w:sz w:val="24"/>
          <w:szCs w:val="24"/>
          <w:lang w:val="uk-UA"/>
        </w:rPr>
        <w:t>.</w:t>
      </w:r>
    </w:p>
    <w:p w14:paraId="119EA6B6" w14:textId="77777777" w:rsidR="0094726E" w:rsidRPr="00426CA0" w:rsidRDefault="0094726E">
      <w:pPr>
        <w:pStyle w:val="af3"/>
        <w:ind w:firstLine="567"/>
        <w:rPr>
          <w:rFonts w:hAnsi="Times New Roman"/>
          <w:szCs w:val="24"/>
          <w:lang w:val="uk-UA"/>
        </w:rPr>
      </w:pPr>
    </w:p>
    <w:p w14:paraId="0E6E4FFD" w14:textId="77777777" w:rsidR="0094726E" w:rsidRPr="00426CA0" w:rsidRDefault="0094726E">
      <w:pPr>
        <w:pStyle w:val="af3"/>
        <w:pageBreakBefore/>
        <w:ind w:firstLine="567"/>
        <w:rPr>
          <w:rFonts w:hAnsi="Times New Roman"/>
          <w:szCs w:val="24"/>
          <w:lang w:val="uk-UA"/>
        </w:rPr>
      </w:pPr>
    </w:p>
    <w:p w14:paraId="38FF5568" w14:textId="77777777" w:rsidR="002B6165" w:rsidRPr="00426CA0" w:rsidRDefault="000503B4" w:rsidP="00A562A5">
      <w:pPr>
        <w:spacing w:line="256" w:lineRule="auto"/>
        <w:ind w:firstLine="708"/>
        <w:jc w:val="both"/>
        <w:rPr>
          <w:rStyle w:val="3f3f3f3f3f3f3f3f3f3f3f3f3f7"/>
          <w:sz w:val="28"/>
          <w:szCs w:val="24"/>
          <w:lang w:val="uk-UA" w:bidi="ar-SA"/>
        </w:rPr>
      </w:pPr>
      <w:r w:rsidRPr="00426CA0">
        <w:rPr>
          <w:rStyle w:val="3f3f3f3f3f3f3f3f3f3f3f3f3f7"/>
          <w:sz w:val="28"/>
          <w:szCs w:val="24"/>
          <w:lang w:val="uk-UA" w:bidi="ar-SA"/>
        </w:rPr>
        <w:t xml:space="preserve">Логічна послідовність вивчення компонент освітньої програми представлена у вигляді графа (рис. 3.1). </w:t>
      </w:r>
      <w:r w:rsidR="002B6165" w:rsidRPr="00426CA0">
        <w:rPr>
          <w:rStyle w:val="3f3f3f3f3f3f3f3f3f3f3f3f3f7"/>
          <w:sz w:val="28"/>
          <w:szCs w:val="24"/>
          <w:lang w:val="uk-UA" w:bidi="ar-SA"/>
        </w:rPr>
        <w:t xml:space="preserve"> </w:t>
      </w:r>
    </w:p>
    <w:p w14:paraId="367C4EF9" w14:textId="77777777" w:rsidR="002B6165" w:rsidRPr="00426CA0" w:rsidRDefault="002B6165" w:rsidP="00A562A5">
      <w:pPr>
        <w:spacing w:line="256" w:lineRule="auto"/>
        <w:ind w:firstLine="708"/>
        <w:jc w:val="both"/>
        <w:rPr>
          <w:rStyle w:val="3f3f3f3f3f3f3f3f3f3f3f3f3f7"/>
          <w:sz w:val="28"/>
          <w:szCs w:val="24"/>
          <w:lang w:val="uk-UA" w:bidi="ar-SA"/>
        </w:rPr>
      </w:pPr>
      <w:r w:rsidRPr="00426CA0">
        <w:rPr>
          <w:rStyle w:val="3f3f3f3f3f3f3f3f3f3f3f3f3f7"/>
          <w:sz w:val="28"/>
          <w:szCs w:val="24"/>
          <w:lang w:val="uk-UA" w:bidi="ar-SA"/>
        </w:rPr>
        <w:t>Зведена м</w:t>
      </w:r>
      <w:r w:rsidR="00DD61A4" w:rsidRPr="00426CA0">
        <w:rPr>
          <w:rStyle w:val="3f3f3f3f3f3f3f3f3f3f3f3f3f7"/>
          <w:sz w:val="28"/>
          <w:szCs w:val="24"/>
          <w:lang w:val="uk-UA" w:bidi="ar-SA"/>
        </w:rPr>
        <w:t>а</w:t>
      </w:r>
      <w:r w:rsidRPr="00426CA0">
        <w:rPr>
          <w:rStyle w:val="3f3f3f3f3f3f3f3f3f3f3f3f3f7"/>
          <w:sz w:val="28"/>
          <w:szCs w:val="24"/>
          <w:lang w:val="uk-UA" w:bidi="ar-SA"/>
        </w:rPr>
        <w:t xml:space="preserve">триця </w:t>
      </w:r>
      <w:proofErr w:type="spellStart"/>
      <w:r w:rsidRPr="00426CA0">
        <w:rPr>
          <w:rStyle w:val="3f3f3f3f3f3f3f3f3f3f3f3f3f7"/>
          <w:sz w:val="28"/>
          <w:szCs w:val="24"/>
          <w:lang w:val="uk-UA" w:bidi="ar-SA"/>
        </w:rPr>
        <w:t>відповідностей</w:t>
      </w:r>
      <w:proofErr w:type="spellEnd"/>
      <w:r w:rsidRPr="00426CA0">
        <w:rPr>
          <w:rStyle w:val="3f3f3f3f3f3f3f3f3f3f3f3f3f7"/>
          <w:sz w:val="28"/>
          <w:szCs w:val="24"/>
          <w:lang w:val="uk-UA" w:bidi="ar-SA"/>
        </w:rPr>
        <w:t xml:space="preserve"> визначених Стандартом </w:t>
      </w:r>
      <w:proofErr w:type="spellStart"/>
      <w:r w:rsidRPr="00426CA0">
        <w:rPr>
          <w:rStyle w:val="3f3f3f3f3f3f3f3f3f3f3f3f3f7"/>
          <w:sz w:val="28"/>
          <w:szCs w:val="24"/>
          <w:lang w:val="uk-UA" w:bidi="ar-SA"/>
        </w:rPr>
        <w:t>компетентностей</w:t>
      </w:r>
      <w:proofErr w:type="spellEnd"/>
      <w:r w:rsidRPr="00426CA0">
        <w:rPr>
          <w:rStyle w:val="3f3f3f3f3f3f3f3f3f3f3f3f3f7"/>
          <w:sz w:val="28"/>
          <w:szCs w:val="24"/>
          <w:lang w:val="uk-UA" w:bidi="ar-SA"/>
        </w:rPr>
        <w:t xml:space="preserve">/результатів навчання дескрипторам НРК наведено у таблиці 3.3. </w:t>
      </w:r>
    </w:p>
    <w:p w14:paraId="59EE7847" w14:textId="77777777" w:rsidR="000503B4" w:rsidRPr="00426CA0" w:rsidRDefault="002B6165" w:rsidP="00A562A5">
      <w:pPr>
        <w:spacing w:line="256" w:lineRule="auto"/>
        <w:ind w:firstLine="708"/>
        <w:jc w:val="both"/>
        <w:rPr>
          <w:rStyle w:val="3f3f3f3f3f3f3f3f3f3f3f3f3f7"/>
          <w:sz w:val="28"/>
          <w:szCs w:val="24"/>
          <w:lang w:val="uk-UA" w:bidi="ar-SA"/>
        </w:rPr>
      </w:pPr>
      <w:r w:rsidRPr="00426CA0">
        <w:rPr>
          <w:rStyle w:val="3f3f3f3f3f3f3f3f3f3f3f3f3f7"/>
          <w:sz w:val="28"/>
          <w:szCs w:val="24"/>
          <w:lang w:val="uk-UA" w:bidi="ar-SA"/>
        </w:rPr>
        <w:t xml:space="preserve">Співвідношення між результатами навчання та фаховими </w:t>
      </w:r>
      <w:proofErr w:type="spellStart"/>
      <w:r w:rsidRPr="00426CA0">
        <w:rPr>
          <w:rStyle w:val="3f3f3f3f3f3f3f3f3f3f3f3f3f7"/>
          <w:sz w:val="28"/>
          <w:szCs w:val="24"/>
          <w:lang w:val="uk-UA" w:bidi="ar-SA"/>
        </w:rPr>
        <w:t>компетентностями</w:t>
      </w:r>
      <w:proofErr w:type="spellEnd"/>
      <w:r w:rsidRPr="00426CA0">
        <w:rPr>
          <w:rStyle w:val="3f3f3f3f3f3f3f3f3f3f3f3f3f7"/>
          <w:sz w:val="28"/>
          <w:szCs w:val="24"/>
          <w:lang w:val="uk-UA" w:bidi="ar-SA"/>
        </w:rPr>
        <w:t xml:space="preserve"> наведено у матриці (Таблиця 3.4), які студент набуває в результаті успішного навчання за даною освітньою програмою.</w:t>
      </w:r>
      <w:r w:rsidR="000503B4" w:rsidRPr="00426CA0">
        <w:rPr>
          <w:rStyle w:val="3f3f3f3f3f3f3f3f3f3f3f3f3f7"/>
          <w:sz w:val="28"/>
          <w:szCs w:val="24"/>
          <w:lang w:val="uk-UA" w:bidi="ar-SA"/>
        </w:rPr>
        <w:t xml:space="preserve"> </w:t>
      </w:r>
    </w:p>
    <w:p w14:paraId="2C89231F" w14:textId="77777777" w:rsidR="0094726E" w:rsidRPr="00426CA0" w:rsidRDefault="003D276F" w:rsidP="00A562A5">
      <w:pPr>
        <w:spacing w:line="256" w:lineRule="auto"/>
        <w:ind w:firstLine="708"/>
        <w:jc w:val="both"/>
        <w:rPr>
          <w:rStyle w:val="3f3f3f3f3f3f3f3f3f3f3f3f3f7"/>
          <w:sz w:val="28"/>
          <w:lang w:val="uk-UA" w:bidi="ar-SA"/>
        </w:rPr>
      </w:pPr>
      <w:r w:rsidRPr="00426CA0">
        <w:rPr>
          <w:rStyle w:val="3f3f3f3f3f3f3f3f3f3f3f3f3f7"/>
          <w:sz w:val="28"/>
          <w:lang w:val="uk-UA" w:bidi="ar-SA"/>
        </w:rPr>
        <w:t xml:space="preserve">Опис </w:t>
      </w:r>
      <w:r w:rsidRPr="00426CA0">
        <w:rPr>
          <w:rStyle w:val="3f3f3f3f3f3f3f3f3f3f3f3f3f7"/>
          <w:sz w:val="28"/>
          <w:szCs w:val="24"/>
          <w:lang w:val="uk-UA" w:bidi="ar-SA"/>
        </w:rPr>
        <w:t>обов’язкових</w:t>
      </w:r>
      <w:r w:rsidR="0094726E" w:rsidRPr="00426CA0">
        <w:rPr>
          <w:rStyle w:val="3f3f3f3f3f3f3f3f3f3f3f3f3f7"/>
          <w:sz w:val="28"/>
          <w:lang w:val="uk-UA" w:bidi="ar-SA"/>
        </w:rPr>
        <w:t xml:space="preserve"> навчальних дисциплін наведено в Додатку А.</w:t>
      </w:r>
    </w:p>
    <w:p w14:paraId="2415223F" w14:textId="77777777" w:rsidR="000503B4" w:rsidRPr="00426CA0" w:rsidRDefault="002B6165" w:rsidP="00A562A5">
      <w:pPr>
        <w:spacing w:line="256" w:lineRule="auto"/>
        <w:ind w:firstLine="708"/>
        <w:jc w:val="both"/>
        <w:rPr>
          <w:rStyle w:val="3f3f3f3f3f3f3f3f3f3f3f3f3f7"/>
          <w:sz w:val="28"/>
          <w:szCs w:val="24"/>
          <w:lang w:val="uk-UA" w:bidi="ar-SA"/>
        </w:rPr>
      </w:pPr>
      <w:r w:rsidRPr="00426CA0">
        <w:rPr>
          <w:rStyle w:val="3f3f3f3f3f3f3f3f3f3f3f3f3f7"/>
          <w:sz w:val="28"/>
          <w:szCs w:val="24"/>
          <w:lang w:val="uk-UA" w:bidi="ar-SA"/>
        </w:rPr>
        <w:t>Переліки вибіркових компонент загальної підготовки ОП містяться у Каталозі елективних дисциплін для здобувачів вищої освіти за першим (бакалаврським) рівнями освіти та Каталозі елективних дисциплін професійної підготовки кафедри системного аналізу та інформаційних технологій МДУ.</w:t>
      </w:r>
    </w:p>
    <w:p w14:paraId="59CF9763" w14:textId="77777777" w:rsidR="002B6165" w:rsidRPr="00426CA0" w:rsidRDefault="002B6165">
      <w:pPr>
        <w:spacing w:after="0"/>
        <w:ind w:firstLine="709"/>
        <w:jc w:val="both"/>
        <w:rPr>
          <w:lang w:val="uk-UA"/>
        </w:rPr>
      </w:pPr>
    </w:p>
    <w:p w14:paraId="0BEF9C44" w14:textId="77777777" w:rsidR="0094726E" w:rsidRPr="00426CA0" w:rsidRDefault="0094726E">
      <w:pPr>
        <w:spacing w:after="0"/>
        <w:ind w:firstLine="709"/>
        <w:jc w:val="both"/>
        <w:rPr>
          <w:rFonts w:hAnsi="Times New Roman"/>
          <w:szCs w:val="24"/>
          <w:lang w:val="uk-UA"/>
        </w:rPr>
        <w:sectPr w:rsidR="0094726E" w:rsidRPr="00426CA0">
          <w:type w:val="continuous"/>
          <w:pgSz w:w="11906" w:h="16838"/>
          <w:pgMar w:top="1023" w:right="1003" w:bottom="1023" w:left="1027" w:header="708" w:footer="708" w:gutter="0"/>
          <w:cols w:space="720"/>
          <w:formProt w:val="0"/>
          <w:noEndnote/>
        </w:sectPr>
      </w:pPr>
    </w:p>
    <w:p w14:paraId="024A9461" w14:textId="75CFF322" w:rsidR="007C2495" w:rsidRPr="00426CA0" w:rsidRDefault="00F12403" w:rsidP="00FF044F">
      <w:pPr>
        <w:spacing w:after="0"/>
        <w:ind w:firstLine="709"/>
        <w:jc w:val="center"/>
        <w:rPr>
          <w:rFonts w:hAnsi="Times New Roman"/>
          <w:sz w:val="28"/>
          <w:szCs w:val="28"/>
          <w:lang w:val="uk-UA"/>
        </w:rPr>
      </w:pPr>
      <w:r w:rsidRPr="00426CA0">
        <w:rPr>
          <w:rFonts w:hAnsi="Times New Roman"/>
          <w:sz w:val="28"/>
          <w:szCs w:val="28"/>
          <w:lang w:val="uk-UA"/>
        </w:rPr>
        <w:lastRenderedPageBreak/>
        <w:t>Структурно-логічна схема вивчення компонент освітньої програми</w:t>
      </w:r>
    </w:p>
    <w:p w14:paraId="7E794E8A" w14:textId="77777777" w:rsidR="00F12403" w:rsidRPr="00426CA0" w:rsidRDefault="00F12403" w:rsidP="00FF044F">
      <w:pPr>
        <w:spacing w:after="0"/>
        <w:ind w:firstLine="709"/>
        <w:jc w:val="center"/>
        <w:rPr>
          <w:lang w:val="uk-UA"/>
        </w:rPr>
      </w:pPr>
    </w:p>
    <w:p w14:paraId="0EC6EE03" w14:textId="77777777" w:rsidR="00F12403" w:rsidRPr="00426CA0" w:rsidRDefault="00F12403" w:rsidP="00FF044F">
      <w:pPr>
        <w:spacing w:after="0"/>
        <w:ind w:firstLine="709"/>
        <w:jc w:val="center"/>
        <w:rPr>
          <w:lang w:val="uk-UA"/>
        </w:rPr>
      </w:pPr>
    </w:p>
    <w:p w14:paraId="00A58F88" w14:textId="3D2644F2" w:rsidR="00F12403" w:rsidRPr="00426CA0" w:rsidRDefault="00F12403" w:rsidP="00F12403">
      <w:pPr>
        <w:spacing w:after="0"/>
        <w:jc w:val="center"/>
        <w:rPr>
          <w:lang w:val="uk-UA"/>
        </w:rPr>
      </w:pPr>
      <w:r w:rsidRPr="00426CA0">
        <w:rPr>
          <w:lang w:val="uk-UA"/>
        </w:rPr>
        <w:object w:dxaOrig="15817" w:dyaOrig="16695" w14:anchorId="555F1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539pt" o:ole="">
            <v:imagedata r:id="rId9" o:title=""/>
          </v:shape>
          <o:OLEObject Type="Embed" ProgID="Visio.Drawing.11" ShapeID="_x0000_i1025" DrawAspect="Content" ObjectID="_1747161904" r:id="rId10"/>
        </w:object>
      </w:r>
    </w:p>
    <w:p w14:paraId="6A800ED9" w14:textId="77777777" w:rsidR="00F12403" w:rsidRPr="00426CA0" w:rsidRDefault="00F12403" w:rsidP="00FF044F">
      <w:pPr>
        <w:spacing w:after="0"/>
        <w:ind w:firstLine="709"/>
        <w:jc w:val="center"/>
        <w:rPr>
          <w:lang w:val="uk-UA"/>
        </w:rPr>
      </w:pPr>
    </w:p>
    <w:p w14:paraId="4DC68EBF" w14:textId="77777777" w:rsidR="00F12403" w:rsidRPr="00426CA0" w:rsidRDefault="00F12403" w:rsidP="00FF044F">
      <w:pPr>
        <w:spacing w:after="0"/>
        <w:ind w:firstLine="709"/>
        <w:jc w:val="center"/>
        <w:rPr>
          <w:rFonts w:hAnsi="Times New Roman"/>
          <w:b/>
          <w:sz w:val="23"/>
          <w:lang w:val="uk-UA" w:eastAsia="ru-RU"/>
        </w:rPr>
        <w:sectPr w:rsidR="00F12403" w:rsidRPr="00426CA0" w:rsidSect="00F12403">
          <w:pgSz w:w="11906" w:h="16838"/>
          <w:pgMar w:top="1023" w:right="1027" w:bottom="1023" w:left="1003" w:header="708" w:footer="708" w:gutter="0"/>
          <w:cols w:space="720"/>
          <w:formProt w:val="0"/>
          <w:noEndnote/>
          <w:docGrid w:linePitch="299"/>
        </w:sectPr>
      </w:pPr>
    </w:p>
    <w:p w14:paraId="022AFF25" w14:textId="77777777" w:rsidR="002B6165" w:rsidRPr="00426CA0" w:rsidRDefault="002B6165" w:rsidP="002B6165">
      <w:pPr>
        <w:spacing w:after="0"/>
        <w:jc w:val="right"/>
        <w:rPr>
          <w:rFonts w:hAnsi="Times New Roman"/>
          <w:b/>
          <w:sz w:val="28"/>
          <w:szCs w:val="24"/>
          <w:lang w:val="uk-UA" w:eastAsia="ru-RU"/>
        </w:rPr>
      </w:pPr>
      <w:r w:rsidRPr="00426CA0">
        <w:rPr>
          <w:rFonts w:hAnsi="Times New Roman"/>
          <w:b/>
          <w:sz w:val="28"/>
          <w:szCs w:val="24"/>
          <w:lang w:val="uk-UA" w:eastAsia="ru-RU"/>
        </w:rPr>
        <w:lastRenderedPageBreak/>
        <w:t>Таблиця 3.3.</w:t>
      </w:r>
    </w:p>
    <w:p w14:paraId="468AE0DF" w14:textId="77777777" w:rsidR="0094726E" w:rsidRPr="00426CA0" w:rsidRDefault="0094726E">
      <w:pPr>
        <w:spacing w:after="0"/>
        <w:jc w:val="center"/>
        <w:rPr>
          <w:rFonts w:hAnsi="Times New Roman"/>
          <w:szCs w:val="24"/>
          <w:lang w:val="uk-UA"/>
        </w:rPr>
      </w:pPr>
      <w:r w:rsidRPr="007837EB">
        <w:rPr>
          <w:rFonts w:hAnsi="Times New Roman"/>
          <w:b/>
          <w:sz w:val="28"/>
          <w:szCs w:val="24"/>
          <w:lang w:val="uk-UA" w:eastAsia="ru-RU"/>
        </w:rPr>
        <w:t xml:space="preserve">Зведена таблиця фахових </w:t>
      </w:r>
      <w:proofErr w:type="spellStart"/>
      <w:r w:rsidRPr="007837EB">
        <w:rPr>
          <w:rFonts w:hAnsi="Times New Roman"/>
          <w:b/>
          <w:sz w:val="28"/>
          <w:szCs w:val="24"/>
          <w:lang w:val="uk-UA" w:eastAsia="ru-RU"/>
        </w:rPr>
        <w:t>компетентностей</w:t>
      </w:r>
      <w:proofErr w:type="spellEnd"/>
      <w:r w:rsidRPr="007837EB">
        <w:rPr>
          <w:rFonts w:hAnsi="Times New Roman"/>
          <w:b/>
          <w:sz w:val="28"/>
          <w:szCs w:val="24"/>
          <w:lang w:val="uk-UA" w:eastAsia="ru-RU"/>
        </w:rPr>
        <w:t xml:space="preserve"> та результатів навчання</w:t>
      </w:r>
    </w:p>
    <w:tbl>
      <w:tblPr>
        <w:tblW w:w="0" w:type="auto"/>
        <w:jc w:val="center"/>
        <w:tblLayout w:type="fixed"/>
        <w:tblCellMar>
          <w:left w:w="0" w:type="dxa"/>
          <w:right w:w="0" w:type="dxa"/>
        </w:tblCellMar>
        <w:tblLook w:val="0000" w:firstRow="0" w:lastRow="0" w:firstColumn="0" w:lastColumn="0" w:noHBand="0" w:noVBand="0"/>
      </w:tblPr>
      <w:tblGrid>
        <w:gridCol w:w="3097"/>
        <w:gridCol w:w="6289"/>
      </w:tblGrid>
      <w:tr w:rsidR="0094726E" w:rsidRPr="00426CA0" w14:paraId="7973E630" w14:textId="77777777">
        <w:trPr>
          <w:trHeight w:val="20"/>
          <w:jc w:val="center"/>
        </w:trPr>
        <w:tc>
          <w:tcPr>
            <w:tcW w:w="3097" w:type="dxa"/>
            <w:tcBorders>
              <w:top w:val="single" w:sz="4" w:space="0" w:color="000001"/>
              <w:left w:val="single" w:sz="4" w:space="0" w:color="000001"/>
              <w:bottom w:val="nil"/>
              <w:right w:val="nil"/>
            </w:tcBorders>
            <w:shd w:val="clear" w:color="auto" w:fill="FFFFFF"/>
            <w:tcMar>
              <w:left w:w="103" w:type="dxa"/>
              <w:right w:w="108" w:type="dxa"/>
            </w:tcMar>
          </w:tcPr>
          <w:p w14:paraId="58E19EDA" w14:textId="77777777" w:rsidR="0094726E" w:rsidRPr="00426CA0" w:rsidRDefault="0094726E">
            <w:pPr>
              <w:widowControl w:val="0"/>
              <w:spacing w:after="0"/>
              <w:jc w:val="center"/>
              <w:rPr>
                <w:rFonts w:hAnsi="Times New Roman"/>
                <w:szCs w:val="24"/>
                <w:lang w:val="uk-UA"/>
              </w:rPr>
            </w:pPr>
            <w:r w:rsidRPr="00426CA0">
              <w:rPr>
                <w:rStyle w:val="Bodytext2105pt"/>
                <w:rFonts w:hAnsi="Times New Roman"/>
                <w:sz w:val="24"/>
                <w:szCs w:val="24"/>
                <w:lang w:val="uk-UA"/>
              </w:rPr>
              <w:t>Фахові компетентності</w:t>
            </w:r>
          </w:p>
        </w:tc>
        <w:tc>
          <w:tcPr>
            <w:tcW w:w="6289" w:type="dxa"/>
            <w:tcBorders>
              <w:top w:val="single" w:sz="4" w:space="0" w:color="000001"/>
              <w:left w:val="single" w:sz="4" w:space="0" w:color="000001"/>
              <w:bottom w:val="nil"/>
              <w:right w:val="single" w:sz="4" w:space="0" w:color="000001"/>
            </w:tcBorders>
            <w:shd w:val="clear" w:color="auto" w:fill="FFFFFF"/>
            <w:tcMar>
              <w:left w:w="103" w:type="dxa"/>
              <w:right w:w="108" w:type="dxa"/>
            </w:tcMar>
          </w:tcPr>
          <w:p w14:paraId="6297ED35" w14:textId="77777777" w:rsidR="0094726E" w:rsidRPr="00426CA0" w:rsidRDefault="0094726E">
            <w:pPr>
              <w:widowControl w:val="0"/>
              <w:spacing w:after="0"/>
              <w:jc w:val="center"/>
              <w:rPr>
                <w:rFonts w:hAnsi="Times New Roman"/>
                <w:szCs w:val="24"/>
                <w:lang w:val="uk-UA"/>
              </w:rPr>
            </w:pPr>
            <w:r w:rsidRPr="00426CA0">
              <w:rPr>
                <w:rStyle w:val="Bodytext2105pt"/>
                <w:rFonts w:hAnsi="Times New Roman"/>
                <w:sz w:val="24"/>
                <w:szCs w:val="24"/>
                <w:lang w:val="uk-UA"/>
              </w:rPr>
              <w:t>Результати навчання</w:t>
            </w:r>
          </w:p>
        </w:tc>
      </w:tr>
      <w:tr w:rsidR="0094726E" w:rsidRPr="00A14FEE" w14:paraId="6988FAC5" w14:textId="77777777">
        <w:trPr>
          <w:trHeight w:val="20"/>
          <w:jc w:val="center"/>
        </w:trPr>
        <w:tc>
          <w:tcPr>
            <w:tcW w:w="3097" w:type="dxa"/>
            <w:tcBorders>
              <w:top w:val="single" w:sz="4" w:space="0" w:color="000001"/>
              <w:left w:val="single" w:sz="4" w:space="0" w:color="000001"/>
              <w:bottom w:val="nil"/>
              <w:right w:val="nil"/>
            </w:tcBorders>
            <w:shd w:val="clear" w:color="auto" w:fill="FFFFFF"/>
            <w:tcMar>
              <w:left w:w="103" w:type="dxa"/>
              <w:right w:w="108" w:type="dxa"/>
            </w:tcMar>
          </w:tcPr>
          <w:p w14:paraId="6E52BAC4" w14:textId="77777777" w:rsidR="0094726E" w:rsidRPr="00426CA0" w:rsidRDefault="0094726E">
            <w:pPr>
              <w:widowControl w:val="0"/>
              <w:spacing w:after="0"/>
              <w:rPr>
                <w:rFonts w:hAnsi="Times New Roman"/>
                <w:szCs w:val="24"/>
                <w:lang w:val="uk-UA"/>
              </w:rPr>
            </w:pPr>
            <w:r w:rsidRPr="00426CA0">
              <w:rPr>
                <w:rStyle w:val="Bodytext2105pt"/>
                <w:rFonts w:hAnsi="Times New Roman"/>
                <w:sz w:val="24"/>
                <w:szCs w:val="24"/>
                <w:lang w:val="uk-UA"/>
              </w:rPr>
              <w:t xml:space="preserve">КФ 1. Здатність застосовувати законодавчу та нормативно- правову базу, а також державні та міжнародні вимоги, практики і стандарти з метою здійснення професійної діяльності в галузі інформаційної та/або </w:t>
            </w:r>
            <w:proofErr w:type="spellStart"/>
            <w:r w:rsidRPr="00426CA0">
              <w:rPr>
                <w:rStyle w:val="Bodytext2105pt"/>
                <w:rFonts w:hAnsi="Times New Roman"/>
                <w:sz w:val="24"/>
                <w:szCs w:val="24"/>
                <w:lang w:val="uk-UA"/>
              </w:rPr>
              <w:t>кібербезпеки</w:t>
            </w:r>
            <w:proofErr w:type="spellEnd"/>
            <w:r w:rsidRPr="00426CA0">
              <w:rPr>
                <w:rStyle w:val="Bodytext2105pt"/>
                <w:rFonts w:hAnsi="Times New Roman"/>
                <w:sz w:val="24"/>
                <w:szCs w:val="24"/>
                <w:lang w:val="uk-UA"/>
              </w:rPr>
              <w:t>.</w:t>
            </w:r>
          </w:p>
        </w:tc>
        <w:tc>
          <w:tcPr>
            <w:tcW w:w="6289" w:type="dxa"/>
            <w:tcBorders>
              <w:top w:val="single" w:sz="4" w:space="0" w:color="000001"/>
              <w:left w:val="single" w:sz="4" w:space="0" w:color="000001"/>
              <w:bottom w:val="nil"/>
              <w:right w:val="single" w:sz="4" w:space="0" w:color="000001"/>
            </w:tcBorders>
            <w:shd w:val="clear" w:color="auto" w:fill="FFFFFF"/>
            <w:tcMar>
              <w:left w:w="103" w:type="dxa"/>
              <w:right w:w="108" w:type="dxa"/>
            </w:tcMar>
          </w:tcPr>
          <w:p w14:paraId="76D3F0CE"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 xml:space="preserve">готувати пропозиції до нормативних актів і документів з метою забезпечення встановленої політики інформаційної безпеки і \або </w:t>
            </w:r>
            <w:proofErr w:type="spellStart"/>
            <w:r w:rsidRPr="00426CA0">
              <w:rPr>
                <w:rStyle w:val="Bodytext2105pt"/>
                <w:rFonts w:hAnsi="Times New Roman"/>
                <w:sz w:val="24"/>
                <w:szCs w:val="24"/>
                <w:lang w:val="uk-UA"/>
              </w:rPr>
              <w:t>кібербезпеки</w:t>
            </w:r>
            <w:proofErr w:type="spellEnd"/>
            <w:r w:rsidRPr="00426CA0">
              <w:rPr>
                <w:rStyle w:val="Bodytext2105pt"/>
                <w:rFonts w:hAnsi="Times New Roman"/>
                <w:sz w:val="24"/>
                <w:szCs w:val="24"/>
                <w:lang w:val="uk-UA"/>
              </w:rPr>
              <w:t>;</w:t>
            </w:r>
          </w:p>
          <w:p w14:paraId="3BC9F590"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розробляти проектну документацію, щодо програмних та програмно-апаратних комплексів захисту інформаційних, інформаційно-телекомунікаційних (автоматизованих) систем;</w:t>
            </w:r>
          </w:p>
          <w:p w14:paraId="4DDE705A"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 xml:space="preserve">виконувати аналіз реалізації прийнятої політики інформаційної і /або </w:t>
            </w:r>
            <w:proofErr w:type="spellStart"/>
            <w:r w:rsidRPr="00426CA0">
              <w:rPr>
                <w:rStyle w:val="Bodytext2105pt"/>
                <w:rFonts w:hAnsi="Times New Roman"/>
                <w:sz w:val="24"/>
                <w:szCs w:val="24"/>
                <w:lang w:val="uk-UA"/>
              </w:rPr>
              <w:t>кібербезпеки</w:t>
            </w:r>
            <w:proofErr w:type="spellEnd"/>
            <w:r w:rsidRPr="00426CA0">
              <w:rPr>
                <w:rStyle w:val="Bodytext2105pt"/>
                <w:rFonts w:hAnsi="Times New Roman"/>
                <w:sz w:val="24"/>
                <w:szCs w:val="24"/>
                <w:lang w:val="uk-UA"/>
              </w:rPr>
              <w:t>.</w:t>
            </w:r>
          </w:p>
        </w:tc>
      </w:tr>
      <w:tr w:rsidR="0094726E" w:rsidRPr="00426CA0" w14:paraId="7814F0B7" w14:textId="77777777">
        <w:trPr>
          <w:trHeight w:val="20"/>
          <w:jc w:val="center"/>
        </w:trPr>
        <w:tc>
          <w:tcPr>
            <w:tcW w:w="3097" w:type="dxa"/>
            <w:tcBorders>
              <w:top w:val="single" w:sz="4" w:space="0" w:color="000001"/>
              <w:left w:val="single" w:sz="4" w:space="0" w:color="000001"/>
              <w:bottom w:val="nil"/>
              <w:right w:val="nil"/>
            </w:tcBorders>
            <w:shd w:val="clear" w:color="auto" w:fill="FFFFFF"/>
            <w:tcMar>
              <w:left w:w="103" w:type="dxa"/>
              <w:right w:w="108" w:type="dxa"/>
            </w:tcMar>
          </w:tcPr>
          <w:p w14:paraId="47093BBF" w14:textId="77777777" w:rsidR="0094726E" w:rsidRPr="00426CA0" w:rsidRDefault="0094726E">
            <w:pPr>
              <w:widowControl w:val="0"/>
              <w:spacing w:after="0"/>
              <w:rPr>
                <w:rFonts w:hAnsi="Times New Roman"/>
                <w:szCs w:val="24"/>
                <w:lang w:val="uk-UA"/>
              </w:rPr>
            </w:pPr>
            <w:r w:rsidRPr="00426CA0">
              <w:rPr>
                <w:rStyle w:val="Bodytext2105pt"/>
                <w:rFonts w:hAnsi="Times New Roman"/>
                <w:sz w:val="24"/>
                <w:szCs w:val="24"/>
                <w:lang w:val="uk-UA"/>
              </w:rPr>
              <w:t xml:space="preserve">КФ 2. Здатність до використання інформаційно- комунікаційних технологій, сучасних методів і моделей інформаційної та/або </w:t>
            </w:r>
            <w:proofErr w:type="spellStart"/>
            <w:r w:rsidRPr="00426CA0">
              <w:rPr>
                <w:rStyle w:val="Bodytext2105pt"/>
                <w:rFonts w:hAnsi="Times New Roman"/>
                <w:sz w:val="24"/>
                <w:szCs w:val="24"/>
                <w:lang w:val="uk-UA"/>
              </w:rPr>
              <w:t>кібербезпеки</w:t>
            </w:r>
            <w:proofErr w:type="spellEnd"/>
            <w:r w:rsidRPr="00426CA0">
              <w:rPr>
                <w:rStyle w:val="Bodytext2105pt"/>
                <w:rFonts w:hAnsi="Times New Roman"/>
                <w:sz w:val="24"/>
                <w:szCs w:val="24"/>
                <w:lang w:val="uk-UA"/>
              </w:rPr>
              <w:t>.</w:t>
            </w:r>
          </w:p>
        </w:tc>
        <w:tc>
          <w:tcPr>
            <w:tcW w:w="6289" w:type="dxa"/>
            <w:tcBorders>
              <w:top w:val="single" w:sz="4" w:space="0" w:color="000001"/>
              <w:left w:val="single" w:sz="4" w:space="0" w:color="000001"/>
              <w:bottom w:val="nil"/>
              <w:right w:val="single" w:sz="4" w:space="0" w:color="000001"/>
            </w:tcBorders>
            <w:shd w:val="clear" w:color="auto" w:fill="FFFFFF"/>
            <w:tcMar>
              <w:left w:w="103" w:type="dxa"/>
              <w:right w:w="108" w:type="dxa"/>
            </w:tcMar>
          </w:tcPr>
          <w:p w14:paraId="4845E29B"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здійснювати професійну діяльність на основі знань сучасних інформаційно-комунікаційних технологій;</w:t>
            </w:r>
          </w:p>
          <w:p w14:paraId="3C133471"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розробляти та аналізувати проекти інформаційно- телекомунікаційних систем базуючись на стандартизованих технологіях та протоколах передачі даних;</w:t>
            </w:r>
          </w:p>
          <w:p w14:paraId="47CFAE9D"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 xml:space="preserve">застосовувати в професійній діяльності знання, навички та практики, щодо структур сучасних обчислювальних систем, методів і засобів обробки інформації, </w:t>
            </w:r>
            <w:proofErr w:type="spellStart"/>
            <w:r w:rsidRPr="00426CA0">
              <w:rPr>
                <w:rStyle w:val="Bodytext2105pt"/>
                <w:rFonts w:hAnsi="Times New Roman"/>
                <w:sz w:val="24"/>
                <w:szCs w:val="24"/>
                <w:lang w:val="uk-UA"/>
              </w:rPr>
              <w:t>архітектур</w:t>
            </w:r>
            <w:proofErr w:type="spellEnd"/>
            <w:r w:rsidRPr="00426CA0">
              <w:rPr>
                <w:rStyle w:val="Bodytext2105pt"/>
                <w:rFonts w:hAnsi="Times New Roman"/>
                <w:sz w:val="24"/>
                <w:szCs w:val="24"/>
                <w:lang w:val="uk-UA"/>
              </w:rPr>
              <w:t xml:space="preserve"> операційних систем;</w:t>
            </w:r>
          </w:p>
          <w:p w14:paraId="056A9588"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 xml:space="preserve">здійснювати захист ресурсів і процесів в інформаційно- телекомунікаційних системах на основі моделей безпеки (кінцевих автоматів, управління потоками, </w:t>
            </w:r>
            <w:proofErr w:type="spellStart"/>
            <w:r w:rsidRPr="00426CA0">
              <w:rPr>
                <w:rStyle w:val="Bodytext2105pt"/>
                <w:rFonts w:hAnsi="Times New Roman"/>
                <w:sz w:val="24"/>
                <w:szCs w:val="24"/>
                <w:lang w:val="uk-UA"/>
              </w:rPr>
              <w:t>Веll-LaРаdulа</w:t>
            </w:r>
            <w:proofErr w:type="spellEnd"/>
            <w:r w:rsidRPr="00426CA0">
              <w:rPr>
                <w:rStyle w:val="Bodytext2105pt"/>
                <w:rFonts w:hAnsi="Times New Roman"/>
                <w:sz w:val="24"/>
                <w:szCs w:val="24"/>
                <w:lang w:val="uk-UA"/>
              </w:rPr>
              <w:t xml:space="preserve">, </w:t>
            </w:r>
            <w:proofErr w:type="spellStart"/>
            <w:r w:rsidRPr="00426CA0">
              <w:rPr>
                <w:rStyle w:val="Bodytext2105pt"/>
                <w:rFonts w:hAnsi="Times New Roman"/>
                <w:sz w:val="24"/>
                <w:szCs w:val="24"/>
                <w:lang w:val="uk-UA"/>
              </w:rPr>
              <w:t>Віbа</w:t>
            </w:r>
            <w:proofErr w:type="spellEnd"/>
            <w:r w:rsidRPr="00426CA0">
              <w:rPr>
                <w:rStyle w:val="Bodytext2105pt"/>
                <w:rFonts w:hAnsi="Times New Roman"/>
                <w:sz w:val="24"/>
                <w:szCs w:val="24"/>
                <w:lang w:val="uk-UA"/>
              </w:rPr>
              <w:t xml:space="preserve">, </w:t>
            </w:r>
            <w:proofErr w:type="spellStart"/>
            <w:r w:rsidRPr="00426CA0">
              <w:rPr>
                <w:rStyle w:val="Bodytext2105pt"/>
                <w:rFonts w:hAnsi="Times New Roman"/>
                <w:sz w:val="24"/>
                <w:szCs w:val="24"/>
                <w:lang w:val="uk-UA"/>
              </w:rPr>
              <w:t>Сlаrl-Wilsоn</w:t>
            </w:r>
            <w:proofErr w:type="spellEnd"/>
            <w:r w:rsidRPr="00426CA0">
              <w:rPr>
                <w:rStyle w:val="Bodytext2105pt"/>
                <w:rFonts w:hAnsi="Times New Roman"/>
                <w:sz w:val="24"/>
                <w:szCs w:val="24"/>
                <w:lang w:val="uk-UA"/>
              </w:rPr>
              <w:t>, та інші), а також встановлених режимів безпечного функціонування інформаційно-телекомунікаційних системах;</w:t>
            </w:r>
          </w:p>
          <w:p w14:paraId="64F7235F"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 xml:space="preserve">виконувати аналіз програмного забезпечення з метою оцінки на відповідність встановленим вимогам інформаційної і\або </w:t>
            </w:r>
            <w:proofErr w:type="spellStart"/>
            <w:r w:rsidRPr="00426CA0">
              <w:rPr>
                <w:rStyle w:val="Bodytext2105pt"/>
                <w:rFonts w:hAnsi="Times New Roman"/>
                <w:sz w:val="24"/>
                <w:szCs w:val="24"/>
                <w:lang w:val="uk-UA"/>
              </w:rPr>
              <w:t>кібербезпеки</w:t>
            </w:r>
            <w:proofErr w:type="spellEnd"/>
            <w:r w:rsidRPr="00426CA0">
              <w:rPr>
                <w:rStyle w:val="Bodytext2105pt"/>
                <w:rFonts w:hAnsi="Times New Roman"/>
                <w:sz w:val="24"/>
                <w:szCs w:val="24"/>
                <w:lang w:val="uk-UA"/>
              </w:rPr>
              <w:t xml:space="preserve"> в інформаційно- телекомунікаційних системах.</w:t>
            </w:r>
          </w:p>
        </w:tc>
      </w:tr>
      <w:tr w:rsidR="0094726E" w:rsidRPr="00426CA0" w14:paraId="3FBC25A5" w14:textId="77777777">
        <w:trPr>
          <w:trHeight w:val="20"/>
          <w:jc w:val="center"/>
        </w:trPr>
        <w:tc>
          <w:tcPr>
            <w:tcW w:w="3097" w:type="dxa"/>
            <w:tcBorders>
              <w:top w:val="single" w:sz="4" w:space="0" w:color="000001"/>
              <w:left w:val="single" w:sz="4" w:space="0" w:color="000001"/>
              <w:bottom w:val="nil"/>
              <w:right w:val="nil"/>
            </w:tcBorders>
            <w:shd w:val="clear" w:color="auto" w:fill="FFFFFF"/>
            <w:tcMar>
              <w:left w:w="103" w:type="dxa"/>
              <w:right w:w="108" w:type="dxa"/>
            </w:tcMar>
          </w:tcPr>
          <w:p w14:paraId="56638A53" w14:textId="77777777" w:rsidR="0094726E" w:rsidRPr="00426CA0" w:rsidRDefault="0094726E">
            <w:pPr>
              <w:widowControl w:val="0"/>
              <w:spacing w:after="0"/>
              <w:rPr>
                <w:rFonts w:hAnsi="Times New Roman"/>
                <w:szCs w:val="24"/>
                <w:lang w:val="uk-UA"/>
              </w:rPr>
            </w:pPr>
            <w:r w:rsidRPr="00426CA0">
              <w:rPr>
                <w:rStyle w:val="Bodytext2105pt"/>
                <w:rFonts w:hAnsi="Times New Roman"/>
                <w:sz w:val="24"/>
                <w:szCs w:val="24"/>
                <w:lang w:val="uk-UA"/>
              </w:rPr>
              <w:t>КФ 3. Здатність до використання програмних та програмно-апаратних комплексів засобів захисту інформації в інформаційно- телекомунікаційних (автоматизованих) системах</w:t>
            </w:r>
          </w:p>
        </w:tc>
        <w:tc>
          <w:tcPr>
            <w:tcW w:w="6289" w:type="dxa"/>
            <w:tcBorders>
              <w:top w:val="single" w:sz="4" w:space="0" w:color="000001"/>
              <w:left w:val="single" w:sz="4" w:space="0" w:color="000001"/>
              <w:bottom w:val="nil"/>
              <w:right w:val="single" w:sz="4" w:space="0" w:color="000001"/>
            </w:tcBorders>
            <w:shd w:val="clear" w:color="auto" w:fill="FFFFFF"/>
            <w:tcMar>
              <w:left w:w="103" w:type="dxa"/>
              <w:right w:w="108" w:type="dxa"/>
            </w:tcMar>
          </w:tcPr>
          <w:p w14:paraId="43BE7715"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забезпечувати процеси захисту інформаційно- телекомунікаційних (автоматизованих) систем шляхом встановлення та коректної експлуатації програмних та програмно-апаратних комплексів засобів захисту;</w:t>
            </w:r>
          </w:p>
          <w:p w14:paraId="7CEB2DCD"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забезпечувати функціонування спеціального програмного забезпечення, щодо захисту даних від руйнуючих програмних впливів, руйнуючих кодів в інформаційних, інформаційно-телекомунікаційних (автоматизованих) системах;</w:t>
            </w:r>
          </w:p>
          <w:p w14:paraId="6549151F"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виконувати розробку експлуатаційної документації на комплексів засобів захисту.</w:t>
            </w:r>
          </w:p>
        </w:tc>
      </w:tr>
      <w:tr w:rsidR="0094726E" w:rsidRPr="00426CA0" w14:paraId="38C8D637" w14:textId="77777777">
        <w:trPr>
          <w:trHeight w:val="20"/>
          <w:jc w:val="center"/>
        </w:trPr>
        <w:tc>
          <w:tcPr>
            <w:tcW w:w="3097"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14:paraId="2FFD0D8C" w14:textId="77777777" w:rsidR="0094726E" w:rsidRPr="00426CA0" w:rsidRDefault="0094726E">
            <w:pPr>
              <w:widowControl w:val="0"/>
              <w:spacing w:after="0"/>
              <w:rPr>
                <w:rFonts w:hAnsi="Times New Roman"/>
                <w:szCs w:val="24"/>
                <w:lang w:val="uk-UA"/>
              </w:rPr>
            </w:pPr>
            <w:r w:rsidRPr="00426CA0">
              <w:rPr>
                <w:rStyle w:val="Bodytext2105pt"/>
                <w:rFonts w:hAnsi="Times New Roman"/>
                <w:sz w:val="24"/>
                <w:szCs w:val="24"/>
                <w:lang w:val="uk-UA"/>
              </w:rPr>
              <w:t xml:space="preserve">КФ 4. Здатність забезпечувати неперервність бізнесу згідно встановленої політики інформаційної та/або </w:t>
            </w:r>
            <w:proofErr w:type="spellStart"/>
            <w:r w:rsidRPr="00426CA0">
              <w:rPr>
                <w:rStyle w:val="Bodytext2105pt"/>
                <w:rFonts w:hAnsi="Times New Roman"/>
                <w:sz w:val="24"/>
                <w:szCs w:val="24"/>
                <w:lang w:val="uk-UA"/>
              </w:rPr>
              <w:t>кібербезпеки</w:t>
            </w:r>
            <w:proofErr w:type="spellEnd"/>
            <w:r w:rsidRPr="00426CA0">
              <w:rPr>
                <w:rStyle w:val="Bodytext2105pt"/>
                <w:rFonts w:hAnsi="Times New Roman"/>
                <w:sz w:val="24"/>
                <w:szCs w:val="24"/>
                <w:lang w:val="uk-UA"/>
              </w:rPr>
              <w:t>.</w:t>
            </w:r>
          </w:p>
        </w:tc>
        <w:tc>
          <w:tcPr>
            <w:tcW w:w="6289" w:type="dxa"/>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14:paraId="19FD8F33"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вирішувати задачі супроводу (</w:t>
            </w:r>
            <w:proofErr w:type="spellStart"/>
            <w:r w:rsidRPr="00426CA0">
              <w:rPr>
                <w:rStyle w:val="Bodytext2105pt"/>
                <w:rFonts w:hAnsi="Times New Roman"/>
                <w:sz w:val="24"/>
                <w:szCs w:val="24"/>
                <w:lang w:val="uk-UA"/>
              </w:rPr>
              <w:t>в.т</w:t>
            </w:r>
            <w:proofErr w:type="spellEnd"/>
            <w:r w:rsidRPr="00426CA0">
              <w:rPr>
                <w:rStyle w:val="Bodytext2105pt"/>
                <w:rFonts w:hAnsi="Times New Roman"/>
                <w:sz w:val="24"/>
                <w:szCs w:val="24"/>
                <w:lang w:val="uk-UA"/>
              </w:rPr>
              <w:t>. числі: огляд, тестування, підзвітність) системи управління доступом згідно принципів, критеріїв доступу та встановленої політики безпеки в інформаційних та інформаційно-телекомунікаційних (автоматизованих) системах;</w:t>
            </w:r>
          </w:p>
          <w:p w14:paraId="2F6B5B1D"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реалізовувати заходи з протидії отриманню несанкціонованого доступу до інформаційних ресурсів і процесів в інформаційних та інформаційно- телекомунікаційних (автоматизованих) системах;</w:t>
            </w:r>
          </w:p>
          <w:p w14:paraId="44933B3B"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lastRenderedPageBreak/>
              <w:t>вирішувати задачі управління доступом до інформаційних ресурсів та процесів в інформаційних та інформаційно- телекомунікаційних (автоматизованих) системах на основі моделей управління доступом (мандатних, дискреційних, рольових);вирішувати задачі централізованого і децентралізованого адміністрування доступом до інформаційних ресурсів і процесів в інформаційних та інформаційно- телекомунікаційних (автоматизованих) системах;</w:t>
            </w:r>
          </w:p>
          <w:p w14:paraId="5F541C26"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забезпечувати введення підзвітності системи управління доступом інформаційних ресурсів і процесів в інформаційно-телекомунікаційних системах.</w:t>
            </w:r>
          </w:p>
        </w:tc>
      </w:tr>
      <w:tr w:rsidR="0094726E" w:rsidRPr="00A14FEE" w14:paraId="26A79895" w14:textId="77777777">
        <w:trPr>
          <w:trHeight w:val="20"/>
          <w:jc w:val="center"/>
        </w:trPr>
        <w:tc>
          <w:tcPr>
            <w:tcW w:w="3097"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14:paraId="0BCED1DA" w14:textId="77777777" w:rsidR="0094726E" w:rsidRPr="00426CA0" w:rsidRDefault="0094726E" w:rsidP="00663246">
            <w:pPr>
              <w:widowControl w:val="0"/>
              <w:jc w:val="both"/>
              <w:rPr>
                <w:rFonts w:hAnsi="Times New Roman"/>
                <w:szCs w:val="24"/>
                <w:lang w:val="uk-UA"/>
              </w:rPr>
            </w:pPr>
            <w:r w:rsidRPr="00426CA0">
              <w:rPr>
                <w:rStyle w:val="Bodytext2105pt"/>
                <w:rFonts w:hAnsi="Times New Roman"/>
                <w:sz w:val="24"/>
                <w:szCs w:val="24"/>
                <w:lang w:val="uk-UA"/>
              </w:rPr>
              <w:lastRenderedPageBreak/>
              <w:t>КФ 5 Здатність забезпечувати захист інформації, що обробляється в інформаційно-телекомунікаційних</w:t>
            </w:r>
            <w:r w:rsidR="00663246" w:rsidRPr="00426CA0">
              <w:rPr>
                <w:rStyle w:val="Bodytext2105pt"/>
                <w:rFonts w:hAnsi="Times New Roman"/>
                <w:sz w:val="24"/>
                <w:szCs w:val="24"/>
                <w:lang w:val="uk-UA"/>
              </w:rPr>
              <w:t xml:space="preserve"> </w:t>
            </w:r>
            <w:r w:rsidRPr="00426CA0">
              <w:rPr>
                <w:rStyle w:val="Bodytext2105pt"/>
                <w:rFonts w:hAnsi="Times New Roman"/>
                <w:sz w:val="24"/>
                <w:szCs w:val="24"/>
                <w:lang w:val="uk-UA"/>
              </w:rPr>
              <w:t xml:space="preserve">(автоматизованих) системах з метою реалізації встановленої політики інформаційної та/або </w:t>
            </w:r>
            <w:proofErr w:type="spellStart"/>
            <w:r w:rsidRPr="00426CA0">
              <w:rPr>
                <w:rStyle w:val="Bodytext2105pt"/>
                <w:rFonts w:hAnsi="Times New Roman"/>
                <w:sz w:val="24"/>
                <w:szCs w:val="24"/>
                <w:lang w:val="uk-UA"/>
              </w:rPr>
              <w:t>кібербезпеки</w:t>
            </w:r>
            <w:proofErr w:type="spellEnd"/>
            <w:r w:rsidRPr="00426CA0">
              <w:rPr>
                <w:rStyle w:val="Bodytext2105pt"/>
                <w:rFonts w:hAnsi="Times New Roman"/>
                <w:sz w:val="24"/>
                <w:szCs w:val="24"/>
                <w:lang w:val="uk-UA"/>
              </w:rPr>
              <w:t>.</w:t>
            </w:r>
          </w:p>
        </w:tc>
        <w:tc>
          <w:tcPr>
            <w:tcW w:w="6289" w:type="dxa"/>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vAlign w:val="bottom"/>
          </w:tcPr>
          <w:p w14:paraId="185551D1"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 xml:space="preserve">обирати основні методи та засоби захисту інформації відповідно до вимог сучасних стандартів інформаційної та/або </w:t>
            </w:r>
            <w:proofErr w:type="spellStart"/>
            <w:r w:rsidRPr="00426CA0">
              <w:rPr>
                <w:rStyle w:val="Bodytext2105pt"/>
                <w:rFonts w:hAnsi="Times New Roman"/>
                <w:sz w:val="24"/>
                <w:szCs w:val="24"/>
                <w:lang w:val="uk-UA"/>
              </w:rPr>
              <w:t>кібербезпеки</w:t>
            </w:r>
            <w:proofErr w:type="spellEnd"/>
            <w:r w:rsidRPr="00426CA0">
              <w:rPr>
                <w:rStyle w:val="Bodytext2105pt"/>
                <w:rFonts w:hAnsi="Times New Roman"/>
                <w:sz w:val="24"/>
                <w:szCs w:val="24"/>
                <w:lang w:val="uk-UA"/>
              </w:rPr>
              <w:t>, та критеріїв безпеки інформаційних технологій, застосовуючи системний підхід та знання основ теорії захисту інформації;</w:t>
            </w:r>
          </w:p>
          <w:p w14:paraId="1C308C8E"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вирішувати задачі управління процедурами ідентифікації, автентифікації, авторизації, користувачів і процесів в інформаційних та інформаційно-телекомунікаційних (автоматизованих) системах</w:t>
            </w:r>
          </w:p>
          <w:p w14:paraId="0D8CDDF5"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проектувати та реалізувати комплексні системи захисту інформації в автоматизованих системах організації (підприємства) відповідно до вимог нормативних документів системи технічного захисту інформації;</w:t>
            </w:r>
          </w:p>
          <w:p w14:paraId="702BC695"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вирішувати задачі захисту потоків даних в інформаційних, інформаційно-телекомунікаційних (автоматизованих) системах;</w:t>
            </w:r>
          </w:p>
          <w:p w14:paraId="5A6E4660"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визначати рівень захищеності інформаційних ресурсів в інформаційних та інформаційно-телекомунікаційних (автоматизованих) системах;</w:t>
            </w:r>
          </w:p>
          <w:p w14:paraId="538EC1A4"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використовувати інструментальні засоби оцінювання можливості реалізації потенційних загроз інформації, що обробляється в інформаційно-телекомунікаційних (автоматизованих) системах.</w:t>
            </w:r>
          </w:p>
        </w:tc>
      </w:tr>
      <w:tr w:rsidR="0094726E" w:rsidRPr="00426CA0" w14:paraId="1E8F59E4" w14:textId="77777777">
        <w:trPr>
          <w:trHeight w:val="20"/>
          <w:jc w:val="center"/>
        </w:trPr>
        <w:tc>
          <w:tcPr>
            <w:tcW w:w="3097"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14:paraId="0695441B" w14:textId="77777777" w:rsidR="0094726E" w:rsidRPr="00426CA0" w:rsidRDefault="0094726E">
            <w:pPr>
              <w:widowControl w:val="0"/>
              <w:rPr>
                <w:rFonts w:hAnsi="Times New Roman"/>
                <w:szCs w:val="24"/>
                <w:lang w:val="uk-UA"/>
              </w:rPr>
            </w:pPr>
            <w:r w:rsidRPr="00426CA0">
              <w:rPr>
                <w:rStyle w:val="Bodytext2105pt"/>
                <w:rFonts w:hAnsi="Times New Roman"/>
                <w:sz w:val="24"/>
                <w:szCs w:val="24"/>
                <w:lang w:val="uk-UA"/>
              </w:rPr>
              <w:t>КФ 6. Здатність відновлювати штатне функціонування інформаційних, інформаційно- телекомунікаційних (автоматизованих) систем після реалізації загроз, здійснення кібератак, збоїв та відмов різних класів та походження.</w:t>
            </w:r>
          </w:p>
        </w:tc>
        <w:tc>
          <w:tcPr>
            <w:tcW w:w="6289" w:type="dxa"/>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vAlign w:val="bottom"/>
          </w:tcPr>
          <w:p w14:paraId="27626739"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вирішувати задачі управління процесами забезпечення безперервності бізнесу з використанням процедур резервування програмного забезпечення та безпосередньо інформаційних ресурсів;</w:t>
            </w:r>
          </w:p>
          <w:p w14:paraId="051EBE04"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вирішувати задачі корекції цілей, стратегій, планів забезпечення безперервності бізнес процесів після здійснення кібератак, збоїв та відмов різних класів,</w:t>
            </w:r>
          </w:p>
          <w:p w14:paraId="076C5DCC"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створювати і впроваджувати плани процесу забезпечення безперервності бізнесу;</w:t>
            </w:r>
          </w:p>
          <w:p w14:paraId="63571361"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виконувати аналіз налаштувань елементів інформаційних систем та комунікаційного обладнання;</w:t>
            </w:r>
          </w:p>
        </w:tc>
      </w:tr>
      <w:tr w:rsidR="0094726E" w:rsidRPr="00426CA0" w14:paraId="7C4B5EC7" w14:textId="77777777">
        <w:trPr>
          <w:trHeight w:val="3128"/>
          <w:jc w:val="center"/>
        </w:trPr>
        <w:tc>
          <w:tcPr>
            <w:tcW w:w="3097" w:type="dxa"/>
            <w:tcBorders>
              <w:top w:val="single" w:sz="4" w:space="0" w:color="000001"/>
              <w:left w:val="single" w:sz="4" w:space="0" w:color="000001"/>
              <w:bottom w:val="nil"/>
              <w:right w:val="nil"/>
            </w:tcBorders>
            <w:shd w:val="clear" w:color="auto" w:fill="FFFFFF"/>
            <w:tcMar>
              <w:left w:w="103" w:type="dxa"/>
              <w:right w:w="108" w:type="dxa"/>
            </w:tcMar>
          </w:tcPr>
          <w:p w14:paraId="7C7837A5" w14:textId="77777777" w:rsidR="0094726E" w:rsidRPr="00426CA0" w:rsidRDefault="0094726E">
            <w:pPr>
              <w:widowControl w:val="0"/>
              <w:rPr>
                <w:rFonts w:hAnsi="Times New Roman"/>
                <w:szCs w:val="24"/>
                <w:lang w:val="uk-UA"/>
              </w:rPr>
            </w:pPr>
            <w:r w:rsidRPr="00426CA0">
              <w:rPr>
                <w:rStyle w:val="Bodytext2105pt"/>
                <w:rFonts w:hAnsi="Times New Roman"/>
                <w:sz w:val="24"/>
                <w:szCs w:val="24"/>
                <w:lang w:val="uk-UA"/>
              </w:rPr>
              <w:lastRenderedPageBreak/>
              <w:t>КФ 7. Здатність впроваджувати та забезпечувати функціонування комплексних систем захисту інформації (комплекси нормативно- правових, організаційних та технічних засобів і методів, процедур, практичних прийомів та ін.)</w:t>
            </w:r>
          </w:p>
        </w:tc>
        <w:tc>
          <w:tcPr>
            <w:tcW w:w="6289" w:type="dxa"/>
            <w:tcBorders>
              <w:top w:val="single" w:sz="4" w:space="0" w:color="000001"/>
              <w:left w:val="single" w:sz="4" w:space="0" w:color="000001"/>
              <w:bottom w:val="nil"/>
              <w:right w:val="single" w:sz="4" w:space="0" w:color="000001"/>
            </w:tcBorders>
            <w:shd w:val="clear" w:color="auto" w:fill="FFFFFF"/>
            <w:tcMar>
              <w:left w:w="103" w:type="dxa"/>
              <w:right w:w="108" w:type="dxa"/>
            </w:tcMar>
          </w:tcPr>
          <w:p w14:paraId="2AFBC182"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вирішувати задачі супроводу та впровадження комплексних систем захисту інформації, а також протидії несанкціонованому доступу до ресурсів і процесів в інформаційних та інформаційно-телекомунікаційних (автоматизованих) системах;</w:t>
            </w:r>
            <w:bookmarkStart w:id="1" w:name="__UnoMark__89504_603463052"/>
            <w:bookmarkEnd w:id="1"/>
            <w:r w:rsidRPr="00426CA0">
              <w:rPr>
                <w:rStyle w:val="Bodytext2105pt"/>
                <w:rFonts w:hAnsi="Times New Roman"/>
                <w:sz w:val="24"/>
                <w:szCs w:val="24"/>
                <w:lang w:val="uk-UA"/>
              </w:rPr>
              <w:t>-здійснювати оцінку рівня захищеності інформації що обробляється в інформаційно-телекомунікаційних системах використовувати інструментальні засоби оцінювання наявності потенційних вразливостей;</w:t>
            </w:r>
          </w:p>
          <w:p w14:paraId="173B68C7"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bookmarkStart w:id="2" w:name="__UnoMark__89513_603463052"/>
            <w:bookmarkEnd w:id="2"/>
            <w:r w:rsidRPr="00426CA0">
              <w:rPr>
                <w:rStyle w:val="Bodytext2105pt"/>
                <w:rFonts w:hAnsi="Times New Roman"/>
                <w:sz w:val="24"/>
                <w:szCs w:val="24"/>
                <w:lang w:val="uk-UA"/>
              </w:rPr>
              <w:t>вирішувати задачі управління комплексною системою захисту інформації в інформаційних та інформаційно- телекомунікаційних (автоматизованих);</w:t>
            </w:r>
          </w:p>
          <w:p w14:paraId="5D2F57E2"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вирішувати задачі експертизи, випробування комплексних систем захисту інформації.</w:t>
            </w:r>
          </w:p>
        </w:tc>
      </w:tr>
      <w:tr w:rsidR="0094726E" w:rsidRPr="00A14FEE" w14:paraId="6E326F39" w14:textId="77777777">
        <w:trPr>
          <w:trHeight w:val="20"/>
          <w:jc w:val="center"/>
        </w:trPr>
        <w:tc>
          <w:tcPr>
            <w:tcW w:w="3097"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14:paraId="727FE4C9" w14:textId="77777777" w:rsidR="0094726E" w:rsidRPr="00426CA0" w:rsidRDefault="0094726E">
            <w:pPr>
              <w:widowControl w:val="0"/>
              <w:rPr>
                <w:rFonts w:hAnsi="Times New Roman"/>
                <w:szCs w:val="24"/>
                <w:lang w:val="uk-UA"/>
              </w:rPr>
            </w:pPr>
            <w:r w:rsidRPr="00426CA0">
              <w:rPr>
                <w:rStyle w:val="Bodytext2105pt"/>
                <w:rFonts w:hAnsi="Times New Roman"/>
                <w:sz w:val="24"/>
                <w:szCs w:val="24"/>
                <w:lang w:val="uk-UA"/>
              </w:rPr>
              <w:t>КФ 8. Здатність здійснювати процедури управління інцидентами, проводити розслідування, надавати їм оцінку.</w:t>
            </w:r>
          </w:p>
        </w:tc>
        <w:tc>
          <w:tcPr>
            <w:tcW w:w="6289" w:type="dxa"/>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vAlign w:val="bottom"/>
          </w:tcPr>
          <w:p w14:paraId="2F78F3D3"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вирішувати задачі попередження та виявлення, ідентифікації, аналізу та реагування на інциденти в інформаційних, інформаційно-телекомунікаційних (автоматизованих) системах;</w:t>
            </w:r>
          </w:p>
          <w:p w14:paraId="4E2EA26B"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bookmarkStart w:id="3" w:name="__UnoMark__89517_603463052"/>
            <w:bookmarkEnd w:id="3"/>
            <w:r w:rsidRPr="00426CA0">
              <w:rPr>
                <w:rStyle w:val="Bodytext2105pt"/>
                <w:rFonts w:hAnsi="Times New Roman"/>
                <w:sz w:val="24"/>
                <w:szCs w:val="24"/>
                <w:lang w:val="uk-UA"/>
              </w:rPr>
              <w:t xml:space="preserve">проводити розслідування інцидентів інформаційної безпеки та/або </w:t>
            </w:r>
            <w:proofErr w:type="spellStart"/>
            <w:r w:rsidRPr="00426CA0">
              <w:rPr>
                <w:rStyle w:val="Bodytext2105pt"/>
                <w:rFonts w:hAnsi="Times New Roman"/>
                <w:sz w:val="24"/>
                <w:szCs w:val="24"/>
                <w:lang w:val="uk-UA"/>
              </w:rPr>
              <w:t>кібербезпеки</w:t>
            </w:r>
            <w:proofErr w:type="spellEnd"/>
            <w:r w:rsidRPr="00426CA0">
              <w:rPr>
                <w:rStyle w:val="Bodytext2105pt"/>
                <w:rFonts w:hAnsi="Times New Roman"/>
                <w:sz w:val="24"/>
                <w:szCs w:val="24"/>
                <w:lang w:val="uk-UA"/>
              </w:rPr>
              <w:t xml:space="preserve"> базуючись на національних та міжнародних регулюючих актах, процедурах та положеннях в сфері інформаційної безпеки та/або </w:t>
            </w:r>
            <w:proofErr w:type="spellStart"/>
            <w:r w:rsidRPr="00426CA0">
              <w:rPr>
                <w:rStyle w:val="Bodytext2105pt"/>
                <w:rFonts w:hAnsi="Times New Roman"/>
                <w:sz w:val="24"/>
                <w:szCs w:val="24"/>
                <w:lang w:val="uk-UA"/>
              </w:rPr>
              <w:t>кібербезпеки</w:t>
            </w:r>
            <w:proofErr w:type="spellEnd"/>
            <w:r w:rsidRPr="00426CA0">
              <w:rPr>
                <w:rStyle w:val="Bodytext2105pt"/>
                <w:rFonts w:hAnsi="Times New Roman"/>
                <w:sz w:val="24"/>
                <w:szCs w:val="24"/>
                <w:lang w:val="uk-UA"/>
              </w:rPr>
              <w:t>;</w:t>
            </w:r>
          </w:p>
          <w:p w14:paraId="6E19C89F"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забезпечувати дотримання політики ведення журналів реєстрації подій та інцидентів з встановленим рівнем деталізації;</w:t>
            </w:r>
          </w:p>
        </w:tc>
      </w:tr>
      <w:tr w:rsidR="0094726E" w:rsidRPr="00A14FEE" w14:paraId="148F99B8" w14:textId="77777777">
        <w:trPr>
          <w:trHeight w:val="20"/>
          <w:jc w:val="center"/>
        </w:trPr>
        <w:tc>
          <w:tcPr>
            <w:tcW w:w="3097"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14:paraId="1FE1DA77" w14:textId="77777777" w:rsidR="0094726E" w:rsidRPr="00426CA0" w:rsidRDefault="0094726E">
            <w:pPr>
              <w:widowControl w:val="0"/>
              <w:rPr>
                <w:rFonts w:hAnsi="Times New Roman"/>
                <w:szCs w:val="24"/>
                <w:lang w:val="uk-UA"/>
              </w:rPr>
            </w:pPr>
            <w:r w:rsidRPr="00426CA0">
              <w:rPr>
                <w:rStyle w:val="Bodytext2105pt"/>
                <w:rFonts w:hAnsi="Times New Roman"/>
                <w:sz w:val="24"/>
                <w:szCs w:val="24"/>
                <w:lang w:val="uk-UA"/>
              </w:rPr>
              <w:t xml:space="preserve">КФ 9. Здатність здійснювати професійну діяльність на основі впровадженої системи управління інформаційною та/або </w:t>
            </w:r>
            <w:proofErr w:type="spellStart"/>
            <w:r w:rsidRPr="00426CA0">
              <w:rPr>
                <w:rStyle w:val="Bodytext2105pt"/>
                <w:rFonts w:hAnsi="Times New Roman"/>
                <w:sz w:val="24"/>
                <w:szCs w:val="24"/>
                <w:lang w:val="uk-UA"/>
              </w:rPr>
              <w:t>кібербезпекою</w:t>
            </w:r>
            <w:proofErr w:type="spellEnd"/>
            <w:r w:rsidRPr="00426CA0">
              <w:rPr>
                <w:rStyle w:val="Bodytext2105pt"/>
                <w:rFonts w:hAnsi="Times New Roman"/>
                <w:sz w:val="24"/>
                <w:szCs w:val="24"/>
                <w:lang w:val="uk-UA"/>
              </w:rPr>
              <w:t>.</w:t>
            </w:r>
          </w:p>
        </w:tc>
        <w:tc>
          <w:tcPr>
            <w:tcW w:w="6289" w:type="dxa"/>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vAlign w:val="bottom"/>
          </w:tcPr>
          <w:p w14:paraId="3686CB57"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bookmarkStart w:id="4" w:name="__UnoMark__89521_603463052"/>
            <w:bookmarkEnd w:id="4"/>
            <w:r w:rsidRPr="00426CA0">
              <w:rPr>
                <w:rStyle w:val="Bodytext2105pt"/>
                <w:rFonts w:hAnsi="Times New Roman"/>
                <w:sz w:val="24"/>
                <w:szCs w:val="24"/>
                <w:lang w:val="uk-UA"/>
              </w:rPr>
              <w:t>забезпечувати безперервність бізнес процесів організації на базі теорії ризиків та системи управління інформаційною безпекою, згідно вітчизняних та міжнародних вимог і стандартів;</w:t>
            </w:r>
          </w:p>
          <w:p w14:paraId="6C33A6B7"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 xml:space="preserve">забезпечувати функціонування системи управління інформаційною та\або </w:t>
            </w:r>
            <w:proofErr w:type="spellStart"/>
            <w:r w:rsidRPr="00426CA0">
              <w:rPr>
                <w:rStyle w:val="Bodytext2105pt"/>
                <w:rFonts w:hAnsi="Times New Roman"/>
                <w:sz w:val="24"/>
                <w:szCs w:val="24"/>
                <w:lang w:val="uk-UA"/>
              </w:rPr>
              <w:t>кібербезпекою</w:t>
            </w:r>
            <w:proofErr w:type="spellEnd"/>
            <w:r w:rsidRPr="00426CA0">
              <w:rPr>
                <w:rStyle w:val="Bodytext2105pt"/>
                <w:rFonts w:hAnsi="Times New Roman"/>
                <w:sz w:val="24"/>
                <w:szCs w:val="24"/>
                <w:lang w:val="uk-UA"/>
              </w:rPr>
              <w:t xml:space="preserve"> організації на основі керування інформаційними ризиками, здійснення процедур їх кількісного і якісного оцінки;</w:t>
            </w:r>
          </w:p>
        </w:tc>
      </w:tr>
      <w:tr w:rsidR="0094726E" w:rsidRPr="00426CA0" w14:paraId="74EEA2C1" w14:textId="77777777">
        <w:trPr>
          <w:trHeight w:val="20"/>
          <w:jc w:val="center"/>
        </w:trPr>
        <w:tc>
          <w:tcPr>
            <w:tcW w:w="3097"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14:paraId="6408D639" w14:textId="77777777" w:rsidR="0094726E" w:rsidRPr="00426CA0" w:rsidRDefault="0094726E">
            <w:pPr>
              <w:widowControl w:val="0"/>
              <w:rPr>
                <w:rFonts w:hAnsi="Times New Roman"/>
                <w:szCs w:val="24"/>
                <w:lang w:val="uk-UA"/>
              </w:rPr>
            </w:pPr>
            <w:r w:rsidRPr="00426CA0">
              <w:rPr>
                <w:rStyle w:val="Bodytext2105pt"/>
                <w:rFonts w:hAnsi="Times New Roman"/>
                <w:sz w:val="24"/>
                <w:szCs w:val="24"/>
                <w:lang w:val="uk-UA"/>
              </w:rPr>
              <w:t>КФ 10. Здатність застосовувати методи та засоби криптографічного та технічного захисту інформації на об’єктах інформаційної діяльності.</w:t>
            </w:r>
          </w:p>
        </w:tc>
        <w:tc>
          <w:tcPr>
            <w:tcW w:w="6289" w:type="dxa"/>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vAlign w:val="bottom"/>
          </w:tcPr>
          <w:p w14:paraId="420F3341"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аналізувати та визначати можливість застосування технологій, методів та засобів криптографічного захисту інформації;</w:t>
            </w:r>
          </w:p>
          <w:p w14:paraId="5C2E29B1"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аналізувати та визначати можливість застосування технологій, методів та засобів технічного захисту інформації;</w:t>
            </w:r>
          </w:p>
          <w:p w14:paraId="72024669"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виявляти небезпечні сигнали технічних засобів;</w:t>
            </w:r>
          </w:p>
          <w:p w14:paraId="5C54258D"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вимірювати параметри небезпечних та завадових сигналів під час інструментального контролю захищеності інформації від витоку технічними каналами;</w:t>
            </w:r>
          </w:p>
          <w:p w14:paraId="2331725C"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визначати ефективність захисту інформації від витоку технічними каналами відповідно до вимог нормативних документів системи технічного захисту інформації;</w:t>
            </w:r>
          </w:p>
          <w:p w14:paraId="3AFCE89F"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інтерпретувати результати проведення спеціальних вимірювань з використанням технічних засобів, контролю характеристик інформаційно-телекомунікаційних систем відповідно до вимог нормативних документів системи технічного захисту інформації;</w:t>
            </w:r>
          </w:p>
          <w:p w14:paraId="1374F441"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bookmarkStart w:id="5" w:name="__UnoMark__89525_603463052"/>
            <w:bookmarkEnd w:id="5"/>
            <w:r w:rsidRPr="00426CA0">
              <w:rPr>
                <w:rStyle w:val="Bodytext2105pt"/>
                <w:rFonts w:hAnsi="Times New Roman"/>
                <w:sz w:val="24"/>
                <w:szCs w:val="24"/>
                <w:lang w:val="uk-UA"/>
              </w:rPr>
              <w:lastRenderedPageBreak/>
              <w:t>обґрунтовувати можливість створення технічних каналів витоку інформації на об’єктах інформаційної діяльності;</w:t>
            </w:r>
          </w:p>
          <w:p w14:paraId="08CB28F3"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впроваджувати заходи та засоби технічного захисту інформації від витоку технічними каналами;</w:t>
            </w:r>
          </w:p>
        </w:tc>
      </w:tr>
      <w:tr w:rsidR="0094726E" w:rsidRPr="00426CA0" w14:paraId="1FE58C48" w14:textId="77777777" w:rsidTr="00F600B9">
        <w:trPr>
          <w:trHeight w:val="1935"/>
          <w:jc w:val="center"/>
        </w:trPr>
        <w:tc>
          <w:tcPr>
            <w:tcW w:w="3097" w:type="dxa"/>
            <w:tcBorders>
              <w:top w:val="single" w:sz="4" w:space="0" w:color="000001"/>
              <w:left w:val="single" w:sz="4" w:space="0" w:color="000001"/>
              <w:bottom w:val="nil"/>
              <w:right w:val="nil"/>
            </w:tcBorders>
            <w:shd w:val="clear" w:color="auto" w:fill="FFFFFF"/>
            <w:tcMar>
              <w:left w:w="103" w:type="dxa"/>
              <w:right w:w="108" w:type="dxa"/>
            </w:tcMar>
          </w:tcPr>
          <w:p w14:paraId="01E6B3F6" w14:textId="77777777" w:rsidR="0094726E" w:rsidRPr="00426CA0" w:rsidRDefault="0094726E">
            <w:pPr>
              <w:widowControl w:val="0"/>
              <w:rPr>
                <w:rFonts w:hAnsi="Times New Roman"/>
                <w:szCs w:val="24"/>
                <w:lang w:val="uk-UA"/>
              </w:rPr>
            </w:pPr>
            <w:r w:rsidRPr="00426CA0">
              <w:rPr>
                <w:rStyle w:val="Bodytext2105pt"/>
                <w:rFonts w:hAnsi="Times New Roman"/>
                <w:sz w:val="24"/>
                <w:szCs w:val="24"/>
                <w:lang w:val="uk-UA"/>
              </w:rPr>
              <w:lastRenderedPageBreak/>
              <w:t xml:space="preserve">КФ 11. Здатність виконувати моніторинг ресурсів і процесів функціонування, інформаційно- телекомунікаційних (автоматизованих) систем згідно встановленої політики інформаційної та/або </w:t>
            </w:r>
            <w:proofErr w:type="spellStart"/>
            <w:r w:rsidRPr="00426CA0">
              <w:rPr>
                <w:rStyle w:val="Bodytext2105pt"/>
                <w:rFonts w:hAnsi="Times New Roman"/>
                <w:sz w:val="24"/>
                <w:szCs w:val="24"/>
                <w:lang w:val="uk-UA"/>
              </w:rPr>
              <w:t>кібербезпеки</w:t>
            </w:r>
            <w:proofErr w:type="spellEnd"/>
            <w:r w:rsidRPr="00426CA0">
              <w:rPr>
                <w:rStyle w:val="Bodytext2105pt"/>
                <w:rFonts w:hAnsi="Times New Roman"/>
                <w:sz w:val="24"/>
                <w:szCs w:val="24"/>
                <w:lang w:val="uk-UA"/>
              </w:rPr>
              <w:t>.</w:t>
            </w:r>
          </w:p>
        </w:tc>
        <w:tc>
          <w:tcPr>
            <w:tcW w:w="6289" w:type="dxa"/>
            <w:tcBorders>
              <w:top w:val="single" w:sz="4" w:space="0" w:color="000001"/>
              <w:left w:val="single" w:sz="4" w:space="0" w:color="000001"/>
              <w:bottom w:val="nil"/>
              <w:right w:val="single" w:sz="4" w:space="0" w:color="000001"/>
            </w:tcBorders>
            <w:shd w:val="clear" w:color="auto" w:fill="FFFFFF"/>
            <w:tcMar>
              <w:left w:w="103" w:type="dxa"/>
              <w:right w:w="108" w:type="dxa"/>
            </w:tcMar>
            <w:vAlign w:val="center"/>
          </w:tcPr>
          <w:p w14:paraId="0A92A2F0" w14:textId="77777777" w:rsidR="0094726E" w:rsidRPr="00426CA0" w:rsidRDefault="0094726E" w:rsidP="00F600B9">
            <w:pPr>
              <w:pStyle w:val="ac"/>
              <w:widowControl w:val="0"/>
              <w:numPr>
                <w:ilvl w:val="0"/>
                <w:numId w:val="3"/>
              </w:numPr>
              <w:tabs>
                <w:tab w:val="left" w:pos="0"/>
                <w:tab w:val="left" w:pos="307"/>
              </w:tabs>
              <w:spacing w:after="0"/>
              <w:ind w:left="0" w:hanging="5"/>
              <w:rPr>
                <w:rFonts w:hAnsi="Times New Roman"/>
                <w:szCs w:val="24"/>
                <w:lang w:val="uk-UA"/>
              </w:rPr>
            </w:pPr>
            <w:r w:rsidRPr="00426CA0">
              <w:rPr>
                <w:rStyle w:val="Bodytext2105pt"/>
                <w:rFonts w:hAnsi="Times New Roman"/>
                <w:sz w:val="24"/>
                <w:szCs w:val="24"/>
                <w:lang w:val="uk-UA"/>
              </w:rPr>
              <w:t>забезпечувати процеси моніторингу доступу до ресурсів і процесів інформаційно-телекомунікаційних систем;</w:t>
            </w:r>
          </w:p>
          <w:p w14:paraId="36817801" w14:textId="77777777" w:rsidR="0094726E" w:rsidRPr="00426CA0" w:rsidRDefault="0094726E" w:rsidP="00F600B9">
            <w:pPr>
              <w:pStyle w:val="ac"/>
              <w:widowControl w:val="0"/>
              <w:numPr>
                <w:ilvl w:val="0"/>
                <w:numId w:val="3"/>
              </w:numPr>
              <w:tabs>
                <w:tab w:val="left" w:pos="0"/>
                <w:tab w:val="left" w:pos="307"/>
              </w:tabs>
              <w:spacing w:after="0"/>
              <w:ind w:left="0" w:hanging="5"/>
              <w:rPr>
                <w:rFonts w:hAnsi="Times New Roman"/>
                <w:szCs w:val="24"/>
                <w:lang w:val="uk-UA"/>
              </w:rPr>
            </w:pPr>
            <w:r w:rsidRPr="00426CA0">
              <w:rPr>
                <w:rStyle w:val="Bodytext2105pt"/>
                <w:rFonts w:hAnsi="Times New Roman"/>
                <w:sz w:val="24"/>
                <w:szCs w:val="24"/>
                <w:lang w:val="uk-UA"/>
              </w:rPr>
              <w:t>забезпечувати конфігурування та функціонування систем моніторингу ресурсів та процесів в інформаційно- телекомунікаційних системах;</w:t>
            </w:r>
          </w:p>
        </w:tc>
      </w:tr>
      <w:tr w:rsidR="0094726E" w:rsidRPr="00426CA0" w14:paraId="64FB65E4" w14:textId="77777777">
        <w:trPr>
          <w:trHeight w:val="20"/>
          <w:jc w:val="center"/>
        </w:trPr>
        <w:tc>
          <w:tcPr>
            <w:tcW w:w="3097"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14:paraId="44436D1D" w14:textId="77777777" w:rsidR="0094726E" w:rsidRPr="00426CA0" w:rsidRDefault="0094726E">
            <w:pPr>
              <w:widowControl w:val="0"/>
              <w:rPr>
                <w:rFonts w:hAnsi="Times New Roman"/>
                <w:szCs w:val="24"/>
                <w:lang w:val="uk-UA"/>
              </w:rPr>
            </w:pPr>
            <w:r w:rsidRPr="00426CA0">
              <w:rPr>
                <w:rStyle w:val="Bodytext2105pt"/>
                <w:rFonts w:hAnsi="Times New Roman"/>
                <w:sz w:val="24"/>
                <w:szCs w:val="24"/>
                <w:lang w:val="uk-UA"/>
              </w:rPr>
              <w:t xml:space="preserve">КФ 12. Здатність аналізувати, виявляти та оцінювати можливі загрози, уразливості та дестабілізуючі чинники інформаційному простору та інформаційним ресурсам згідно встановленої політики інформаційної та/або </w:t>
            </w:r>
            <w:proofErr w:type="spellStart"/>
            <w:r w:rsidRPr="00426CA0">
              <w:rPr>
                <w:rStyle w:val="Bodytext2105pt"/>
                <w:rFonts w:hAnsi="Times New Roman"/>
                <w:sz w:val="24"/>
                <w:szCs w:val="24"/>
                <w:lang w:val="uk-UA"/>
              </w:rPr>
              <w:t>кібербезпеки</w:t>
            </w:r>
            <w:proofErr w:type="spellEnd"/>
            <w:r w:rsidRPr="00426CA0">
              <w:rPr>
                <w:rStyle w:val="Bodytext2105pt"/>
                <w:rFonts w:hAnsi="Times New Roman"/>
                <w:sz w:val="24"/>
                <w:szCs w:val="24"/>
                <w:lang w:val="uk-UA"/>
              </w:rPr>
              <w:t>.</w:t>
            </w:r>
          </w:p>
        </w:tc>
        <w:tc>
          <w:tcPr>
            <w:tcW w:w="6289" w:type="dxa"/>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14:paraId="69BDCBE5"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bookmarkStart w:id="6" w:name="__UnoMark__89554_603463052"/>
            <w:bookmarkEnd w:id="6"/>
            <w:r w:rsidRPr="00426CA0">
              <w:rPr>
                <w:rStyle w:val="Bodytext2105pt"/>
                <w:rFonts w:hAnsi="Times New Roman"/>
                <w:sz w:val="24"/>
                <w:szCs w:val="24"/>
                <w:lang w:val="uk-UA"/>
              </w:rPr>
              <w:t>виконувати впровадження та підтримку систем виявлення вторгнень та використовувати комплекси захисту для забезпечення необхідного рівня захищеності інформації в інформаційних, інформаційно-телекомунікаційних (автоматизованих) системах;</w:t>
            </w:r>
          </w:p>
          <w:p w14:paraId="314412A5"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bookmarkStart w:id="7" w:name="__UnoMark__89555_603463052"/>
            <w:bookmarkEnd w:id="7"/>
            <w:r w:rsidRPr="00426CA0">
              <w:rPr>
                <w:rStyle w:val="Bodytext2105pt"/>
                <w:rFonts w:hAnsi="Times New Roman"/>
                <w:sz w:val="24"/>
                <w:szCs w:val="24"/>
                <w:lang w:val="uk-UA"/>
              </w:rPr>
              <w:t>аналізувати ефективність систем виявлення та протидії несанкціонованому доступу до ресурсів і процесів в інформаційно-телекомунікаційних системах;</w:t>
            </w:r>
          </w:p>
          <w:p w14:paraId="1B8C007C" w14:textId="77777777" w:rsidR="0094726E" w:rsidRPr="00426CA0" w:rsidRDefault="0094726E">
            <w:pPr>
              <w:pStyle w:val="ac"/>
              <w:widowControl w:val="0"/>
              <w:numPr>
                <w:ilvl w:val="0"/>
                <w:numId w:val="3"/>
              </w:numPr>
              <w:tabs>
                <w:tab w:val="left" w:pos="0"/>
                <w:tab w:val="left" w:pos="307"/>
              </w:tabs>
              <w:spacing w:after="0"/>
              <w:ind w:left="0" w:hanging="5"/>
              <w:jc w:val="both"/>
              <w:rPr>
                <w:rFonts w:hAnsi="Times New Roman"/>
                <w:szCs w:val="24"/>
                <w:lang w:val="uk-UA"/>
              </w:rPr>
            </w:pPr>
            <w:r w:rsidRPr="00426CA0">
              <w:rPr>
                <w:rStyle w:val="Bodytext2105pt"/>
                <w:rFonts w:hAnsi="Times New Roman"/>
                <w:sz w:val="24"/>
                <w:szCs w:val="24"/>
                <w:lang w:val="uk-UA"/>
              </w:rPr>
              <w:t>аналізувати та впроваджувати системи захисту від зловмисних програмних кодів.</w:t>
            </w:r>
          </w:p>
        </w:tc>
      </w:tr>
      <w:tr w:rsidR="00426CA0" w:rsidRPr="00426CA0" w14:paraId="50359D7E" w14:textId="77777777">
        <w:trPr>
          <w:trHeight w:val="20"/>
          <w:jc w:val="center"/>
        </w:trPr>
        <w:tc>
          <w:tcPr>
            <w:tcW w:w="3097"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14:paraId="14768CC6" w14:textId="0FA7BEA1" w:rsidR="00426CA0" w:rsidRPr="00426CA0" w:rsidRDefault="00426CA0" w:rsidP="00426CA0">
            <w:pPr>
              <w:widowControl w:val="0"/>
              <w:rPr>
                <w:rStyle w:val="Bodytext2105pt"/>
                <w:rFonts w:hAnsi="Times New Roman"/>
                <w:sz w:val="24"/>
                <w:szCs w:val="24"/>
                <w:lang w:val="uk-UA"/>
              </w:rPr>
            </w:pPr>
            <w:r w:rsidRPr="00426CA0">
              <w:rPr>
                <w:rFonts w:hAnsi="Times New Roman"/>
                <w:sz w:val="24"/>
                <w:szCs w:val="24"/>
                <w:lang w:val="uk-UA"/>
              </w:rPr>
              <w:t>КФ 13. Здатність розроблювати та документувати стандартні операційні процедури адміністрування систем щодо захисту інформації.</w:t>
            </w:r>
          </w:p>
        </w:tc>
        <w:tc>
          <w:tcPr>
            <w:tcW w:w="6289" w:type="dxa"/>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14:paraId="3AF0B769" w14:textId="77777777" w:rsidR="00426CA0" w:rsidRPr="00426CA0" w:rsidRDefault="00426CA0" w:rsidP="00426CA0">
            <w:pPr>
              <w:pStyle w:val="ac"/>
              <w:widowControl w:val="0"/>
              <w:numPr>
                <w:ilvl w:val="0"/>
                <w:numId w:val="3"/>
              </w:numPr>
              <w:tabs>
                <w:tab w:val="left" w:pos="0"/>
                <w:tab w:val="left" w:pos="307"/>
              </w:tabs>
              <w:spacing w:after="0"/>
              <w:ind w:left="0" w:hanging="5"/>
              <w:jc w:val="both"/>
              <w:rPr>
                <w:rFonts w:hAnsi="Times New Roman"/>
                <w:sz w:val="24"/>
                <w:szCs w:val="24"/>
                <w:lang w:val="uk-UA"/>
              </w:rPr>
            </w:pPr>
            <w:r w:rsidRPr="00426CA0">
              <w:rPr>
                <w:rFonts w:hAnsi="Times New Roman"/>
                <w:sz w:val="24"/>
                <w:szCs w:val="24"/>
                <w:lang w:val="uk-UA"/>
              </w:rPr>
              <w:t xml:space="preserve">застосовувати принципи </w:t>
            </w:r>
            <w:proofErr w:type="spellStart"/>
            <w:r w:rsidRPr="00426CA0">
              <w:rPr>
                <w:rFonts w:hAnsi="Times New Roman"/>
                <w:sz w:val="24"/>
                <w:szCs w:val="24"/>
                <w:lang w:val="uk-UA"/>
              </w:rPr>
              <w:t>кібербезпеки</w:t>
            </w:r>
            <w:proofErr w:type="spellEnd"/>
            <w:r w:rsidRPr="00426CA0">
              <w:rPr>
                <w:rFonts w:hAnsi="Times New Roman"/>
                <w:sz w:val="24"/>
                <w:szCs w:val="24"/>
                <w:lang w:val="uk-UA"/>
              </w:rPr>
              <w:t xml:space="preserve"> і </w:t>
            </w:r>
            <w:proofErr w:type="spellStart"/>
            <w:r w:rsidRPr="00426CA0">
              <w:rPr>
                <w:rFonts w:hAnsi="Times New Roman"/>
                <w:sz w:val="24"/>
                <w:szCs w:val="24"/>
                <w:lang w:val="uk-UA"/>
              </w:rPr>
              <w:t>приватності</w:t>
            </w:r>
            <w:proofErr w:type="spellEnd"/>
            <w:r w:rsidRPr="00426CA0">
              <w:rPr>
                <w:rFonts w:hAnsi="Times New Roman"/>
                <w:sz w:val="24"/>
                <w:szCs w:val="24"/>
                <w:lang w:val="uk-UA"/>
              </w:rPr>
              <w:t xml:space="preserve"> при формуванні вимог організації (стосовно конфіденційності, цілісності, доступності, автентифікації і неспростовності);</w:t>
            </w:r>
          </w:p>
          <w:p w14:paraId="25859B90" w14:textId="77777777" w:rsidR="00426CA0" w:rsidRPr="00426CA0" w:rsidRDefault="00426CA0" w:rsidP="00426CA0">
            <w:pPr>
              <w:pStyle w:val="ac"/>
              <w:widowControl w:val="0"/>
              <w:numPr>
                <w:ilvl w:val="0"/>
                <w:numId w:val="3"/>
              </w:numPr>
              <w:tabs>
                <w:tab w:val="left" w:pos="0"/>
                <w:tab w:val="left" w:pos="307"/>
              </w:tabs>
              <w:spacing w:after="0"/>
              <w:ind w:left="0" w:hanging="5"/>
              <w:jc w:val="both"/>
              <w:rPr>
                <w:rFonts w:hAnsi="Times New Roman"/>
                <w:sz w:val="24"/>
                <w:szCs w:val="24"/>
                <w:lang w:val="uk-UA"/>
              </w:rPr>
            </w:pPr>
            <w:r w:rsidRPr="00426CA0">
              <w:rPr>
                <w:rFonts w:hAnsi="Times New Roman"/>
                <w:sz w:val="24"/>
                <w:szCs w:val="24"/>
                <w:lang w:val="uk-UA"/>
              </w:rPr>
              <w:t xml:space="preserve">налаштовувати і використовувати програмні засоби захисту комп'ютерів (наприклад, програмні фільтри, антивірусна програма й </w:t>
            </w:r>
            <w:proofErr w:type="spellStart"/>
            <w:r w:rsidRPr="00426CA0">
              <w:rPr>
                <w:rFonts w:hAnsi="Times New Roman"/>
                <w:sz w:val="24"/>
                <w:szCs w:val="24"/>
                <w:lang w:val="uk-UA"/>
              </w:rPr>
              <w:t>антишпигунське</w:t>
            </w:r>
            <w:proofErr w:type="spellEnd"/>
            <w:r w:rsidRPr="00426CA0">
              <w:rPr>
                <w:rFonts w:hAnsi="Times New Roman"/>
                <w:sz w:val="24"/>
                <w:szCs w:val="24"/>
                <w:lang w:val="uk-UA"/>
              </w:rPr>
              <w:t xml:space="preserve"> ПЗ);</w:t>
            </w:r>
          </w:p>
          <w:p w14:paraId="230349DE" w14:textId="7519CE04" w:rsidR="00426CA0" w:rsidRPr="00426CA0" w:rsidRDefault="00426CA0" w:rsidP="00426CA0">
            <w:pPr>
              <w:pStyle w:val="ac"/>
              <w:widowControl w:val="0"/>
              <w:numPr>
                <w:ilvl w:val="0"/>
                <w:numId w:val="3"/>
              </w:numPr>
              <w:tabs>
                <w:tab w:val="left" w:pos="0"/>
                <w:tab w:val="left" w:pos="307"/>
              </w:tabs>
              <w:spacing w:after="0"/>
              <w:ind w:left="0" w:hanging="5"/>
              <w:jc w:val="both"/>
              <w:rPr>
                <w:rStyle w:val="Bodytext2105pt"/>
                <w:rFonts w:hAnsi="Times New Roman"/>
                <w:sz w:val="24"/>
                <w:szCs w:val="24"/>
                <w:lang w:val="uk-UA"/>
              </w:rPr>
            </w:pPr>
            <w:r w:rsidRPr="00426CA0">
              <w:rPr>
                <w:rFonts w:hAnsi="Times New Roman"/>
                <w:sz w:val="24"/>
                <w:szCs w:val="24"/>
                <w:lang w:val="uk-UA"/>
              </w:rPr>
              <w:t>проводити планування, управління та обслуговування систем/серверів.</w:t>
            </w:r>
          </w:p>
        </w:tc>
      </w:tr>
      <w:tr w:rsidR="00426CA0" w:rsidRPr="00426CA0" w14:paraId="02E10C68" w14:textId="77777777">
        <w:trPr>
          <w:trHeight w:val="20"/>
          <w:jc w:val="center"/>
        </w:trPr>
        <w:tc>
          <w:tcPr>
            <w:tcW w:w="3097"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14:paraId="314A5935" w14:textId="51495CA3" w:rsidR="00426CA0" w:rsidRPr="00426CA0" w:rsidRDefault="00426CA0" w:rsidP="00426CA0">
            <w:pPr>
              <w:widowControl w:val="0"/>
              <w:rPr>
                <w:rFonts w:hAnsi="Times New Roman"/>
                <w:sz w:val="24"/>
                <w:szCs w:val="24"/>
                <w:lang w:val="uk-UA"/>
              </w:rPr>
            </w:pPr>
            <w:r w:rsidRPr="00426CA0">
              <w:rPr>
                <w:rFonts w:hAnsi="Times New Roman"/>
                <w:sz w:val="24"/>
                <w:szCs w:val="24"/>
                <w:lang w:val="uk-UA"/>
              </w:rPr>
              <w:t>КФ 14. Здатність підтримувати програмне та інше забезпечення систем управління базами даних.</w:t>
            </w:r>
          </w:p>
        </w:tc>
        <w:tc>
          <w:tcPr>
            <w:tcW w:w="6289" w:type="dxa"/>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14:paraId="6D57E5A8" w14:textId="77777777" w:rsidR="00426CA0" w:rsidRPr="00426CA0" w:rsidRDefault="00426CA0" w:rsidP="00426CA0">
            <w:pPr>
              <w:pStyle w:val="ac"/>
              <w:widowControl w:val="0"/>
              <w:numPr>
                <w:ilvl w:val="0"/>
                <w:numId w:val="3"/>
              </w:numPr>
              <w:tabs>
                <w:tab w:val="left" w:pos="0"/>
                <w:tab w:val="left" w:pos="307"/>
              </w:tabs>
              <w:spacing w:after="0"/>
              <w:ind w:left="0" w:hanging="5"/>
              <w:jc w:val="both"/>
              <w:rPr>
                <w:rFonts w:hAnsi="Times New Roman"/>
                <w:sz w:val="24"/>
                <w:szCs w:val="24"/>
                <w:lang w:val="uk-UA"/>
              </w:rPr>
            </w:pPr>
            <w:r w:rsidRPr="00426CA0">
              <w:rPr>
                <w:rFonts w:hAnsi="Times New Roman"/>
                <w:sz w:val="24"/>
                <w:szCs w:val="24"/>
                <w:lang w:val="uk-UA"/>
              </w:rPr>
              <w:t>проводити запити і розробку алгоритмів аналізу структур даних;</w:t>
            </w:r>
          </w:p>
          <w:p w14:paraId="651F03A8" w14:textId="77777777" w:rsidR="00426CA0" w:rsidRPr="00426CA0" w:rsidRDefault="00426CA0" w:rsidP="00426CA0">
            <w:pPr>
              <w:pStyle w:val="ac"/>
              <w:widowControl w:val="0"/>
              <w:numPr>
                <w:ilvl w:val="0"/>
                <w:numId w:val="3"/>
              </w:numPr>
              <w:tabs>
                <w:tab w:val="left" w:pos="0"/>
                <w:tab w:val="left" w:pos="307"/>
              </w:tabs>
              <w:spacing w:after="0"/>
              <w:ind w:left="0" w:hanging="5"/>
              <w:jc w:val="both"/>
              <w:rPr>
                <w:rFonts w:hAnsi="Times New Roman"/>
                <w:sz w:val="24"/>
                <w:szCs w:val="24"/>
                <w:lang w:val="uk-UA"/>
              </w:rPr>
            </w:pPr>
            <w:r w:rsidRPr="00426CA0">
              <w:rPr>
                <w:rFonts w:hAnsi="Times New Roman"/>
                <w:sz w:val="24"/>
                <w:szCs w:val="24"/>
                <w:lang w:val="uk-UA"/>
              </w:rPr>
              <w:t xml:space="preserve">підтримувати бази даних (резервне копіювання, відновлення, видалення даних, файли </w:t>
            </w:r>
            <w:proofErr w:type="spellStart"/>
            <w:r w:rsidRPr="00426CA0">
              <w:rPr>
                <w:rFonts w:hAnsi="Times New Roman"/>
                <w:sz w:val="24"/>
                <w:szCs w:val="24"/>
                <w:lang w:val="uk-UA"/>
              </w:rPr>
              <w:t>лог</w:t>
            </w:r>
            <w:proofErr w:type="spellEnd"/>
            <w:r w:rsidRPr="00426CA0">
              <w:rPr>
                <w:rFonts w:hAnsi="Times New Roman"/>
                <w:sz w:val="24"/>
                <w:szCs w:val="24"/>
                <w:lang w:val="uk-UA"/>
              </w:rPr>
              <w:t>-журналу тощо);</w:t>
            </w:r>
          </w:p>
          <w:p w14:paraId="0C4D0C64" w14:textId="3BC380C2" w:rsidR="00426CA0" w:rsidRPr="00426CA0" w:rsidRDefault="00426CA0" w:rsidP="00426CA0">
            <w:pPr>
              <w:pStyle w:val="ac"/>
              <w:widowControl w:val="0"/>
              <w:numPr>
                <w:ilvl w:val="0"/>
                <w:numId w:val="3"/>
              </w:numPr>
              <w:tabs>
                <w:tab w:val="left" w:pos="0"/>
                <w:tab w:val="left" w:pos="307"/>
              </w:tabs>
              <w:spacing w:after="0"/>
              <w:ind w:left="0" w:hanging="5"/>
              <w:jc w:val="both"/>
              <w:rPr>
                <w:rStyle w:val="Bodytext2105pt"/>
                <w:rFonts w:hAnsi="Times New Roman"/>
                <w:sz w:val="24"/>
                <w:szCs w:val="24"/>
                <w:lang w:val="uk-UA"/>
              </w:rPr>
            </w:pPr>
            <w:proofErr w:type="spellStart"/>
            <w:r w:rsidRPr="00426CA0">
              <w:rPr>
                <w:rFonts w:hAnsi="Times New Roman"/>
                <w:sz w:val="24"/>
                <w:szCs w:val="24"/>
                <w:lang w:val="uk-UA"/>
              </w:rPr>
              <w:t>оптимізовувати</w:t>
            </w:r>
            <w:proofErr w:type="spellEnd"/>
            <w:r w:rsidRPr="00426CA0">
              <w:rPr>
                <w:rFonts w:hAnsi="Times New Roman"/>
                <w:sz w:val="24"/>
                <w:szCs w:val="24"/>
                <w:lang w:val="uk-UA"/>
              </w:rPr>
              <w:t xml:space="preserve"> продуктивність бази даних.</w:t>
            </w:r>
          </w:p>
        </w:tc>
      </w:tr>
      <w:tr w:rsidR="00426CA0" w:rsidRPr="00426CA0" w14:paraId="6494BEEC" w14:textId="77777777">
        <w:trPr>
          <w:trHeight w:val="20"/>
          <w:jc w:val="center"/>
        </w:trPr>
        <w:tc>
          <w:tcPr>
            <w:tcW w:w="3097"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14:paraId="6F080720" w14:textId="206F48D6" w:rsidR="00426CA0" w:rsidRPr="00426CA0" w:rsidRDefault="00426CA0" w:rsidP="00426CA0">
            <w:pPr>
              <w:widowControl w:val="0"/>
              <w:rPr>
                <w:rFonts w:hAnsi="Times New Roman"/>
                <w:sz w:val="24"/>
                <w:szCs w:val="24"/>
                <w:lang w:val="uk-UA"/>
              </w:rPr>
            </w:pPr>
            <w:r w:rsidRPr="00426CA0">
              <w:rPr>
                <w:rFonts w:hAnsi="Times New Roman"/>
                <w:sz w:val="24"/>
                <w:szCs w:val="24"/>
                <w:lang w:val="uk-UA"/>
              </w:rPr>
              <w:t>КФ 15. Здатність впроваджувати стандарти управління даними, вимоги і специфікації.</w:t>
            </w:r>
          </w:p>
        </w:tc>
        <w:tc>
          <w:tcPr>
            <w:tcW w:w="6289" w:type="dxa"/>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14:paraId="786C9104" w14:textId="77777777" w:rsidR="00426CA0" w:rsidRPr="00426CA0" w:rsidRDefault="00426CA0" w:rsidP="00426CA0">
            <w:pPr>
              <w:pStyle w:val="ac"/>
              <w:widowControl w:val="0"/>
              <w:numPr>
                <w:ilvl w:val="0"/>
                <w:numId w:val="3"/>
              </w:numPr>
              <w:tabs>
                <w:tab w:val="left" w:pos="0"/>
                <w:tab w:val="left" w:pos="307"/>
              </w:tabs>
              <w:spacing w:after="0"/>
              <w:ind w:left="0" w:hanging="5"/>
              <w:jc w:val="both"/>
              <w:rPr>
                <w:rFonts w:hAnsi="Times New Roman"/>
                <w:sz w:val="24"/>
                <w:szCs w:val="24"/>
                <w:lang w:val="uk-UA"/>
              </w:rPr>
            </w:pPr>
            <w:r w:rsidRPr="00426CA0">
              <w:rPr>
                <w:rFonts w:hAnsi="Times New Roman"/>
                <w:sz w:val="24"/>
                <w:szCs w:val="24"/>
                <w:lang w:val="uk-UA"/>
              </w:rPr>
              <w:t>проводити запити і розробку алгоритмів аналізу структур даних;</w:t>
            </w:r>
          </w:p>
          <w:p w14:paraId="79AB3B60" w14:textId="77777777" w:rsidR="00426CA0" w:rsidRPr="00426CA0" w:rsidRDefault="00426CA0" w:rsidP="00426CA0">
            <w:pPr>
              <w:pStyle w:val="ac"/>
              <w:widowControl w:val="0"/>
              <w:numPr>
                <w:ilvl w:val="0"/>
                <w:numId w:val="3"/>
              </w:numPr>
              <w:tabs>
                <w:tab w:val="left" w:pos="0"/>
                <w:tab w:val="left" w:pos="307"/>
              </w:tabs>
              <w:spacing w:after="0"/>
              <w:ind w:left="0" w:hanging="5"/>
              <w:jc w:val="both"/>
              <w:rPr>
                <w:rFonts w:hAnsi="Times New Roman"/>
                <w:sz w:val="24"/>
                <w:szCs w:val="24"/>
                <w:lang w:val="uk-UA"/>
              </w:rPr>
            </w:pPr>
            <w:r w:rsidRPr="00426CA0">
              <w:rPr>
                <w:rFonts w:hAnsi="Times New Roman"/>
                <w:sz w:val="24"/>
                <w:szCs w:val="24"/>
                <w:lang w:val="uk-UA"/>
              </w:rPr>
              <w:t>створювати запити та звіти відповідного спрямування;</w:t>
            </w:r>
          </w:p>
          <w:p w14:paraId="3911C4BE" w14:textId="77777777" w:rsidR="00426CA0" w:rsidRPr="00426CA0" w:rsidRDefault="00426CA0" w:rsidP="00426CA0">
            <w:pPr>
              <w:pStyle w:val="ac"/>
              <w:widowControl w:val="0"/>
              <w:numPr>
                <w:ilvl w:val="0"/>
                <w:numId w:val="3"/>
              </w:numPr>
              <w:tabs>
                <w:tab w:val="left" w:pos="0"/>
                <w:tab w:val="left" w:pos="307"/>
              </w:tabs>
              <w:spacing w:after="0"/>
              <w:ind w:left="0" w:hanging="5"/>
              <w:jc w:val="both"/>
              <w:rPr>
                <w:rFonts w:hAnsi="Times New Roman"/>
                <w:sz w:val="24"/>
                <w:szCs w:val="24"/>
                <w:lang w:val="uk-UA"/>
              </w:rPr>
            </w:pPr>
            <w:r w:rsidRPr="00426CA0">
              <w:rPr>
                <w:rFonts w:hAnsi="Times New Roman"/>
                <w:sz w:val="24"/>
                <w:szCs w:val="24"/>
                <w:lang w:val="uk-UA"/>
              </w:rPr>
              <w:t xml:space="preserve">підтримувати бази даних (резервне копіювання, відновлення, видалення даних, файли </w:t>
            </w:r>
            <w:proofErr w:type="spellStart"/>
            <w:r w:rsidRPr="00426CA0">
              <w:rPr>
                <w:rFonts w:hAnsi="Times New Roman"/>
                <w:sz w:val="24"/>
                <w:szCs w:val="24"/>
                <w:lang w:val="uk-UA"/>
              </w:rPr>
              <w:t>лог</w:t>
            </w:r>
            <w:proofErr w:type="spellEnd"/>
            <w:r w:rsidRPr="00426CA0">
              <w:rPr>
                <w:rFonts w:hAnsi="Times New Roman"/>
                <w:sz w:val="24"/>
                <w:szCs w:val="24"/>
                <w:lang w:val="uk-UA"/>
              </w:rPr>
              <w:t>-журналу тощо);</w:t>
            </w:r>
          </w:p>
          <w:p w14:paraId="22063E67" w14:textId="79B57207" w:rsidR="00426CA0" w:rsidRPr="00426CA0" w:rsidRDefault="00426CA0" w:rsidP="00426CA0">
            <w:pPr>
              <w:pStyle w:val="ac"/>
              <w:widowControl w:val="0"/>
              <w:numPr>
                <w:ilvl w:val="0"/>
                <w:numId w:val="3"/>
              </w:numPr>
              <w:tabs>
                <w:tab w:val="left" w:pos="0"/>
                <w:tab w:val="left" w:pos="307"/>
              </w:tabs>
              <w:spacing w:after="0"/>
              <w:ind w:left="0" w:hanging="5"/>
              <w:jc w:val="both"/>
              <w:rPr>
                <w:rStyle w:val="Bodytext2105pt"/>
                <w:rFonts w:hAnsi="Times New Roman"/>
                <w:sz w:val="24"/>
                <w:szCs w:val="24"/>
                <w:lang w:val="uk-UA"/>
              </w:rPr>
            </w:pPr>
            <w:proofErr w:type="spellStart"/>
            <w:r w:rsidRPr="00426CA0">
              <w:rPr>
                <w:rFonts w:hAnsi="Times New Roman"/>
                <w:sz w:val="24"/>
                <w:szCs w:val="24"/>
                <w:lang w:val="uk-UA"/>
              </w:rPr>
              <w:t>оптимізовувати</w:t>
            </w:r>
            <w:proofErr w:type="spellEnd"/>
            <w:r w:rsidRPr="00426CA0">
              <w:rPr>
                <w:rFonts w:hAnsi="Times New Roman"/>
                <w:sz w:val="24"/>
                <w:szCs w:val="24"/>
                <w:lang w:val="uk-UA"/>
              </w:rPr>
              <w:t xml:space="preserve"> продуктивність бази даних.</w:t>
            </w:r>
          </w:p>
        </w:tc>
      </w:tr>
      <w:tr w:rsidR="00426CA0" w:rsidRPr="00426CA0" w14:paraId="5C5F4405" w14:textId="77777777">
        <w:trPr>
          <w:trHeight w:val="20"/>
          <w:jc w:val="center"/>
        </w:trPr>
        <w:tc>
          <w:tcPr>
            <w:tcW w:w="3097"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14:paraId="317DAB24" w14:textId="7A6E48DC" w:rsidR="00426CA0" w:rsidRPr="00426CA0" w:rsidRDefault="00426CA0" w:rsidP="00426CA0">
            <w:pPr>
              <w:widowControl w:val="0"/>
              <w:rPr>
                <w:rFonts w:hAnsi="Times New Roman"/>
                <w:sz w:val="24"/>
                <w:szCs w:val="24"/>
                <w:lang w:val="uk-UA"/>
              </w:rPr>
            </w:pPr>
            <w:r w:rsidRPr="00426CA0">
              <w:rPr>
                <w:rFonts w:hAnsi="Times New Roman"/>
                <w:sz w:val="24"/>
                <w:szCs w:val="24"/>
                <w:lang w:val="uk-UA"/>
              </w:rPr>
              <w:t>КФ 16. Здатність проводити періодичне обслуговування системи та мережі</w:t>
            </w:r>
          </w:p>
        </w:tc>
        <w:tc>
          <w:tcPr>
            <w:tcW w:w="6289" w:type="dxa"/>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14:paraId="05975BF2" w14:textId="77777777" w:rsidR="00426CA0" w:rsidRPr="00426CA0" w:rsidRDefault="00426CA0" w:rsidP="00426CA0">
            <w:pPr>
              <w:pStyle w:val="ac"/>
              <w:widowControl w:val="0"/>
              <w:numPr>
                <w:ilvl w:val="0"/>
                <w:numId w:val="3"/>
              </w:numPr>
              <w:tabs>
                <w:tab w:val="left" w:pos="0"/>
                <w:tab w:val="left" w:pos="307"/>
              </w:tabs>
              <w:spacing w:after="0"/>
              <w:ind w:left="0" w:hanging="5"/>
              <w:jc w:val="both"/>
              <w:rPr>
                <w:rFonts w:hAnsi="Times New Roman"/>
                <w:sz w:val="24"/>
                <w:szCs w:val="24"/>
                <w:lang w:val="uk-UA"/>
              </w:rPr>
            </w:pPr>
            <w:r w:rsidRPr="00426CA0">
              <w:rPr>
                <w:rFonts w:hAnsi="Times New Roman"/>
                <w:sz w:val="24"/>
                <w:szCs w:val="24"/>
                <w:lang w:val="uk-UA"/>
              </w:rPr>
              <w:t>ідентифікувати та прогнозувати системну/серверну роботу, доступність, можливості або проблеми з налаштуванням;</w:t>
            </w:r>
          </w:p>
          <w:p w14:paraId="72C8930D" w14:textId="77777777" w:rsidR="00426CA0" w:rsidRPr="00426CA0" w:rsidRDefault="00426CA0" w:rsidP="00426CA0">
            <w:pPr>
              <w:pStyle w:val="ac"/>
              <w:widowControl w:val="0"/>
              <w:numPr>
                <w:ilvl w:val="0"/>
                <w:numId w:val="3"/>
              </w:numPr>
              <w:tabs>
                <w:tab w:val="left" w:pos="0"/>
                <w:tab w:val="left" w:pos="307"/>
              </w:tabs>
              <w:spacing w:after="0"/>
              <w:ind w:left="0" w:hanging="5"/>
              <w:jc w:val="both"/>
              <w:rPr>
                <w:rFonts w:hAnsi="Times New Roman"/>
                <w:sz w:val="24"/>
                <w:szCs w:val="24"/>
                <w:lang w:val="uk-UA"/>
              </w:rPr>
            </w:pPr>
            <w:r w:rsidRPr="00426CA0">
              <w:rPr>
                <w:rFonts w:hAnsi="Times New Roman"/>
                <w:sz w:val="24"/>
                <w:szCs w:val="24"/>
                <w:lang w:val="uk-UA"/>
              </w:rPr>
              <w:t>встановлювати оновлення системи та компонентів (серверів, пристроїв, мережевих пристроїв тощо);</w:t>
            </w:r>
          </w:p>
          <w:p w14:paraId="2A515078" w14:textId="77777777" w:rsidR="00426CA0" w:rsidRPr="00426CA0" w:rsidRDefault="00426CA0" w:rsidP="00426CA0">
            <w:pPr>
              <w:pStyle w:val="ac"/>
              <w:widowControl w:val="0"/>
              <w:numPr>
                <w:ilvl w:val="0"/>
                <w:numId w:val="3"/>
              </w:numPr>
              <w:tabs>
                <w:tab w:val="left" w:pos="0"/>
                <w:tab w:val="left" w:pos="307"/>
              </w:tabs>
              <w:spacing w:after="0"/>
              <w:ind w:left="0" w:hanging="5"/>
              <w:jc w:val="both"/>
              <w:rPr>
                <w:rFonts w:hAnsi="Times New Roman"/>
                <w:sz w:val="24"/>
                <w:szCs w:val="24"/>
                <w:lang w:val="uk-UA"/>
              </w:rPr>
            </w:pPr>
            <w:proofErr w:type="spellStart"/>
            <w:r w:rsidRPr="00426CA0">
              <w:rPr>
                <w:rFonts w:hAnsi="Times New Roman"/>
                <w:sz w:val="24"/>
                <w:szCs w:val="24"/>
                <w:lang w:val="uk-UA"/>
              </w:rPr>
              <w:t>моніторити</w:t>
            </w:r>
            <w:proofErr w:type="spellEnd"/>
            <w:r w:rsidRPr="00426CA0">
              <w:rPr>
                <w:rFonts w:hAnsi="Times New Roman"/>
                <w:sz w:val="24"/>
                <w:szCs w:val="24"/>
                <w:lang w:val="uk-UA"/>
              </w:rPr>
              <w:t xml:space="preserve"> та оптимізувати роботу системи/сервера;</w:t>
            </w:r>
          </w:p>
          <w:p w14:paraId="3D1B5381" w14:textId="5269E972" w:rsidR="00426CA0" w:rsidRPr="00426CA0" w:rsidRDefault="00426CA0" w:rsidP="00426CA0">
            <w:pPr>
              <w:pStyle w:val="ac"/>
              <w:widowControl w:val="0"/>
              <w:numPr>
                <w:ilvl w:val="0"/>
                <w:numId w:val="3"/>
              </w:numPr>
              <w:tabs>
                <w:tab w:val="left" w:pos="0"/>
                <w:tab w:val="left" w:pos="307"/>
              </w:tabs>
              <w:spacing w:after="0"/>
              <w:ind w:left="0" w:hanging="5"/>
              <w:jc w:val="both"/>
              <w:rPr>
                <w:rStyle w:val="Bodytext2105pt"/>
                <w:rFonts w:hAnsi="Times New Roman"/>
                <w:sz w:val="24"/>
                <w:szCs w:val="24"/>
                <w:lang w:val="uk-UA"/>
              </w:rPr>
            </w:pPr>
            <w:r w:rsidRPr="00426CA0">
              <w:rPr>
                <w:rFonts w:hAnsi="Times New Roman"/>
                <w:sz w:val="24"/>
                <w:szCs w:val="24"/>
                <w:lang w:val="uk-UA"/>
              </w:rPr>
              <w:t xml:space="preserve">адмініструвати операційну систему (ведення облікових </w:t>
            </w:r>
            <w:r w:rsidRPr="00426CA0">
              <w:rPr>
                <w:rFonts w:hAnsi="Times New Roman"/>
                <w:sz w:val="24"/>
                <w:szCs w:val="24"/>
                <w:lang w:val="uk-UA"/>
              </w:rPr>
              <w:lastRenderedPageBreak/>
              <w:t>записів, резервне копіювання даних, підтримання продуктивності системи, інсталяція і налаштування нового апаратного/програмного забезпечення).</w:t>
            </w:r>
          </w:p>
        </w:tc>
      </w:tr>
      <w:tr w:rsidR="00426CA0" w:rsidRPr="00426CA0" w14:paraId="26278260" w14:textId="77777777">
        <w:trPr>
          <w:trHeight w:val="20"/>
          <w:jc w:val="center"/>
        </w:trPr>
        <w:tc>
          <w:tcPr>
            <w:tcW w:w="3097" w:type="dxa"/>
            <w:tcBorders>
              <w:top w:val="single" w:sz="4" w:space="0" w:color="000001"/>
              <w:left w:val="single" w:sz="4" w:space="0" w:color="000001"/>
              <w:bottom w:val="single" w:sz="4" w:space="0" w:color="000001"/>
              <w:right w:val="nil"/>
            </w:tcBorders>
            <w:shd w:val="clear" w:color="auto" w:fill="FFFFFF"/>
            <w:tcMar>
              <w:left w:w="103" w:type="dxa"/>
              <w:right w:w="108" w:type="dxa"/>
            </w:tcMar>
          </w:tcPr>
          <w:p w14:paraId="39DE2792" w14:textId="130B0983" w:rsidR="00426CA0" w:rsidRPr="00426CA0" w:rsidRDefault="00426CA0" w:rsidP="00426CA0">
            <w:pPr>
              <w:widowControl w:val="0"/>
              <w:rPr>
                <w:rFonts w:hAnsi="Times New Roman"/>
                <w:sz w:val="24"/>
                <w:szCs w:val="24"/>
                <w:lang w:val="uk-UA"/>
              </w:rPr>
            </w:pPr>
            <w:r w:rsidRPr="00426CA0">
              <w:rPr>
                <w:rFonts w:hAnsi="Times New Roman"/>
                <w:sz w:val="24"/>
                <w:szCs w:val="24"/>
                <w:lang w:val="uk-UA"/>
              </w:rPr>
              <w:lastRenderedPageBreak/>
              <w:t>КФ 17. Здатність вирішувати проблеми з апаратним /програмним інтерфейсом та проблеми сумісності.</w:t>
            </w:r>
          </w:p>
        </w:tc>
        <w:tc>
          <w:tcPr>
            <w:tcW w:w="6289" w:type="dxa"/>
            <w:tcBorders>
              <w:top w:val="single" w:sz="4" w:space="0" w:color="000001"/>
              <w:left w:val="single" w:sz="4" w:space="0" w:color="000001"/>
              <w:bottom w:val="single" w:sz="4" w:space="0" w:color="000001"/>
              <w:right w:val="single" w:sz="4" w:space="0" w:color="000001"/>
            </w:tcBorders>
            <w:shd w:val="clear" w:color="auto" w:fill="FFFFFF"/>
            <w:tcMar>
              <w:left w:w="103" w:type="dxa"/>
              <w:right w:w="108" w:type="dxa"/>
            </w:tcMar>
          </w:tcPr>
          <w:p w14:paraId="1D1B2451" w14:textId="77777777" w:rsidR="00426CA0" w:rsidRPr="00426CA0" w:rsidRDefault="00426CA0" w:rsidP="00426CA0">
            <w:pPr>
              <w:pStyle w:val="ac"/>
              <w:widowControl w:val="0"/>
              <w:numPr>
                <w:ilvl w:val="0"/>
                <w:numId w:val="3"/>
              </w:numPr>
              <w:tabs>
                <w:tab w:val="left" w:pos="0"/>
                <w:tab w:val="left" w:pos="307"/>
              </w:tabs>
              <w:spacing w:after="0"/>
              <w:ind w:left="0" w:hanging="5"/>
              <w:jc w:val="both"/>
              <w:rPr>
                <w:rFonts w:hAnsi="Times New Roman"/>
                <w:sz w:val="24"/>
                <w:szCs w:val="24"/>
                <w:lang w:val="uk-UA"/>
              </w:rPr>
            </w:pPr>
            <w:r w:rsidRPr="00426CA0">
              <w:rPr>
                <w:rFonts w:hAnsi="Times New Roman"/>
                <w:sz w:val="24"/>
                <w:szCs w:val="24"/>
                <w:lang w:val="uk-UA"/>
              </w:rPr>
              <w:t>виправляти фізичні та технічні проблеми, що впливають на роботу системи/сервера;</w:t>
            </w:r>
          </w:p>
          <w:p w14:paraId="1AA0CEBA" w14:textId="490A9B0E" w:rsidR="00426CA0" w:rsidRPr="00426CA0" w:rsidRDefault="00426CA0" w:rsidP="00426CA0">
            <w:pPr>
              <w:pStyle w:val="ac"/>
              <w:widowControl w:val="0"/>
              <w:numPr>
                <w:ilvl w:val="0"/>
                <w:numId w:val="3"/>
              </w:numPr>
              <w:tabs>
                <w:tab w:val="left" w:pos="0"/>
                <w:tab w:val="left" w:pos="307"/>
              </w:tabs>
              <w:spacing w:after="0"/>
              <w:ind w:left="0" w:hanging="5"/>
              <w:jc w:val="both"/>
              <w:rPr>
                <w:rStyle w:val="Bodytext2105pt"/>
                <w:rFonts w:hAnsi="Times New Roman"/>
                <w:sz w:val="24"/>
                <w:szCs w:val="24"/>
                <w:lang w:val="uk-UA"/>
              </w:rPr>
            </w:pPr>
            <w:r w:rsidRPr="00426CA0">
              <w:rPr>
                <w:rFonts w:hAnsi="Times New Roman"/>
                <w:sz w:val="24"/>
                <w:szCs w:val="24"/>
                <w:lang w:val="uk-UA"/>
              </w:rPr>
              <w:t xml:space="preserve">відновлювати системи/сервери після виявленого збою (програмне забезпечення для відновлення, </w:t>
            </w:r>
            <w:proofErr w:type="spellStart"/>
            <w:r w:rsidRPr="00426CA0">
              <w:rPr>
                <w:rFonts w:hAnsi="Times New Roman"/>
                <w:sz w:val="24"/>
                <w:szCs w:val="24"/>
                <w:lang w:val="uk-UA"/>
              </w:rPr>
              <w:t>відмовостійкі</w:t>
            </w:r>
            <w:proofErr w:type="spellEnd"/>
            <w:r w:rsidRPr="00426CA0">
              <w:rPr>
                <w:rFonts w:hAnsi="Times New Roman"/>
                <w:sz w:val="24"/>
                <w:szCs w:val="24"/>
                <w:lang w:val="uk-UA"/>
              </w:rPr>
              <w:t xml:space="preserve"> кластери, дублювання/”</w:t>
            </w:r>
            <w:proofErr w:type="spellStart"/>
            <w:r w:rsidRPr="00426CA0">
              <w:rPr>
                <w:rFonts w:hAnsi="Times New Roman"/>
                <w:sz w:val="24"/>
                <w:szCs w:val="24"/>
                <w:lang w:val="uk-UA"/>
              </w:rPr>
              <w:t>зеркалювання</w:t>
            </w:r>
            <w:proofErr w:type="spellEnd"/>
            <w:r w:rsidRPr="00426CA0">
              <w:rPr>
                <w:rFonts w:hAnsi="Times New Roman"/>
                <w:sz w:val="24"/>
                <w:szCs w:val="24"/>
                <w:lang w:val="uk-UA"/>
              </w:rPr>
              <w:t>” тощо)</w:t>
            </w:r>
          </w:p>
        </w:tc>
      </w:tr>
    </w:tbl>
    <w:p w14:paraId="1B80DBA9" w14:textId="77777777" w:rsidR="0094726E" w:rsidRPr="00426CA0" w:rsidRDefault="0094726E">
      <w:pPr>
        <w:widowControl w:val="0"/>
        <w:spacing w:after="0"/>
        <w:jc w:val="center"/>
        <w:rPr>
          <w:rFonts w:hAnsi="Times New Roman"/>
          <w:sz w:val="28"/>
          <w:szCs w:val="24"/>
          <w:lang w:val="uk-UA" w:eastAsia="ru-RU"/>
        </w:rPr>
      </w:pPr>
    </w:p>
    <w:p w14:paraId="3977913A" w14:textId="77777777" w:rsidR="0094726E" w:rsidRPr="00426CA0" w:rsidRDefault="0094726E">
      <w:pPr>
        <w:spacing w:after="0"/>
        <w:jc w:val="center"/>
        <w:rPr>
          <w:rFonts w:hAnsi="Times New Roman"/>
          <w:sz w:val="28"/>
          <w:szCs w:val="24"/>
          <w:lang w:val="uk-UA" w:eastAsia="ru-RU"/>
        </w:rPr>
      </w:pPr>
    </w:p>
    <w:p w14:paraId="3B0B25B4" w14:textId="77777777" w:rsidR="0094726E" w:rsidRPr="00426CA0" w:rsidRDefault="0094726E">
      <w:pPr>
        <w:spacing w:after="0"/>
        <w:jc w:val="center"/>
        <w:rPr>
          <w:rFonts w:hAnsi="Times New Roman"/>
          <w:sz w:val="28"/>
          <w:szCs w:val="24"/>
          <w:lang w:val="uk-UA" w:eastAsia="ru-RU"/>
        </w:rPr>
      </w:pPr>
    </w:p>
    <w:p w14:paraId="35B236BE" w14:textId="77777777" w:rsidR="0094726E" w:rsidRPr="00426CA0" w:rsidRDefault="0094726E">
      <w:pPr>
        <w:spacing w:after="0"/>
        <w:jc w:val="center"/>
        <w:rPr>
          <w:rFonts w:hAnsi="Times New Roman"/>
          <w:sz w:val="28"/>
          <w:szCs w:val="24"/>
          <w:lang w:val="uk-UA" w:eastAsia="ru-RU"/>
        </w:rPr>
      </w:pPr>
    </w:p>
    <w:p w14:paraId="10EAF463" w14:textId="77777777" w:rsidR="0094726E" w:rsidRPr="00426CA0" w:rsidRDefault="0094726E">
      <w:pPr>
        <w:spacing w:after="0"/>
        <w:jc w:val="center"/>
        <w:rPr>
          <w:rFonts w:hAnsi="Times New Roman"/>
          <w:sz w:val="28"/>
          <w:szCs w:val="24"/>
          <w:lang w:val="uk-UA" w:eastAsia="ru-RU"/>
        </w:rPr>
      </w:pPr>
    </w:p>
    <w:p w14:paraId="20AE39E2" w14:textId="77777777" w:rsidR="0094726E" w:rsidRPr="00426CA0" w:rsidRDefault="0094726E">
      <w:pPr>
        <w:spacing w:after="0"/>
        <w:jc w:val="center"/>
        <w:rPr>
          <w:rFonts w:hAnsi="Times New Roman"/>
          <w:sz w:val="28"/>
          <w:szCs w:val="24"/>
          <w:lang w:val="uk-UA" w:eastAsia="ru-RU"/>
        </w:rPr>
      </w:pPr>
    </w:p>
    <w:p w14:paraId="56EF4441" w14:textId="77777777" w:rsidR="0094726E" w:rsidRPr="00426CA0" w:rsidRDefault="0094726E">
      <w:pPr>
        <w:spacing w:after="0"/>
        <w:jc w:val="center"/>
        <w:rPr>
          <w:rFonts w:hAnsi="Times New Roman"/>
          <w:sz w:val="28"/>
          <w:szCs w:val="24"/>
          <w:lang w:val="uk-UA" w:eastAsia="ru-RU"/>
        </w:rPr>
      </w:pPr>
    </w:p>
    <w:p w14:paraId="341A5173" w14:textId="77777777" w:rsidR="0094726E" w:rsidRPr="00426CA0" w:rsidRDefault="0094726E">
      <w:pPr>
        <w:spacing w:after="0"/>
        <w:jc w:val="center"/>
        <w:rPr>
          <w:rFonts w:hAnsi="Times New Roman"/>
          <w:sz w:val="28"/>
          <w:szCs w:val="24"/>
          <w:lang w:val="uk-UA" w:eastAsia="ru-RU"/>
        </w:rPr>
      </w:pPr>
    </w:p>
    <w:p w14:paraId="70B36877" w14:textId="77777777" w:rsidR="0094726E" w:rsidRPr="00426CA0" w:rsidRDefault="0094726E">
      <w:pPr>
        <w:spacing w:after="0"/>
        <w:jc w:val="center"/>
        <w:rPr>
          <w:rFonts w:hAnsi="Times New Roman"/>
          <w:sz w:val="28"/>
          <w:szCs w:val="24"/>
          <w:lang w:val="uk-UA" w:eastAsia="ru-RU"/>
        </w:rPr>
      </w:pPr>
    </w:p>
    <w:p w14:paraId="2DBB8635" w14:textId="77777777" w:rsidR="0094726E" w:rsidRPr="00426CA0" w:rsidRDefault="0094726E">
      <w:pPr>
        <w:spacing w:after="0"/>
        <w:jc w:val="center"/>
        <w:rPr>
          <w:rFonts w:hAnsi="Times New Roman"/>
          <w:sz w:val="28"/>
          <w:szCs w:val="24"/>
          <w:lang w:val="uk-UA" w:eastAsia="ru-RU"/>
        </w:rPr>
      </w:pPr>
    </w:p>
    <w:p w14:paraId="0E18652A" w14:textId="77777777" w:rsidR="0094726E" w:rsidRPr="00426CA0" w:rsidRDefault="0094726E">
      <w:pPr>
        <w:spacing w:after="0"/>
        <w:jc w:val="center"/>
        <w:rPr>
          <w:rFonts w:hAnsi="Times New Roman"/>
          <w:sz w:val="28"/>
          <w:szCs w:val="24"/>
          <w:lang w:val="uk-UA" w:eastAsia="ru-RU"/>
        </w:rPr>
      </w:pPr>
    </w:p>
    <w:p w14:paraId="58EDC1CA" w14:textId="77777777" w:rsidR="0094726E" w:rsidRPr="00426CA0" w:rsidRDefault="0094726E">
      <w:pPr>
        <w:spacing w:after="0"/>
        <w:jc w:val="center"/>
        <w:rPr>
          <w:rFonts w:hAnsi="Times New Roman"/>
          <w:sz w:val="28"/>
          <w:szCs w:val="24"/>
          <w:lang w:val="uk-UA" w:eastAsia="ru-RU"/>
        </w:rPr>
      </w:pPr>
    </w:p>
    <w:p w14:paraId="343051CD" w14:textId="77777777" w:rsidR="0094726E" w:rsidRPr="00426CA0" w:rsidRDefault="0094726E">
      <w:pPr>
        <w:spacing w:after="0"/>
        <w:jc w:val="right"/>
        <w:rPr>
          <w:rFonts w:hAnsi="Times New Roman"/>
          <w:sz w:val="28"/>
          <w:szCs w:val="24"/>
          <w:lang w:val="uk-UA" w:eastAsia="ru-RU"/>
        </w:rPr>
      </w:pPr>
    </w:p>
    <w:p w14:paraId="3CBF0322" w14:textId="77777777" w:rsidR="0094726E" w:rsidRPr="00426CA0" w:rsidRDefault="0094726E">
      <w:pPr>
        <w:spacing w:after="0"/>
        <w:jc w:val="right"/>
        <w:rPr>
          <w:rFonts w:hAnsi="Times New Roman"/>
          <w:sz w:val="28"/>
          <w:szCs w:val="24"/>
          <w:lang w:val="uk-UA" w:eastAsia="ru-RU"/>
        </w:rPr>
        <w:sectPr w:rsidR="0094726E" w:rsidRPr="00426CA0" w:rsidSect="007C2495">
          <w:pgSz w:w="11906" w:h="16838"/>
          <w:pgMar w:top="1023" w:right="1003" w:bottom="1023" w:left="1027" w:header="708" w:footer="708" w:gutter="0"/>
          <w:cols w:space="720"/>
          <w:formProt w:val="0"/>
          <w:noEndnote/>
          <w:docGrid w:linePitch="299"/>
        </w:sectPr>
      </w:pPr>
    </w:p>
    <w:p w14:paraId="06E80B24" w14:textId="77777777" w:rsidR="0094726E" w:rsidRPr="00426CA0" w:rsidRDefault="0094726E">
      <w:pPr>
        <w:spacing w:after="0"/>
        <w:jc w:val="right"/>
        <w:rPr>
          <w:rFonts w:hAnsi="Times New Roman"/>
          <w:szCs w:val="24"/>
          <w:lang w:val="uk-UA"/>
        </w:rPr>
      </w:pPr>
      <w:r w:rsidRPr="00426CA0">
        <w:rPr>
          <w:rFonts w:hAnsi="Times New Roman"/>
          <w:sz w:val="28"/>
          <w:szCs w:val="24"/>
          <w:lang w:val="uk-UA" w:eastAsia="ru-RU"/>
        </w:rPr>
        <w:lastRenderedPageBreak/>
        <w:t xml:space="preserve">Таблиця </w:t>
      </w:r>
      <w:r w:rsidR="002B6165" w:rsidRPr="00426CA0">
        <w:rPr>
          <w:rFonts w:hAnsi="Times New Roman"/>
          <w:sz w:val="28"/>
          <w:szCs w:val="24"/>
          <w:lang w:val="uk-UA" w:eastAsia="ru-RU"/>
        </w:rPr>
        <w:t>3.</w:t>
      </w:r>
      <w:r w:rsidRPr="00426CA0">
        <w:rPr>
          <w:rFonts w:hAnsi="Times New Roman"/>
          <w:sz w:val="28"/>
          <w:szCs w:val="24"/>
          <w:lang w:val="uk-UA" w:eastAsia="ru-RU"/>
        </w:rPr>
        <w:t>4</w:t>
      </w:r>
    </w:p>
    <w:p w14:paraId="0F002B1D" w14:textId="77777777" w:rsidR="0094726E" w:rsidRPr="00426CA0" w:rsidRDefault="0094726E">
      <w:pPr>
        <w:spacing w:after="0"/>
        <w:jc w:val="center"/>
        <w:rPr>
          <w:rFonts w:hAnsi="Times New Roman"/>
          <w:szCs w:val="24"/>
          <w:lang w:val="uk-UA"/>
        </w:rPr>
      </w:pPr>
      <w:r w:rsidRPr="00426CA0">
        <w:rPr>
          <w:rFonts w:hAnsi="Times New Roman"/>
          <w:b/>
          <w:sz w:val="28"/>
          <w:szCs w:val="24"/>
          <w:lang w:val="uk-UA" w:eastAsia="ru-RU"/>
        </w:rPr>
        <w:t xml:space="preserve">Матриця відповідності фахових </w:t>
      </w:r>
      <w:proofErr w:type="spellStart"/>
      <w:r w:rsidRPr="00426CA0">
        <w:rPr>
          <w:rFonts w:hAnsi="Times New Roman"/>
          <w:b/>
          <w:sz w:val="28"/>
          <w:szCs w:val="24"/>
          <w:lang w:val="uk-UA" w:eastAsia="ru-RU"/>
        </w:rPr>
        <w:t>компетентностей</w:t>
      </w:r>
      <w:proofErr w:type="spellEnd"/>
      <w:r w:rsidRPr="00426CA0">
        <w:rPr>
          <w:rFonts w:hAnsi="Times New Roman"/>
          <w:b/>
          <w:sz w:val="28"/>
          <w:szCs w:val="24"/>
          <w:lang w:val="uk-UA" w:eastAsia="ru-RU"/>
        </w:rPr>
        <w:t xml:space="preserve"> та результатів навчання</w:t>
      </w:r>
    </w:p>
    <w:tbl>
      <w:tblPr>
        <w:tblW w:w="4949" w:type="pct"/>
        <w:tblLayout w:type="fixed"/>
        <w:tblCellMar>
          <w:left w:w="0" w:type="dxa"/>
          <w:right w:w="0" w:type="dxa"/>
        </w:tblCellMar>
        <w:tblLook w:val="0000" w:firstRow="0" w:lastRow="0" w:firstColumn="0" w:lastColumn="0" w:noHBand="0" w:noVBand="0"/>
      </w:tblPr>
      <w:tblGrid>
        <w:gridCol w:w="1307"/>
        <w:gridCol w:w="453"/>
        <w:gridCol w:w="488"/>
        <w:gridCol w:w="491"/>
        <w:gridCol w:w="491"/>
        <w:gridCol w:w="491"/>
        <w:gridCol w:w="491"/>
        <w:gridCol w:w="491"/>
        <w:gridCol w:w="492"/>
        <w:gridCol w:w="424"/>
        <w:gridCol w:w="325"/>
        <w:gridCol w:w="427"/>
        <w:gridCol w:w="392"/>
        <w:gridCol w:w="492"/>
        <w:gridCol w:w="492"/>
        <w:gridCol w:w="492"/>
        <w:gridCol w:w="492"/>
        <w:gridCol w:w="492"/>
        <w:gridCol w:w="492"/>
        <w:gridCol w:w="492"/>
        <w:gridCol w:w="492"/>
        <w:gridCol w:w="492"/>
        <w:gridCol w:w="492"/>
        <w:gridCol w:w="492"/>
        <w:gridCol w:w="518"/>
        <w:gridCol w:w="515"/>
        <w:gridCol w:w="360"/>
        <w:gridCol w:w="495"/>
        <w:gridCol w:w="568"/>
      </w:tblGrid>
      <w:tr w:rsidR="002418E7" w:rsidRPr="00426CA0" w14:paraId="339D3F03" w14:textId="15077745" w:rsidTr="00AE3341">
        <w:trPr>
          <w:trHeight w:val="20"/>
          <w:tblHeader/>
        </w:trPr>
        <w:tc>
          <w:tcPr>
            <w:tcW w:w="447" w:type="pct"/>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14:paraId="1482B282" w14:textId="77777777" w:rsidR="002418E7" w:rsidRPr="00426CA0" w:rsidRDefault="002418E7">
            <w:pPr>
              <w:widowControl w:val="0"/>
              <w:spacing w:after="0"/>
              <w:jc w:val="center"/>
              <w:rPr>
                <w:rFonts w:hAnsi="Times New Roman"/>
                <w:szCs w:val="24"/>
                <w:lang w:val="uk-UA"/>
              </w:rPr>
            </w:pPr>
            <w:r w:rsidRPr="00426CA0">
              <w:rPr>
                <w:rFonts w:hAnsi="Times New Roman"/>
                <w:b/>
                <w:sz w:val="24"/>
                <w:szCs w:val="24"/>
                <w:lang w:val="uk-UA" w:eastAsia="ru-RU"/>
              </w:rPr>
              <w:t>Результати навчання</w:t>
            </w:r>
          </w:p>
          <w:p w14:paraId="7506D6D4" w14:textId="77777777" w:rsidR="002418E7" w:rsidRPr="00426CA0" w:rsidRDefault="002418E7">
            <w:pPr>
              <w:widowControl w:val="0"/>
              <w:spacing w:after="0"/>
              <w:jc w:val="center"/>
              <w:rPr>
                <w:rFonts w:hAnsi="Times New Roman"/>
                <w:szCs w:val="24"/>
                <w:lang w:val="uk-UA"/>
              </w:rPr>
            </w:pPr>
            <w:r w:rsidRPr="00426CA0">
              <w:rPr>
                <w:rFonts w:hAnsi="Times New Roman"/>
                <w:b/>
                <w:sz w:val="24"/>
                <w:szCs w:val="24"/>
                <w:lang w:val="uk-UA" w:eastAsia="ru-RU"/>
              </w:rPr>
              <w:t>компоненти освітньої програми (навчальні дисципліни, курсові роботи, практики, кваліфікаційна робота)</w:t>
            </w:r>
          </w:p>
        </w:tc>
        <w:tc>
          <w:tcPr>
            <w:tcW w:w="4553" w:type="pct"/>
            <w:gridSpan w:val="28"/>
            <w:tcBorders>
              <w:top w:val="single" w:sz="4" w:space="0" w:color="000000"/>
              <w:left w:val="single" w:sz="4" w:space="0" w:color="000000"/>
              <w:bottom w:val="single" w:sz="4" w:space="0" w:color="000000"/>
              <w:right w:val="single" w:sz="4" w:space="0" w:color="auto"/>
            </w:tcBorders>
          </w:tcPr>
          <w:p w14:paraId="5A774AA3" w14:textId="2D799BD0" w:rsidR="002418E7" w:rsidRPr="00426CA0" w:rsidRDefault="002418E7">
            <w:pPr>
              <w:widowControl w:val="0"/>
              <w:spacing w:after="0"/>
              <w:jc w:val="center"/>
              <w:rPr>
                <w:rFonts w:hAnsi="Times New Roman"/>
                <w:b/>
                <w:sz w:val="24"/>
                <w:szCs w:val="24"/>
                <w:lang w:val="uk-UA" w:eastAsia="ru-RU"/>
              </w:rPr>
            </w:pPr>
            <w:r w:rsidRPr="00426CA0">
              <w:rPr>
                <w:rFonts w:hAnsi="Times New Roman"/>
                <w:b/>
                <w:sz w:val="24"/>
                <w:szCs w:val="24"/>
                <w:lang w:val="uk-UA" w:eastAsia="ru-RU"/>
              </w:rPr>
              <w:t>Компетентності</w:t>
            </w:r>
          </w:p>
        </w:tc>
      </w:tr>
      <w:tr w:rsidR="002418E7" w:rsidRPr="00426CA0" w14:paraId="323DE000" w14:textId="2D772E60" w:rsidTr="00AF5AF3">
        <w:trPr>
          <w:trHeight w:val="285"/>
          <w:tblHeader/>
        </w:trPr>
        <w:tc>
          <w:tcPr>
            <w:tcW w:w="447" w:type="pct"/>
            <w:vMerge/>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328721EB" w14:textId="77777777" w:rsidR="002418E7" w:rsidRPr="00426CA0" w:rsidRDefault="002418E7">
            <w:pPr>
              <w:widowControl w:val="0"/>
              <w:spacing w:after="0"/>
              <w:jc w:val="both"/>
              <w:rPr>
                <w:rFonts w:hAnsi="Times New Roman"/>
                <w:b/>
                <w:sz w:val="24"/>
                <w:szCs w:val="24"/>
                <w:lang w:val="uk-UA" w:eastAsia="ru-RU"/>
              </w:rPr>
            </w:pPr>
          </w:p>
        </w:tc>
        <w:tc>
          <w:tcPr>
            <w:tcW w:w="155" w:type="pct"/>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14:paraId="052D0752" w14:textId="77777777"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rPr>
              <w:t>ІК</w:t>
            </w:r>
          </w:p>
        </w:tc>
        <w:tc>
          <w:tcPr>
            <w:tcW w:w="1576" w:type="pct"/>
            <w:gridSpan w:val="10"/>
            <w:tcBorders>
              <w:top w:val="single" w:sz="4" w:space="0" w:color="000000"/>
              <w:left w:val="single" w:sz="4" w:space="0" w:color="000000"/>
              <w:bottom w:val="single" w:sz="4" w:space="0" w:color="000000"/>
              <w:right w:val="single" w:sz="4" w:space="0" w:color="000000"/>
            </w:tcBorders>
            <w:tcMar>
              <w:left w:w="108" w:type="dxa"/>
              <w:right w:w="108" w:type="dxa"/>
            </w:tcMar>
          </w:tcPr>
          <w:p w14:paraId="4CEEE9BF" w14:textId="09DBAE4A" w:rsidR="002418E7" w:rsidRPr="00426CA0" w:rsidRDefault="002418E7" w:rsidP="007C2495">
            <w:pPr>
              <w:widowControl w:val="0"/>
              <w:spacing w:after="0"/>
              <w:jc w:val="center"/>
              <w:rPr>
                <w:rFonts w:hAnsi="Times New Roman"/>
                <w:sz w:val="24"/>
                <w:szCs w:val="24"/>
                <w:lang w:val="uk-UA" w:eastAsia="ru-RU"/>
              </w:rPr>
            </w:pPr>
            <w:r w:rsidRPr="00426CA0">
              <w:rPr>
                <w:rFonts w:hAnsi="Times New Roman"/>
                <w:sz w:val="24"/>
                <w:szCs w:val="24"/>
                <w:lang w:val="uk-UA" w:eastAsia="ru-RU"/>
              </w:rPr>
              <w:t>Загальні</w:t>
            </w:r>
          </w:p>
        </w:tc>
        <w:tc>
          <w:tcPr>
            <w:tcW w:w="2823" w:type="pct"/>
            <w:gridSpan w:val="17"/>
            <w:tcBorders>
              <w:top w:val="single" w:sz="4" w:space="0" w:color="000000"/>
              <w:left w:val="single" w:sz="4" w:space="0" w:color="000000"/>
              <w:bottom w:val="single" w:sz="4" w:space="0" w:color="000000"/>
              <w:right w:val="single" w:sz="4" w:space="0" w:color="auto"/>
            </w:tcBorders>
            <w:tcMar>
              <w:left w:w="108" w:type="dxa"/>
              <w:right w:w="108" w:type="dxa"/>
            </w:tcMar>
          </w:tcPr>
          <w:p w14:paraId="503AE693" w14:textId="25546D46" w:rsidR="002418E7" w:rsidRPr="00426CA0" w:rsidRDefault="002418E7" w:rsidP="007C2495">
            <w:pPr>
              <w:widowControl w:val="0"/>
              <w:spacing w:after="0"/>
              <w:jc w:val="center"/>
              <w:rPr>
                <w:rFonts w:hAnsi="Times New Roman"/>
                <w:sz w:val="24"/>
                <w:szCs w:val="24"/>
                <w:lang w:val="uk-UA" w:eastAsia="ru-RU"/>
              </w:rPr>
            </w:pPr>
            <w:r w:rsidRPr="00426CA0">
              <w:rPr>
                <w:rFonts w:hAnsi="Times New Roman"/>
                <w:sz w:val="24"/>
                <w:szCs w:val="24"/>
                <w:lang w:val="uk-UA" w:eastAsia="ru-RU"/>
              </w:rPr>
              <w:t>Фахові</w:t>
            </w:r>
          </w:p>
        </w:tc>
      </w:tr>
      <w:tr w:rsidR="002418E7" w:rsidRPr="00426CA0" w14:paraId="186EB9C4" w14:textId="7EAC7D19" w:rsidTr="00AF5AF3">
        <w:trPr>
          <w:cantSplit/>
          <w:trHeight w:val="1134"/>
          <w:tblHeader/>
        </w:trPr>
        <w:tc>
          <w:tcPr>
            <w:tcW w:w="447" w:type="pct"/>
            <w:vMerge/>
            <w:tcBorders>
              <w:top w:val="single" w:sz="4" w:space="0" w:color="000000"/>
              <w:left w:val="single" w:sz="4" w:space="0" w:color="000000"/>
              <w:bottom w:val="single" w:sz="4" w:space="0" w:color="000000"/>
              <w:right w:val="single" w:sz="4" w:space="0" w:color="000000"/>
            </w:tcBorders>
            <w:tcMar>
              <w:left w:w="108" w:type="dxa"/>
              <w:right w:w="108" w:type="dxa"/>
            </w:tcMar>
            <w:textDirection w:val="btLr"/>
          </w:tcPr>
          <w:p w14:paraId="0AC73CD7" w14:textId="77777777" w:rsidR="002418E7" w:rsidRPr="00426CA0" w:rsidRDefault="002418E7">
            <w:pPr>
              <w:widowControl w:val="0"/>
              <w:spacing w:after="0"/>
              <w:jc w:val="both"/>
              <w:rPr>
                <w:rFonts w:hAnsi="Times New Roman"/>
                <w:b/>
                <w:sz w:val="24"/>
                <w:szCs w:val="24"/>
                <w:lang w:val="uk-UA" w:eastAsia="ru-RU"/>
              </w:rPr>
            </w:pPr>
          </w:p>
        </w:tc>
        <w:tc>
          <w:tcPr>
            <w:tcW w:w="155" w:type="pct"/>
            <w:vMerge/>
            <w:tcBorders>
              <w:top w:val="single" w:sz="4" w:space="0" w:color="000000"/>
              <w:left w:val="single" w:sz="4" w:space="0" w:color="000000"/>
              <w:bottom w:val="single" w:sz="4" w:space="0" w:color="000000"/>
              <w:right w:val="single" w:sz="4" w:space="0" w:color="000000"/>
            </w:tcBorders>
            <w:tcMar>
              <w:left w:w="108" w:type="dxa"/>
              <w:right w:w="108" w:type="dxa"/>
            </w:tcMar>
            <w:textDirection w:val="btLr"/>
            <w:vAlign w:val="center"/>
          </w:tcPr>
          <w:p w14:paraId="1875B99B" w14:textId="77777777" w:rsidR="002418E7" w:rsidRPr="00426CA0" w:rsidRDefault="002418E7">
            <w:pPr>
              <w:widowControl w:val="0"/>
              <w:spacing w:after="0"/>
              <w:jc w:val="center"/>
              <w:rPr>
                <w:rFonts w:hAnsi="Times New Roman"/>
                <w:sz w:val="24"/>
                <w:szCs w:val="24"/>
                <w:lang w:val="uk-UA" w:eastAsia="ru-RU"/>
              </w:rPr>
            </w:pP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5E3D4E" w14:textId="77777777"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eastAsianLayout w:id="-1695802368" w:vert="1"/>
              </w:rPr>
              <w:t>КЗ1</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562DCE8" w14:textId="77777777"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eastAsianLayout w:id="-1695802367" w:vert="1"/>
              </w:rPr>
              <w:t>КЗ2</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C1AEFC" w14:textId="77777777"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eastAsianLayout w:id="-1695802366" w:vert="1"/>
              </w:rPr>
              <w:t>КЗ3</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D62D961" w14:textId="77777777"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eastAsianLayout w:id="-1695802365" w:vert="1"/>
              </w:rPr>
              <w:t>КЗ4</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43A445E" w14:textId="77777777"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eastAsianLayout w:id="-1695802364" w:vert="1"/>
              </w:rPr>
              <w:t>КЗ5</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A5D93BB" w14:textId="77777777"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eastAsianLayout w:id="-1695802363" w:vert="1"/>
              </w:rPr>
              <w:t>КЗ6</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F92EA6" w14:textId="77777777"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eastAsianLayout w:id="-1695802362" w:vert="1"/>
              </w:rPr>
              <w:t>КЗ7</w:t>
            </w:r>
          </w:p>
        </w:tc>
        <w:tc>
          <w:tcPr>
            <w:tcW w:w="145" w:type="pct"/>
            <w:tcBorders>
              <w:top w:val="single" w:sz="4" w:space="0" w:color="000000"/>
              <w:left w:val="single" w:sz="4" w:space="0" w:color="000000"/>
              <w:bottom w:val="single" w:sz="4" w:space="0" w:color="000000"/>
              <w:right w:val="single" w:sz="4" w:space="0" w:color="000000"/>
            </w:tcBorders>
            <w:textDirection w:val="btLr"/>
          </w:tcPr>
          <w:p w14:paraId="7D6B7575" w14:textId="36BF030F" w:rsidR="002418E7" w:rsidRPr="00426CA0" w:rsidRDefault="002418E7" w:rsidP="002418E7">
            <w:pPr>
              <w:widowControl w:val="0"/>
              <w:spacing w:after="0"/>
              <w:ind w:left="113" w:right="113"/>
              <w:jc w:val="center"/>
              <w:rPr>
                <w:rFonts w:hAnsi="Times New Roman"/>
                <w:sz w:val="24"/>
                <w:szCs w:val="24"/>
                <w:lang w:val="uk-UA" w:eastAsia="ru-RU"/>
              </w:rPr>
            </w:pPr>
            <w:r>
              <w:rPr>
                <w:rFonts w:hAnsi="Times New Roman"/>
                <w:sz w:val="24"/>
                <w:szCs w:val="24"/>
                <w:lang w:val="uk-UA" w:eastAsia="ru-RU"/>
              </w:rPr>
              <w:t>КЗ8</w:t>
            </w:r>
          </w:p>
        </w:tc>
        <w:tc>
          <w:tcPr>
            <w:tcW w:w="111" w:type="pct"/>
            <w:tcBorders>
              <w:top w:val="single" w:sz="4" w:space="0" w:color="000000"/>
              <w:left w:val="single" w:sz="4" w:space="0" w:color="000000"/>
              <w:bottom w:val="single" w:sz="4" w:space="0" w:color="000000"/>
              <w:right w:val="single" w:sz="4" w:space="0" w:color="000000"/>
            </w:tcBorders>
            <w:textDirection w:val="btLr"/>
          </w:tcPr>
          <w:p w14:paraId="6B4D79F1" w14:textId="3DA3C3FD" w:rsidR="002418E7" w:rsidRPr="00426CA0" w:rsidRDefault="002418E7" w:rsidP="002418E7">
            <w:pPr>
              <w:widowControl w:val="0"/>
              <w:spacing w:after="0"/>
              <w:ind w:left="113" w:right="113"/>
              <w:jc w:val="center"/>
              <w:rPr>
                <w:rFonts w:hAnsi="Times New Roman"/>
                <w:sz w:val="24"/>
                <w:szCs w:val="24"/>
                <w:lang w:val="uk-UA" w:eastAsia="ru-RU"/>
              </w:rPr>
            </w:pPr>
            <w:r>
              <w:rPr>
                <w:rFonts w:hAnsi="Times New Roman"/>
                <w:sz w:val="24"/>
                <w:szCs w:val="24"/>
                <w:lang w:val="uk-UA" w:eastAsia="ru-RU"/>
              </w:rPr>
              <w:t>КЗ9</w:t>
            </w:r>
          </w:p>
        </w:tc>
        <w:tc>
          <w:tcPr>
            <w:tcW w:w="146" w:type="pct"/>
            <w:tcBorders>
              <w:top w:val="single" w:sz="4" w:space="0" w:color="000000"/>
              <w:left w:val="single" w:sz="4" w:space="0" w:color="000000"/>
              <w:bottom w:val="single" w:sz="4" w:space="0" w:color="000000"/>
              <w:right w:val="single" w:sz="4" w:space="0" w:color="000000"/>
            </w:tcBorders>
            <w:textDirection w:val="btLr"/>
          </w:tcPr>
          <w:p w14:paraId="3FE1DDD3" w14:textId="3C3F34E1" w:rsidR="002418E7" w:rsidRPr="00426CA0" w:rsidRDefault="002418E7" w:rsidP="002418E7">
            <w:pPr>
              <w:widowControl w:val="0"/>
              <w:spacing w:after="0"/>
              <w:ind w:left="113" w:right="113"/>
              <w:jc w:val="center"/>
              <w:rPr>
                <w:rFonts w:hAnsi="Times New Roman"/>
                <w:sz w:val="24"/>
                <w:szCs w:val="24"/>
                <w:lang w:val="uk-UA" w:eastAsia="ru-RU"/>
              </w:rPr>
            </w:pPr>
            <w:r>
              <w:rPr>
                <w:rFonts w:hAnsi="Times New Roman"/>
                <w:sz w:val="24"/>
                <w:szCs w:val="24"/>
                <w:lang w:val="uk-UA" w:eastAsia="ru-RU"/>
              </w:rPr>
              <w:t>КЗ10</w:t>
            </w: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7F553F" w14:textId="048A1204"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eastAsianLayout w:id="-1695802361" w:vert="1"/>
              </w:rPr>
              <w:t>КФ1</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BF61B8A" w14:textId="77777777"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eastAsianLayout w:id="-1695802360" w:vert="1"/>
              </w:rPr>
              <w:t>КФ2</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B8B6C2E" w14:textId="77777777"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eastAsianLayout w:id="-1695802359" w:vert="1"/>
              </w:rPr>
              <w:t>КФ3</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EC1DB87" w14:textId="77777777"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eastAsianLayout w:id="-1695802358" w:vert="1"/>
              </w:rPr>
              <w:t>КФ4</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E0FBA6F" w14:textId="77777777"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eastAsianLayout w:id="-1695802357" w:vert="1"/>
              </w:rPr>
              <w:t>КФ5</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701FD8" w14:textId="77777777"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eastAsianLayout w:id="-1695802356" w:vert="1"/>
              </w:rPr>
              <w:t>КФ6</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82947C" w14:textId="77777777"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eastAsianLayout w:id="-1695802355" w:vert="1"/>
              </w:rPr>
              <w:t>КФ7</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0872BFE" w14:textId="77777777"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eastAsianLayout w:id="-1695802354" w:vert="1"/>
              </w:rPr>
              <w:t>КФ8</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AF8C0A" w14:textId="77777777"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eastAsianLayout w:id="-1695802353" w:vert="1"/>
              </w:rPr>
              <w:t>КФ9</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59C0A2B" w14:textId="77777777"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eastAsianLayout w:id="-1695802352" w:vert="1"/>
              </w:rPr>
              <w:t>КФ10</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3EBF62" w14:textId="77777777"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eastAsianLayout w:id="-1695802368" w:vert="1"/>
              </w:rPr>
              <w:t>КФ11</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840C913" w14:textId="77777777"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eastAsianLayout w:id="-1695802367" w:vert="1"/>
              </w:rPr>
              <w:t>КФ12</w:t>
            </w:r>
          </w:p>
        </w:tc>
        <w:tc>
          <w:tcPr>
            <w:tcW w:w="177" w:type="pct"/>
            <w:tcBorders>
              <w:top w:val="single" w:sz="4" w:space="0" w:color="000000"/>
              <w:left w:val="single" w:sz="4" w:space="0" w:color="000000"/>
              <w:bottom w:val="single" w:sz="4" w:space="0" w:color="000000"/>
              <w:right w:val="single" w:sz="4" w:space="0" w:color="000000"/>
            </w:tcBorders>
            <w:textDirection w:val="btLr"/>
          </w:tcPr>
          <w:p w14:paraId="4D9E4570" w14:textId="5F838125" w:rsidR="002418E7" w:rsidRPr="00426CA0" w:rsidRDefault="002418E7" w:rsidP="002418E7">
            <w:pPr>
              <w:widowControl w:val="0"/>
              <w:spacing w:after="0"/>
              <w:ind w:left="113" w:right="113"/>
              <w:jc w:val="center"/>
              <w:rPr>
                <w:rFonts w:hAnsi="Times New Roman"/>
                <w:sz w:val="24"/>
                <w:szCs w:val="24"/>
                <w:lang w:val="uk-UA" w:eastAsia="ru-RU"/>
              </w:rPr>
            </w:pPr>
            <w:r>
              <w:rPr>
                <w:rFonts w:hAnsi="Times New Roman"/>
                <w:sz w:val="24"/>
                <w:szCs w:val="24"/>
                <w:lang w:val="uk-UA" w:eastAsia="ru-RU"/>
              </w:rPr>
              <w:t>КФ13</w:t>
            </w:r>
          </w:p>
        </w:tc>
        <w:tc>
          <w:tcPr>
            <w:tcW w:w="176" w:type="pct"/>
            <w:tcBorders>
              <w:top w:val="single" w:sz="4" w:space="0" w:color="000000"/>
              <w:left w:val="single" w:sz="4" w:space="0" w:color="000000"/>
              <w:bottom w:val="single" w:sz="4" w:space="0" w:color="000000"/>
              <w:right w:val="single" w:sz="4" w:space="0" w:color="000000"/>
            </w:tcBorders>
            <w:textDirection w:val="btLr"/>
          </w:tcPr>
          <w:p w14:paraId="2BD5A2D4" w14:textId="7F1677C4" w:rsidR="002418E7" w:rsidRPr="00426CA0" w:rsidRDefault="002418E7" w:rsidP="002418E7">
            <w:pPr>
              <w:widowControl w:val="0"/>
              <w:spacing w:after="0"/>
              <w:ind w:left="113" w:right="113"/>
              <w:jc w:val="center"/>
              <w:rPr>
                <w:rFonts w:hAnsi="Times New Roman"/>
                <w:sz w:val="24"/>
                <w:szCs w:val="24"/>
                <w:lang w:val="uk-UA" w:eastAsia="ru-RU"/>
              </w:rPr>
            </w:pPr>
            <w:r>
              <w:rPr>
                <w:rFonts w:hAnsi="Times New Roman"/>
                <w:sz w:val="24"/>
                <w:szCs w:val="24"/>
                <w:lang w:val="uk-UA" w:eastAsia="ru-RU"/>
              </w:rPr>
              <w:t>КФ14</w:t>
            </w:r>
          </w:p>
        </w:tc>
        <w:tc>
          <w:tcPr>
            <w:tcW w:w="123" w:type="pct"/>
            <w:tcBorders>
              <w:top w:val="single" w:sz="4" w:space="0" w:color="000000"/>
              <w:left w:val="single" w:sz="4" w:space="0" w:color="000000"/>
              <w:bottom w:val="single" w:sz="4" w:space="0" w:color="000000"/>
              <w:right w:val="single" w:sz="4" w:space="0" w:color="000000"/>
            </w:tcBorders>
            <w:textDirection w:val="btLr"/>
          </w:tcPr>
          <w:p w14:paraId="0C685BBB" w14:textId="68CC141D" w:rsidR="002418E7" w:rsidRPr="00426CA0" w:rsidRDefault="002418E7" w:rsidP="002418E7">
            <w:pPr>
              <w:widowControl w:val="0"/>
              <w:spacing w:after="0"/>
              <w:ind w:left="113" w:right="113"/>
              <w:jc w:val="center"/>
              <w:rPr>
                <w:rFonts w:hAnsi="Times New Roman"/>
                <w:sz w:val="24"/>
                <w:szCs w:val="24"/>
                <w:lang w:val="uk-UA" w:eastAsia="ru-RU"/>
              </w:rPr>
            </w:pPr>
            <w:r>
              <w:rPr>
                <w:rFonts w:hAnsi="Times New Roman"/>
                <w:sz w:val="24"/>
                <w:szCs w:val="24"/>
                <w:lang w:val="uk-UA" w:eastAsia="ru-RU"/>
              </w:rPr>
              <w:t>КФ15</w:t>
            </w:r>
          </w:p>
        </w:tc>
        <w:tc>
          <w:tcPr>
            <w:tcW w:w="169" w:type="pct"/>
            <w:tcBorders>
              <w:top w:val="single" w:sz="4" w:space="0" w:color="000000"/>
              <w:left w:val="single" w:sz="4" w:space="0" w:color="000000"/>
              <w:bottom w:val="single" w:sz="4" w:space="0" w:color="000000"/>
              <w:right w:val="single" w:sz="4" w:space="0" w:color="000000"/>
            </w:tcBorders>
            <w:textDirection w:val="btLr"/>
          </w:tcPr>
          <w:p w14:paraId="65148824" w14:textId="5EEB19D8" w:rsidR="002418E7" w:rsidRPr="00426CA0" w:rsidRDefault="002418E7" w:rsidP="002418E7">
            <w:pPr>
              <w:widowControl w:val="0"/>
              <w:spacing w:after="0"/>
              <w:ind w:left="113" w:right="113"/>
              <w:jc w:val="center"/>
              <w:rPr>
                <w:rFonts w:hAnsi="Times New Roman"/>
                <w:sz w:val="24"/>
                <w:szCs w:val="24"/>
                <w:lang w:val="uk-UA" w:eastAsia="ru-RU"/>
              </w:rPr>
            </w:pPr>
            <w:r>
              <w:rPr>
                <w:rFonts w:hAnsi="Times New Roman"/>
                <w:sz w:val="24"/>
                <w:szCs w:val="24"/>
                <w:lang w:val="uk-UA" w:eastAsia="ru-RU"/>
              </w:rPr>
              <w:t>КФ16</w:t>
            </w:r>
          </w:p>
        </w:tc>
        <w:tc>
          <w:tcPr>
            <w:tcW w:w="194" w:type="pct"/>
            <w:tcBorders>
              <w:top w:val="single" w:sz="4" w:space="0" w:color="000000"/>
              <w:left w:val="single" w:sz="4" w:space="0" w:color="000000"/>
              <w:bottom w:val="single" w:sz="4" w:space="0" w:color="000000"/>
              <w:right w:val="single" w:sz="4" w:space="0" w:color="000000"/>
            </w:tcBorders>
            <w:textDirection w:val="btLr"/>
          </w:tcPr>
          <w:p w14:paraId="3A483745" w14:textId="72994212" w:rsidR="002418E7" w:rsidRPr="00426CA0" w:rsidRDefault="002418E7" w:rsidP="002418E7">
            <w:pPr>
              <w:widowControl w:val="0"/>
              <w:spacing w:after="0"/>
              <w:ind w:left="113" w:right="113"/>
              <w:jc w:val="center"/>
              <w:rPr>
                <w:rFonts w:hAnsi="Times New Roman"/>
                <w:sz w:val="24"/>
                <w:szCs w:val="24"/>
                <w:lang w:val="uk-UA" w:eastAsia="ru-RU"/>
              </w:rPr>
            </w:pPr>
            <w:r>
              <w:rPr>
                <w:rFonts w:hAnsi="Times New Roman"/>
                <w:sz w:val="24"/>
                <w:szCs w:val="24"/>
                <w:lang w:val="uk-UA" w:eastAsia="ru-RU"/>
              </w:rPr>
              <w:t>КФ17</w:t>
            </w:r>
          </w:p>
        </w:tc>
      </w:tr>
      <w:tr w:rsidR="002418E7" w:rsidRPr="00426CA0" w14:paraId="38E4BD48" w14:textId="7F7D3066"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042F808" w14:textId="54323BBF" w:rsidR="002418E7" w:rsidRDefault="002418E7" w:rsidP="00F900F6">
            <w:pPr>
              <w:widowControl w:val="0"/>
              <w:spacing w:after="0"/>
              <w:rPr>
                <w:rFonts w:hAnsi="Times New Roman"/>
                <w:szCs w:val="24"/>
                <w:lang w:val="uk-UA"/>
              </w:rPr>
            </w:pPr>
            <w:r>
              <w:rPr>
                <w:rFonts w:hAnsi="Times New Roman"/>
                <w:szCs w:val="24"/>
                <w:lang w:val="uk-UA"/>
              </w:rPr>
              <w:t>РН-1</w:t>
            </w:r>
          </w:p>
          <w:p w14:paraId="785C79C6" w14:textId="4D0CC26B" w:rsidR="002418E7" w:rsidRPr="00426CA0" w:rsidRDefault="002418E7" w:rsidP="002418E7">
            <w:pPr>
              <w:widowControl w:val="0"/>
              <w:spacing w:after="0"/>
              <w:rPr>
                <w:rFonts w:hAnsi="Times New Roman"/>
                <w:szCs w:val="24"/>
                <w:lang w:val="uk-UA"/>
              </w:rPr>
            </w:pPr>
            <w:r>
              <w:rPr>
                <w:rFonts w:hAnsi="Times New Roman"/>
                <w:szCs w:val="24"/>
                <w:lang w:val="uk-UA"/>
              </w:rPr>
              <w:t>ОК1, ОК2, ОК3</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EB8A662" w14:textId="266EE8D7" w:rsidR="002418E7" w:rsidRPr="00426CA0" w:rsidRDefault="001941C0">
            <w:pPr>
              <w:widowControl w:val="0"/>
              <w:spacing w:after="0"/>
              <w:jc w:val="center"/>
              <w:rPr>
                <w:rFonts w:hAnsi="Times New Roman"/>
                <w:szCs w:val="24"/>
                <w:lang w:val="uk-UA"/>
              </w:rPr>
            </w:pPr>
            <w:r>
              <w:rPr>
                <w:rFonts w:hAnsi="Times New Roman"/>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CD3B4F9" w14:textId="07E75740" w:rsidR="002418E7" w:rsidRPr="00426CA0" w:rsidRDefault="001941C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0D29736"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9FFDBE4" w14:textId="510AEF3E" w:rsidR="002418E7" w:rsidRPr="00426CA0" w:rsidRDefault="001941C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7A39B8A"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A92AB36" w14:textId="2B88F1D2" w:rsidR="002418E7" w:rsidRPr="00426CA0" w:rsidRDefault="001941C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7BF2BA7" w14:textId="3FB1C607" w:rsidR="002418E7" w:rsidRPr="00426CA0" w:rsidRDefault="001941C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BFA9B62" w14:textId="2206D1FD" w:rsidR="002418E7" w:rsidRPr="00426CA0" w:rsidRDefault="001941C0">
            <w:pPr>
              <w:widowControl w:val="0"/>
              <w:spacing w:after="0"/>
              <w:jc w:val="center"/>
              <w:rPr>
                <w:rFonts w:hAnsi="Times New Roman"/>
                <w:szCs w:val="24"/>
                <w:lang w:val="uk-UA"/>
              </w:rPr>
            </w:pPr>
            <w:r>
              <w:rPr>
                <w:rFonts w:hAnsi="Times New Roman"/>
                <w:szCs w:val="24"/>
                <w:lang w:val="uk-UA"/>
              </w:rPr>
              <w:t>+</w:t>
            </w:r>
          </w:p>
        </w:tc>
        <w:tc>
          <w:tcPr>
            <w:tcW w:w="145" w:type="pct"/>
            <w:tcBorders>
              <w:top w:val="single" w:sz="4" w:space="0" w:color="000000"/>
              <w:left w:val="single" w:sz="4" w:space="0" w:color="000000"/>
              <w:bottom w:val="single" w:sz="4" w:space="0" w:color="000000"/>
              <w:right w:val="single" w:sz="4" w:space="0" w:color="000000"/>
            </w:tcBorders>
          </w:tcPr>
          <w:p w14:paraId="14A593BB" w14:textId="77777777" w:rsidR="002418E7" w:rsidRPr="00426CA0" w:rsidRDefault="002418E7">
            <w:pPr>
              <w:widowControl w:val="0"/>
              <w:spacing w:after="0"/>
              <w:jc w:val="center"/>
              <w:rPr>
                <w:rFonts w:hAnsi="Times New Roman"/>
                <w:szCs w:val="24"/>
                <w:lang w:val="uk-UA"/>
              </w:rPr>
            </w:pPr>
          </w:p>
        </w:tc>
        <w:tc>
          <w:tcPr>
            <w:tcW w:w="111" w:type="pct"/>
            <w:tcBorders>
              <w:top w:val="single" w:sz="4" w:space="0" w:color="000000"/>
              <w:left w:val="single" w:sz="4" w:space="0" w:color="000000"/>
              <w:bottom w:val="single" w:sz="4" w:space="0" w:color="000000"/>
              <w:right w:val="single" w:sz="4" w:space="0" w:color="000000"/>
            </w:tcBorders>
          </w:tcPr>
          <w:p w14:paraId="7E9DD1AF" w14:textId="2565A215" w:rsidR="002418E7" w:rsidRPr="007837EB" w:rsidRDefault="007837EB">
            <w:pPr>
              <w:widowControl w:val="0"/>
              <w:spacing w:after="0"/>
              <w:jc w:val="center"/>
              <w:rPr>
                <w:rFonts w:hAnsi="Times New Roman"/>
                <w:szCs w:val="24"/>
                <w:lang w:val="en-US"/>
              </w:rPr>
            </w:pPr>
            <w:r>
              <w:rPr>
                <w:rFonts w:hAnsi="Times New Roman"/>
                <w:szCs w:val="24"/>
                <w:lang w:val="en-US"/>
              </w:rPr>
              <w:t>+</w:t>
            </w:r>
          </w:p>
        </w:tc>
        <w:tc>
          <w:tcPr>
            <w:tcW w:w="146" w:type="pct"/>
            <w:tcBorders>
              <w:top w:val="single" w:sz="4" w:space="0" w:color="000000"/>
              <w:left w:val="single" w:sz="4" w:space="0" w:color="000000"/>
              <w:bottom w:val="single" w:sz="4" w:space="0" w:color="000000"/>
              <w:right w:val="single" w:sz="4" w:space="0" w:color="000000"/>
            </w:tcBorders>
          </w:tcPr>
          <w:p w14:paraId="5CB411AE" w14:textId="77777777" w:rsidR="002418E7" w:rsidRPr="00426CA0" w:rsidRDefault="002418E7">
            <w:pPr>
              <w:widowControl w:val="0"/>
              <w:spacing w:after="0"/>
              <w:jc w:val="center"/>
              <w:rPr>
                <w:rFonts w:hAnsi="Times New Roman"/>
                <w:szCs w:val="24"/>
                <w:lang w:val="uk-UA"/>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827BFCA" w14:textId="5707AE3C"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7F58346"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0B9D491"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41CAB19"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ADCB18D"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F945566"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89D088A"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B5D71D8"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AE551E4"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A83A3B8"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72CA87B"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74839F8" w14:textId="77777777" w:rsidR="002418E7" w:rsidRPr="00426CA0" w:rsidRDefault="002418E7">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1F851AF6" w14:textId="77777777" w:rsidR="002418E7" w:rsidRPr="00426CA0" w:rsidRDefault="002418E7">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16FFEB58" w14:textId="77777777" w:rsidR="002418E7" w:rsidRPr="00426CA0" w:rsidRDefault="002418E7">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326816B9" w14:textId="77777777" w:rsidR="002418E7" w:rsidRPr="00426CA0" w:rsidRDefault="002418E7">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2895FCFA" w14:textId="77777777" w:rsidR="002418E7" w:rsidRPr="00426CA0" w:rsidRDefault="002418E7">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00B6AD33" w14:textId="77777777" w:rsidR="002418E7" w:rsidRPr="00426CA0" w:rsidRDefault="002418E7">
            <w:pPr>
              <w:widowControl w:val="0"/>
              <w:spacing w:after="0"/>
              <w:jc w:val="center"/>
              <w:rPr>
                <w:rFonts w:hAnsi="Times New Roman"/>
                <w:sz w:val="24"/>
                <w:szCs w:val="24"/>
                <w:lang w:val="uk-UA" w:eastAsia="ru-RU"/>
              </w:rPr>
            </w:pPr>
          </w:p>
        </w:tc>
      </w:tr>
      <w:tr w:rsidR="002418E7" w:rsidRPr="00426CA0" w14:paraId="13FACB18" w14:textId="7B1F1F9E"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698C1FA" w14:textId="0D56803F" w:rsidR="002418E7" w:rsidRDefault="002418E7">
            <w:pPr>
              <w:widowControl w:val="0"/>
              <w:spacing w:after="0"/>
              <w:rPr>
                <w:rFonts w:hAnsi="Times New Roman"/>
                <w:szCs w:val="24"/>
                <w:lang w:val="uk-UA"/>
              </w:rPr>
            </w:pPr>
            <w:r>
              <w:rPr>
                <w:rFonts w:hAnsi="Times New Roman"/>
                <w:szCs w:val="24"/>
                <w:lang w:val="uk-UA"/>
              </w:rPr>
              <w:t>РН-2</w:t>
            </w:r>
          </w:p>
          <w:p w14:paraId="0AFA62FF" w14:textId="35A05944" w:rsidR="00B47739" w:rsidRDefault="00B47739">
            <w:pPr>
              <w:widowControl w:val="0"/>
              <w:spacing w:after="0"/>
              <w:rPr>
                <w:rFonts w:hAnsi="Times New Roman"/>
                <w:szCs w:val="24"/>
                <w:lang w:val="uk-UA"/>
              </w:rPr>
            </w:pPr>
            <w:r>
              <w:rPr>
                <w:rFonts w:hAnsi="Times New Roman"/>
                <w:szCs w:val="24"/>
                <w:lang w:val="uk-UA"/>
              </w:rPr>
              <w:t>ОК24, ОК25, ОК27, ОК28,</w:t>
            </w:r>
          </w:p>
          <w:p w14:paraId="40E765F1" w14:textId="77777777" w:rsidR="002418E7" w:rsidRDefault="00B47739">
            <w:pPr>
              <w:widowControl w:val="0"/>
              <w:spacing w:after="0"/>
              <w:rPr>
                <w:rFonts w:hAnsi="Times New Roman"/>
                <w:szCs w:val="24"/>
                <w:lang w:val="uk-UA"/>
              </w:rPr>
            </w:pPr>
            <w:r>
              <w:rPr>
                <w:rFonts w:hAnsi="Times New Roman"/>
                <w:szCs w:val="24"/>
                <w:lang w:val="uk-UA"/>
              </w:rPr>
              <w:t>ОК29,</w:t>
            </w:r>
          </w:p>
          <w:p w14:paraId="0366BC08" w14:textId="66F43451" w:rsidR="00B47739" w:rsidRPr="00426CA0" w:rsidRDefault="00B47739">
            <w:pPr>
              <w:widowControl w:val="0"/>
              <w:spacing w:after="0"/>
              <w:rPr>
                <w:rFonts w:hAnsi="Times New Roman"/>
                <w:szCs w:val="24"/>
                <w:lang w:val="uk-UA"/>
              </w:rPr>
            </w:pPr>
            <w:r>
              <w:rPr>
                <w:rFonts w:hAnsi="Times New Roman"/>
                <w:szCs w:val="24"/>
                <w:lang w:val="uk-UA"/>
              </w:rPr>
              <w:t>ОК31</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7483E60" w14:textId="655A8632" w:rsidR="002418E7" w:rsidRPr="00426CA0" w:rsidRDefault="001941C0">
            <w:pPr>
              <w:widowControl w:val="0"/>
              <w:spacing w:after="0"/>
              <w:jc w:val="center"/>
              <w:rPr>
                <w:rFonts w:hAnsi="Times New Roman"/>
                <w:szCs w:val="24"/>
                <w:lang w:val="uk-UA"/>
              </w:rPr>
            </w:pPr>
            <w:r>
              <w:rPr>
                <w:rFonts w:hAnsi="Times New Roman"/>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98D9695" w14:textId="5CDB0F5E" w:rsidR="002418E7" w:rsidRPr="00426CA0" w:rsidRDefault="001941C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7D6A453"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06AE7F5" w14:textId="77777777" w:rsidR="002418E7" w:rsidRPr="00426CA0" w:rsidRDefault="002418E7">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05179C0"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0B862C3" w14:textId="5AE975DE" w:rsidR="002418E7" w:rsidRPr="00426CA0" w:rsidRDefault="001941C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CB1AC88" w14:textId="495BB4FE" w:rsidR="002418E7" w:rsidRPr="00426CA0" w:rsidRDefault="001941C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734AF87" w14:textId="5E3B4AF7" w:rsidR="002418E7" w:rsidRPr="00426CA0" w:rsidRDefault="001941C0">
            <w:pPr>
              <w:widowControl w:val="0"/>
              <w:spacing w:after="0"/>
              <w:jc w:val="center"/>
              <w:rPr>
                <w:rFonts w:hAnsi="Times New Roman"/>
                <w:szCs w:val="24"/>
                <w:lang w:val="uk-UA"/>
              </w:rPr>
            </w:pPr>
            <w:r>
              <w:rPr>
                <w:rFonts w:hAnsi="Times New Roman"/>
                <w:szCs w:val="24"/>
                <w:lang w:val="uk-UA"/>
              </w:rPr>
              <w:t>+</w:t>
            </w:r>
          </w:p>
        </w:tc>
        <w:tc>
          <w:tcPr>
            <w:tcW w:w="145" w:type="pct"/>
            <w:tcBorders>
              <w:top w:val="single" w:sz="4" w:space="0" w:color="000000"/>
              <w:left w:val="single" w:sz="4" w:space="0" w:color="000000"/>
              <w:bottom w:val="single" w:sz="4" w:space="0" w:color="000000"/>
              <w:right w:val="single" w:sz="4" w:space="0" w:color="000000"/>
            </w:tcBorders>
          </w:tcPr>
          <w:p w14:paraId="27777034" w14:textId="6CAC56C6"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11" w:type="pct"/>
            <w:tcBorders>
              <w:top w:val="single" w:sz="4" w:space="0" w:color="000000"/>
              <w:left w:val="single" w:sz="4" w:space="0" w:color="000000"/>
              <w:bottom w:val="single" w:sz="4" w:space="0" w:color="000000"/>
              <w:right w:val="single" w:sz="4" w:space="0" w:color="000000"/>
            </w:tcBorders>
          </w:tcPr>
          <w:p w14:paraId="2901FC00" w14:textId="77777777" w:rsidR="002418E7" w:rsidRPr="00426CA0" w:rsidRDefault="002418E7">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2BBBEEF4" w14:textId="1B876F33" w:rsidR="002418E7" w:rsidRPr="00426CA0" w:rsidRDefault="00205CBC">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B3EAAE2" w14:textId="031730E8"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E2E559A"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296C2F2"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CC19B20"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A68F2F7"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73DCD7D"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901137E"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955B5DE" w14:textId="77777777"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82EF178" w14:textId="77777777"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BF2710B"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EE794ED"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5493172" w14:textId="77777777" w:rsidR="002418E7" w:rsidRPr="00426CA0" w:rsidRDefault="002418E7">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4147A9E2" w14:textId="4FF469F8" w:rsidR="002418E7" w:rsidRPr="00426CA0" w:rsidRDefault="00205CBC">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6" w:type="pct"/>
            <w:tcBorders>
              <w:top w:val="single" w:sz="4" w:space="0" w:color="000000"/>
              <w:left w:val="single" w:sz="4" w:space="0" w:color="000000"/>
              <w:bottom w:val="single" w:sz="4" w:space="0" w:color="000000"/>
              <w:right w:val="single" w:sz="4" w:space="0" w:color="000000"/>
            </w:tcBorders>
          </w:tcPr>
          <w:p w14:paraId="1F5B2473" w14:textId="77777777" w:rsidR="002418E7" w:rsidRPr="00426CA0" w:rsidRDefault="002418E7">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5316FC3B" w14:textId="60A7052E" w:rsidR="002418E7" w:rsidRPr="00426CA0" w:rsidRDefault="00AE3341">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9" w:type="pct"/>
            <w:tcBorders>
              <w:top w:val="single" w:sz="4" w:space="0" w:color="000000"/>
              <w:left w:val="single" w:sz="4" w:space="0" w:color="000000"/>
              <w:bottom w:val="single" w:sz="4" w:space="0" w:color="000000"/>
              <w:right w:val="single" w:sz="4" w:space="0" w:color="000000"/>
            </w:tcBorders>
          </w:tcPr>
          <w:p w14:paraId="0FB4C13C" w14:textId="027EA5F5" w:rsidR="002418E7" w:rsidRPr="00426CA0" w:rsidRDefault="00AE3341">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94" w:type="pct"/>
            <w:tcBorders>
              <w:top w:val="single" w:sz="4" w:space="0" w:color="000000"/>
              <w:left w:val="single" w:sz="4" w:space="0" w:color="000000"/>
              <w:bottom w:val="single" w:sz="4" w:space="0" w:color="000000"/>
              <w:right w:val="single" w:sz="4" w:space="0" w:color="000000"/>
            </w:tcBorders>
          </w:tcPr>
          <w:p w14:paraId="740CE309" w14:textId="6E922136" w:rsidR="002418E7" w:rsidRPr="00426CA0" w:rsidRDefault="00205CBC">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2418E7" w:rsidRPr="00426CA0" w14:paraId="7AA38682" w14:textId="2D6ED891"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95C226B" w14:textId="1363A592" w:rsidR="002418E7" w:rsidRDefault="00B47739">
            <w:pPr>
              <w:widowControl w:val="0"/>
              <w:spacing w:after="0"/>
              <w:rPr>
                <w:rFonts w:hAnsi="Times New Roman"/>
                <w:szCs w:val="24"/>
                <w:lang w:val="uk-UA"/>
              </w:rPr>
            </w:pPr>
            <w:r>
              <w:rPr>
                <w:rFonts w:hAnsi="Times New Roman"/>
                <w:szCs w:val="24"/>
                <w:lang w:val="uk-UA"/>
              </w:rPr>
              <w:t>РН-3</w:t>
            </w:r>
          </w:p>
          <w:p w14:paraId="7C779A34" w14:textId="3A75D796" w:rsidR="00B47739" w:rsidRDefault="00B47739">
            <w:pPr>
              <w:widowControl w:val="0"/>
              <w:spacing w:after="0"/>
              <w:rPr>
                <w:rFonts w:hAnsi="Times New Roman"/>
                <w:szCs w:val="24"/>
                <w:lang w:val="uk-UA"/>
              </w:rPr>
            </w:pPr>
            <w:r>
              <w:rPr>
                <w:rFonts w:hAnsi="Times New Roman"/>
                <w:szCs w:val="24"/>
                <w:lang w:val="uk-UA"/>
              </w:rPr>
              <w:t>ОК4</w:t>
            </w:r>
            <w:r w:rsidR="00E77BDA">
              <w:rPr>
                <w:rFonts w:hAnsi="Times New Roman"/>
                <w:szCs w:val="24"/>
                <w:lang w:val="uk-UA"/>
              </w:rPr>
              <w:t xml:space="preserve">, </w:t>
            </w:r>
            <w:r>
              <w:rPr>
                <w:rFonts w:hAnsi="Times New Roman"/>
                <w:szCs w:val="24"/>
                <w:lang w:val="uk-UA"/>
              </w:rPr>
              <w:t>ОК6</w:t>
            </w:r>
          </w:p>
          <w:p w14:paraId="59AAAD11" w14:textId="77777777" w:rsidR="00B47739" w:rsidRDefault="00B47739" w:rsidP="00E77BDA">
            <w:pPr>
              <w:widowControl w:val="0"/>
              <w:spacing w:after="0"/>
              <w:rPr>
                <w:rFonts w:hAnsi="Times New Roman"/>
                <w:szCs w:val="24"/>
                <w:lang w:val="uk-UA"/>
              </w:rPr>
            </w:pPr>
            <w:r>
              <w:rPr>
                <w:rFonts w:hAnsi="Times New Roman"/>
                <w:szCs w:val="24"/>
                <w:lang w:val="uk-UA"/>
              </w:rPr>
              <w:t>ОК11</w:t>
            </w:r>
          </w:p>
          <w:p w14:paraId="03BE4ADC" w14:textId="77777777" w:rsidR="001941C0" w:rsidRDefault="001941C0" w:rsidP="00E77BDA">
            <w:pPr>
              <w:widowControl w:val="0"/>
              <w:spacing w:after="0"/>
              <w:rPr>
                <w:rFonts w:hAnsi="Times New Roman"/>
                <w:szCs w:val="24"/>
                <w:lang w:val="uk-UA"/>
              </w:rPr>
            </w:pPr>
          </w:p>
          <w:p w14:paraId="26A61F22" w14:textId="55DC61FE" w:rsidR="001941C0" w:rsidRPr="00426CA0" w:rsidRDefault="001941C0" w:rsidP="00E77BDA">
            <w:pPr>
              <w:widowControl w:val="0"/>
              <w:spacing w:after="0"/>
              <w:rPr>
                <w:rFonts w:hAnsi="Times New Roman"/>
                <w:szCs w:val="24"/>
                <w:lang w:val="uk-UA"/>
              </w:rPr>
            </w:pP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E0522E8" w14:textId="23B7C5A4" w:rsidR="002418E7" w:rsidRPr="00426CA0" w:rsidRDefault="001941C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6190A07" w14:textId="35BE41A7" w:rsidR="002418E7" w:rsidRPr="00426CA0" w:rsidRDefault="001941C0" w:rsidP="001941C0">
            <w:pPr>
              <w:widowControl w:val="0"/>
              <w:spacing w:after="0"/>
              <w:jc w:val="center"/>
              <w:rPr>
                <w:rFonts w:hAnsi="Times New Roman"/>
                <w:szCs w:val="24"/>
                <w:lang w:val="uk-UA"/>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9A29005"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C7C1C14" w14:textId="77777777" w:rsidR="002418E7" w:rsidRPr="00426CA0" w:rsidRDefault="002418E7">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04E2CAA"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2146A47" w14:textId="77777777"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43DC449" w14:textId="77777777"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0A021F4" w14:textId="77777777" w:rsidR="002418E7" w:rsidRPr="00426CA0" w:rsidRDefault="002418E7">
            <w:pPr>
              <w:widowControl w:val="0"/>
              <w:spacing w:after="0"/>
              <w:jc w:val="center"/>
              <w:rPr>
                <w:rFonts w:hAnsi="Times New Roman"/>
                <w:szCs w:val="24"/>
                <w:lang w:val="uk-UA"/>
              </w:rPr>
            </w:pPr>
            <w:r w:rsidRPr="00426CA0">
              <w:rPr>
                <w:rFonts w:hAnsi="Times New Roman"/>
                <w:sz w:val="24"/>
                <w:szCs w:val="24"/>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14:paraId="38F3A416" w14:textId="6AEFD29E"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11" w:type="pct"/>
            <w:tcBorders>
              <w:top w:val="single" w:sz="4" w:space="0" w:color="000000"/>
              <w:left w:val="single" w:sz="4" w:space="0" w:color="000000"/>
              <w:bottom w:val="single" w:sz="4" w:space="0" w:color="000000"/>
              <w:right w:val="single" w:sz="4" w:space="0" w:color="000000"/>
            </w:tcBorders>
          </w:tcPr>
          <w:p w14:paraId="048EDBF2" w14:textId="4CB586A0"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46" w:type="pct"/>
            <w:tcBorders>
              <w:top w:val="single" w:sz="4" w:space="0" w:color="000000"/>
              <w:left w:val="single" w:sz="4" w:space="0" w:color="000000"/>
              <w:bottom w:val="single" w:sz="4" w:space="0" w:color="000000"/>
              <w:right w:val="single" w:sz="4" w:space="0" w:color="000000"/>
            </w:tcBorders>
          </w:tcPr>
          <w:p w14:paraId="749D8AB3" w14:textId="77777777" w:rsidR="002418E7" w:rsidRPr="00426CA0" w:rsidRDefault="002418E7">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A435AAC" w14:textId="63CAC2BC"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4FA2178"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AE2E026"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CBDC655"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76E6B04"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20C64E1"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086B8D9"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B6E1DA5"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A74215A"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43059E7"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DF5D573"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B0A7126" w14:textId="77777777" w:rsidR="002418E7" w:rsidRPr="00426CA0" w:rsidRDefault="002418E7">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290EAA3A" w14:textId="77777777" w:rsidR="002418E7" w:rsidRPr="00426CA0" w:rsidRDefault="002418E7">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2F11728E" w14:textId="77777777" w:rsidR="002418E7" w:rsidRPr="00426CA0" w:rsidRDefault="002418E7">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64EBC5DD" w14:textId="77777777" w:rsidR="002418E7" w:rsidRPr="00426CA0" w:rsidRDefault="002418E7">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730B698D" w14:textId="77777777" w:rsidR="002418E7" w:rsidRPr="00426CA0" w:rsidRDefault="002418E7">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1076F5BD" w14:textId="77777777" w:rsidR="002418E7" w:rsidRPr="00426CA0" w:rsidRDefault="002418E7">
            <w:pPr>
              <w:widowControl w:val="0"/>
              <w:spacing w:after="0"/>
              <w:jc w:val="center"/>
              <w:rPr>
                <w:rFonts w:hAnsi="Times New Roman"/>
                <w:sz w:val="24"/>
                <w:szCs w:val="24"/>
                <w:lang w:val="uk-UA" w:eastAsia="ru-RU"/>
              </w:rPr>
            </w:pPr>
          </w:p>
        </w:tc>
      </w:tr>
      <w:tr w:rsidR="001941C0" w:rsidRPr="00426CA0" w14:paraId="01655BE5" w14:textId="3EBE1CF1"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6DA7DB4" w14:textId="1B21DF60" w:rsidR="001941C0" w:rsidRDefault="001941C0" w:rsidP="001941C0">
            <w:pPr>
              <w:widowControl w:val="0"/>
              <w:spacing w:after="0"/>
              <w:rPr>
                <w:rFonts w:hAnsi="Times New Roman"/>
                <w:szCs w:val="24"/>
                <w:lang w:val="uk-UA"/>
              </w:rPr>
            </w:pPr>
            <w:r>
              <w:rPr>
                <w:rFonts w:hAnsi="Times New Roman"/>
                <w:szCs w:val="24"/>
                <w:lang w:val="uk-UA"/>
              </w:rPr>
              <w:lastRenderedPageBreak/>
              <w:t>РН-4</w:t>
            </w:r>
          </w:p>
          <w:p w14:paraId="787B4DD3" w14:textId="1D44A31C" w:rsidR="001941C0" w:rsidRPr="00426CA0" w:rsidRDefault="001941C0" w:rsidP="001941C0">
            <w:pPr>
              <w:widowControl w:val="0"/>
              <w:spacing w:after="0"/>
              <w:rPr>
                <w:rFonts w:hAnsi="Times New Roman"/>
                <w:szCs w:val="24"/>
                <w:lang w:val="uk-UA"/>
              </w:rPr>
            </w:pPr>
            <w:r>
              <w:rPr>
                <w:rFonts w:hAnsi="Times New Roman"/>
                <w:szCs w:val="24"/>
                <w:lang w:val="uk-UA"/>
              </w:rPr>
              <w:t>ОК4, ОК6, ОК7, ОК9, ОК11, ОК12, ОК13, ОК16, ОК19, ОК28, ОК30</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D6598FB" w14:textId="349E34AA" w:rsidR="001941C0" w:rsidRPr="00426CA0" w:rsidRDefault="001941C0" w:rsidP="001941C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DAA9C71" w14:textId="3457258A" w:rsidR="001941C0" w:rsidRPr="00426CA0" w:rsidRDefault="001941C0" w:rsidP="001941C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5406AEE" w14:textId="77777777" w:rsidR="001941C0" w:rsidRPr="00426CA0" w:rsidRDefault="001941C0" w:rsidP="001941C0">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352D1B4" w14:textId="77777777" w:rsidR="001941C0" w:rsidRPr="00426CA0" w:rsidRDefault="001941C0" w:rsidP="001941C0">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B43A46E" w14:textId="77777777" w:rsidR="001941C0" w:rsidRPr="00426CA0" w:rsidRDefault="001941C0" w:rsidP="001941C0">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D07F916" w14:textId="0E47F96D" w:rsidR="001941C0" w:rsidRPr="00426CA0" w:rsidRDefault="001941C0" w:rsidP="001941C0">
            <w:pPr>
              <w:widowControl w:val="0"/>
              <w:spacing w:after="0"/>
              <w:jc w:val="center"/>
              <w:rPr>
                <w:rFonts w:hAnsi="Times New Roman"/>
                <w:sz w:val="24"/>
                <w:szCs w:val="24"/>
                <w:lang w:val="uk-UA" w:eastAsia="ru-RU"/>
              </w:rPr>
            </w:pPr>
            <w:r w:rsidRPr="00426CA0">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5EB94D6" w14:textId="7A38795A" w:rsidR="001941C0" w:rsidRPr="00426CA0" w:rsidRDefault="001941C0" w:rsidP="001941C0">
            <w:pPr>
              <w:widowControl w:val="0"/>
              <w:spacing w:after="0"/>
              <w:jc w:val="center"/>
              <w:rPr>
                <w:rFonts w:hAnsi="Times New Roman"/>
                <w:sz w:val="24"/>
                <w:szCs w:val="24"/>
                <w:lang w:val="uk-UA" w:eastAsia="ru-RU"/>
              </w:rPr>
            </w:pPr>
            <w:r w:rsidRPr="00426CA0">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9B9B966" w14:textId="4D1C81C1" w:rsidR="001941C0" w:rsidRPr="00426CA0" w:rsidRDefault="001941C0" w:rsidP="001941C0">
            <w:pPr>
              <w:widowControl w:val="0"/>
              <w:spacing w:after="0"/>
              <w:jc w:val="center"/>
              <w:rPr>
                <w:rFonts w:hAnsi="Times New Roman"/>
                <w:szCs w:val="24"/>
                <w:lang w:val="uk-UA"/>
              </w:rPr>
            </w:pPr>
            <w:r w:rsidRPr="00426CA0">
              <w:rPr>
                <w:rFonts w:hAnsi="Times New Roman"/>
                <w:sz w:val="24"/>
                <w:szCs w:val="24"/>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14:paraId="46ABEBC9" w14:textId="0D6FE1CD" w:rsidR="001941C0" w:rsidRPr="007837EB" w:rsidRDefault="007837EB" w:rsidP="001941C0">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11" w:type="pct"/>
            <w:tcBorders>
              <w:top w:val="single" w:sz="4" w:space="0" w:color="000000"/>
              <w:left w:val="single" w:sz="4" w:space="0" w:color="000000"/>
              <w:bottom w:val="single" w:sz="4" w:space="0" w:color="000000"/>
              <w:right w:val="single" w:sz="4" w:space="0" w:color="000000"/>
            </w:tcBorders>
          </w:tcPr>
          <w:p w14:paraId="31265EFA" w14:textId="29701A81" w:rsidR="001941C0" w:rsidRPr="007837EB" w:rsidRDefault="007837EB" w:rsidP="001941C0">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46" w:type="pct"/>
            <w:tcBorders>
              <w:top w:val="single" w:sz="4" w:space="0" w:color="000000"/>
              <w:left w:val="single" w:sz="4" w:space="0" w:color="000000"/>
              <w:bottom w:val="single" w:sz="4" w:space="0" w:color="000000"/>
              <w:right w:val="single" w:sz="4" w:space="0" w:color="000000"/>
            </w:tcBorders>
          </w:tcPr>
          <w:p w14:paraId="32FD5204" w14:textId="6AFA9811" w:rsidR="001941C0" w:rsidRPr="007837EB" w:rsidRDefault="007837EB" w:rsidP="001941C0">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50A47DB" w14:textId="5ADEDE27" w:rsidR="001941C0" w:rsidRPr="00426CA0" w:rsidRDefault="001941C0" w:rsidP="001941C0">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673998A" w14:textId="77777777" w:rsidR="001941C0" w:rsidRPr="00426CA0" w:rsidRDefault="001941C0" w:rsidP="001941C0">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BD61C13" w14:textId="77777777" w:rsidR="001941C0" w:rsidRPr="00426CA0" w:rsidRDefault="001941C0" w:rsidP="001941C0">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FFFCFAF" w14:textId="77777777" w:rsidR="001941C0" w:rsidRPr="00426CA0" w:rsidRDefault="001941C0" w:rsidP="001941C0">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3CF2AB1" w14:textId="77777777" w:rsidR="001941C0" w:rsidRPr="00426CA0" w:rsidRDefault="001941C0" w:rsidP="001941C0">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DA59208" w14:textId="77777777" w:rsidR="001941C0" w:rsidRPr="00426CA0" w:rsidRDefault="001941C0" w:rsidP="001941C0">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3E00C8E" w14:textId="77777777" w:rsidR="001941C0" w:rsidRPr="00426CA0" w:rsidRDefault="001941C0" w:rsidP="001941C0">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54E80A7" w14:textId="77777777" w:rsidR="001941C0" w:rsidRPr="00426CA0" w:rsidRDefault="001941C0" w:rsidP="001941C0">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FAA2AB6" w14:textId="77777777" w:rsidR="001941C0" w:rsidRPr="00426CA0" w:rsidRDefault="001941C0" w:rsidP="001941C0">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E3549C1" w14:textId="77777777" w:rsidR="001941C0" w:rsidRPr="00426CA0" w:rsidRDefault="001941C0" w:rsidP="001941C0">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D5B4F73" w14:textId="77777777" w:rsidR="001941C0" w:rsidRPr="00426CA0" w:rsidRDefault="001941C0" w:rsidP="001941C0">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303BC8E" w14:textId="77777777" w:rsidR="001941C0" w:rsidRPr="00426CA0" w:rsidRDefault="001941C0" w:rsidP="001941C0">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075F7C88" w14:textId="77777777" w:rsidR="001941C0" w:rsidRPr="00426CA0" w:rsidRDefault="001941C0" w:rsidP="001941C0">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6B6264F9" w14:textId="6C73F9AB" w:rsidR="001941C0" w:rsidRPr="00426CA0" w:rsidRDefault="00205CBC" w:rsidP="001941C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1AFA4A8F" w14:textId="77777777" w:rsidR="001941C0" w:rsidRPr="00426CA0" w:rsidRDefault="001941C0" w:rsidP="001941C0">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1F81AE4F" w14:textId="77777777" w:rsidR="001941C0" w:rsidRPr="00426CA0" w:rsidRDefault="001941C0" w:rsidP="001941C0">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1E6915C1" w14:textId="383E0DD5" w:rsidR="001941C0" w:rsidRPr="00426CA0" w:rsidRDefault="00205CBC" w:rsidP="001941C0">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2418E7" w:rsidRPr="00426CA0" w14:paraId="601609EB" w14:textId="40745C8A"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9871B30" w14:textId="0F2ADDE0" w:rsidR="002418E7" w:rsidRDefault="00E77BDA">
            <w:pPr>
              <w:widowControl w:val="0"/>
              <w:spacing w:after="0"/>
              <w:rPr>
                <w:rFonts w:hAnsi="Times New Roman"/>
                <w:szCs w:val="24"/>
                <w:lang w:val="uk-UA"/>
              </w:rPr>
            </w:pPr>
            <w:r>
              <w:rPr>
                <w:rFonts w:hAnsi="Times New Roman"/>
                <w:szCs w:val="24"/>
                <w:lang w:val="uk-UA"/>
              </w:rPr>
              <w:t>РН-5</w:t>
            </w:r>
          </w:p>
          <w:p w14:paraId="4937260B" w14:textId="24379E7C" w:rsidR="00E77BDA" w:rsidRPr="00426CA0" w:rsidRDefault="00E77BDA">
            <w:pPr>
              <w:widowControl w:val="0"/>
              <w:spacing w:after="0"/>
              <w:rPr>
                <w:rFonts w:hAnsi="Times New Roman"/>
                <w:szCs w:val="24"/>
                <w:lang w:val="uk-UA"/>
              </w:rPr>
            </w:pPr>
            <w:r>
              <w:rPr>
                <w:rFonts w:hAnsi="Times New Roman"/>
                <w:szCs w:val="24"/>
                <w:lang w:val="uk-UA"/>
              </w:rPr>
              <w:t>ОК7, ОК10, ОК11</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3BB42C8" w14:textId="77777777" w:rsidR="002418E7" w:rsidRPr="00426CA0" w:rsidRDefault="002418E7">
            <w:pPr>
              <w:widowControl w:val="0"/>
              <w:spacing w:after="0"/>
              <w:jc w:val="center"/>
              <w:rPr>
                <w:rFonts w:hAnsi="Times New Roman"/>
                <w:sz w:val="24"/>
                <w:szCs w:val="24"/>
                <w:lang w:val="uk-UA" w:eastAsia="ru-RU"/>
              </w:rPr>
            </w:pP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1FDDF74" w14:textId="364A79B1" w:rsidR="002418E7" w:rsidRPr="00426CA0" w:rsidRDefault="001941C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3723517"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F6B85ED"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AFDB562"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22433D0" w14:textId="622B55BD" w:rsidR="002418E7" w:rsidRPr="00426CA0" w:rsidRDefault="001941C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1E489C8" w14:textId="338516B7" w:rsidR="002418E7" w:rsidRPr="00426CA0" w:rsidRDefault="001941C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786819E" w14:textId="13C54945" w:rsidR="002418E7" w:rsidRPr="00426CA0" w:rsidRDefault="001941C0">
            <w:pPr>
              <w:widowControl w:val="0"/>
              <w:spacing w:after="0"/>
              <w:jc w:val="center"/>
              <w:rPr>
                <w:rFonts w:hAnsi="Times New Roman"/>
                <w:szCs w:val="24"/>
                <w:lang w:val="uk-UA"/>
              </w:rPr>
            </w:pPr>
            <w:r>
              <w:rPr>
                <w:rFonts w:hAnsi="Times New Roman"/>
                <w:szCs w:val="24"/>
                <w:lang w:val="uk-UA"/>
              </w:rPr>
              <w:t>+</w:t>
            </w:r>
          </w:p>
        </w:tc>
        <w:tc>
          <w:tcPr>
            <w:tcW w:w="145" w:type="pct"/>
            <w:tcBorders>
              <w:top w:val="single" w:sz="4" w:space="0" w:color="000000"/>
              <w:left w:val="single" w:sz="4" w:space="0" w:color="000000"/>
              <w:bottom w:val="single" w:sz="4" w:space="0" w:color="000000"/>
              <w:right w:val="single" w:sz="4" w:space="0" w:color="000000"/>
            </w:tcBorders>
          </w:tcPr>
          <w:p w14:paraId="1B30CC48" w14:textId="77777777" w:rsidR="002418E7" w:rsidRPr="00426CA0" w:rsidRDefault="002418E7">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7DB9A6C2" w14:textId="77777777" w:rsidR="002418E7" w:rsidRPr="00426CA0" w:rsidRDefault="002418E7">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26350931" w14:textId="77777777" w:rsidR="002418E7" w:rsidRPr="00426CA0" w:rsidRDefault="002418E7">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E275A93" w14:textId="7EBDFD05"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6CA9186"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43D662C"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2856B11"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3695726"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B411CD3"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BFBCA8E"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59685D3"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A98BA22"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02972F6"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12BFB38"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F51617F" w14:textId="77777777" w:rsidR="002418E7" w:rsidRPr="00426CA0" w:rsidRDefault="002418E7">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2C110B61" w14:textId="77777777" w:rsidR="002418E7" w:rsidRPr="00426CA0" w:rsidRDefault="002418E7">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03E33ED6" w14:textId="77777777" w:rsidR="002418E7" w:rsidRPr="00426CA0" w:rsidRDefault="002418E7">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3885F09E" w14:textId="77777777" w:rsidR="002418E7" w:rsidRPr="00426CA0" w:rsidRDefault="002418E7">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664DD2A9" w14:textId="77777777" w:rsidR="002418E7" w:rsidRPr="00426CA0" w:rsidRDefault="002418E7">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4B0EE24A" w14:textId="77777777" w:rsidR="002418E7" w:rsidRPr="00426CA0" w:rsidRDefault="002418E7">
            <w:pPr>
              <w:widowControl w:val="0"/>
              <w:spacing w:after="0"/>
              <w:jc w:val="center"/>
              <w:rPr>
                <w:rFonts w:hAnsi="Times New Roman"/>
                <w:sz w:val="24"/>
                <w:szCs w:val="24"/>
                <w:lang w:val="uk-UA" w:eastAsia="ru-RU"/>
              </w:rPr>
            </w:pPr>
          </w:p>
        </w:tc>
      </w:tr>
      <w:tr w:rsidR="002418E7" w:rsidRPr="00426CA0" w14:paraId="2AAA89BD" w14:textId="150C07A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D118A3E" w14:textId="24F16AC8" w:rsidR="002418E7" w:rsidRDefault="00E77BDA" w:rsidP="00F900F6">
            <w:pPr>
              <w:widowControl w:val="0"/>
              <w:spacing w:after="0"/>
              <w:rPr>
                <w:rFonts w:hAnsi="Times New Roman"/>
                <w:szCs w:val="24"/>
                <w:lang w:val="uk-UA"/>
              </w:rPr>
            </w:pPr>
            <w:r>
              <w:rPr>
                <w:rFonts w:hAnsi="Times New Roman"/>
                <w:szCs w:val="24"/>
                <w:lang w:val="uk-UA"/>
              </w:rPr>
              <w:t>РН-6</w:t>
            </w:r>
          </w:p>
          <w:p w14:paraId="20191D82" w14:textId="27635929" w:rsidR="00E77BDA" w:rsidRPr="00426CA0" w:rsidRDefault="00E77BDA" w:rsidP="00F900F6">
            <w:pPr>
              <w:widowControl w:val="0"/>
              <w:spacing w:after="0"/>
              <w:rPr>
                <w:rFonts w:hAnsi="Times New Roman"/>
                <w:szCs w:val="24"/>
                <w:lang w:val="uk-UA"/>
              </w:rPr>
            </w:pPr>
            <w:r>
              <w:rPr>
                <w:rFonts w:hAnsi="Times New Roman"/>
                <w:szCs w:val="24"/>
                <w:lang w:val="uk-UA"/>
              </w:rPr>
              <w:t>ОК10, ОК15</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E8DC81C" w14:textId="129886EE" w:rsidR="002418E7" w:rsidRPr="00426CA0" w:rsidRDefault="001941C0">
            <w:pPr>
              <w:widowControl w:val="0"/>
              <w:spacing w:after="0"/>
              <w:jc w:val="center"/>
              <w:rPr>
                <w:rFonts w:hAnsi="Times New Roman"/>
                <w:szCs w:val="24"/>
                <w:lang w:val="uk-UA"/>
              </w:rPr>
            </w:pPr>
            <w:r>
              <w:rPr>
                <w:rFonts w:hAnsi="Times New Roman"/>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042C9BE" w14:textId="688FC8DC"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D424355" w14:textId="007D080B" w:rsidR="002418E7" w:rsidRPr="00426CA0" w:rsidRDefault="001941C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21DEE65"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14F5C5A" w14:textId="57AA4E95" w:rsidR="002418E7" w:rsidRPr="00426CA0" w:rsidRDefault="001941C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C96C35C"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ED17204" w14:textId="2569E6C2"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40FFC3D" w14:textId="77777777" w:rsidR="002418E7" w:rsidRPr="00426CA0" w:rsidRDefault="002418E7">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07B6B905" w14:textId="77777777" w:rsidR="002418E7" w:rsidRPr="00426CA0" w:rsidRDefault="002418E7">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56561D03" w14:textId="77777777" w:rsidR="002418E7" w:rsidRPr="00426CA0" w:rsidRDefault="002418E7">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4E8EA8CF" w14:textId="77777777" w:rsidR="002418E7" w:rsidRPr="00426CA0" w:rsidRDefault="002418E7">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44C8282" w14:textId="65AFD421"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637809A" w14:textId="3B959A00" w:rsidR="002418E7" w:rsidRPr="00426CA0" w:rsidRDefault="001941C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A4D89CF" w14:textId="7541B834" w:rsidR="002418E7" w:rsidRPr="00426CA0" w:rsidRDefault="001941C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BAC9952" w14:textId="76E90D4A"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782D7CD" w14:textId="3AD0CA2E"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19D946F"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55452AB"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EF45CFD"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FA01AEB" w14:textId="2A37D41B"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C358E5F" w14:textId="7544AAA8" w:rsidR="002418E7" w:rsidRPr="00426CA0" w:rsidRDefault="001941C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DA3CD05"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FFD120D" w14:textId="77777777" w:rsidR="002418E7" w:rsidRPr="00426CA0" w:rsidRDefault="002418E7">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646416E8" w14:textId="77777777" w:rsidR="002418E7" w:rsidRPr="00426CA0" w:rsidRDefault="002418E7">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33301BDF" w14:textId="77777777" w:rsidR="002418E7" w:rsidRPr="00426CA0" w:rsidRDefault="002418E7">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37230C4E" w14:textId="77777777" w:rsidR="002418E7" w:rsidRPr="00426CA0" w:rsidRDefault="002418E7">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1B3E4282" w14:textId="77777777" w:rsidR="002418E7" w:rsidRPr="00426CA0" w:rsidRDefault="002418E7">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098E522F" w14:textId="77777777" w:rsidR="002418E7" w:rsidRPr="00426CA0" w:rsidRDefault="002418E7">
            <w:pPr>
              <w:widowControl w:val="0"/>
              <w:spacing w:after="0"/>
              <w:jc w:val="center"/>
              <w:rPr>
                <w:rFonts w:hAnsi="Times New Roman"/>
                <w:sz w:val="24"/>
                <w:szCs w:val="24"/>
                <w:lang w:val="uk-UA" w:eastAsia="ru-RU"/>
              </w:rPr>
            </w:pPr>
          </w:p>
        </w:tc>
      </w:tr>
      <w:tr w:rsidR="002418E7" w:rsidRPr="00426CA0" w14:paraId="72E99B96" w14:textId="33F3979D"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CAA854C" w14:textId="64C8AED1" w:rsidR="002418E7" w:rsidRDefault="00E77BDA" w:rsidP="00F900F6">
            <w:pPr>
              <w:widowControl w:val="0"/>
              <w:spacing w:after="0"/>
              <w:rPr>
                <w:rFonts w:hAnsi="Times New Roman"/>
                <w:szCs w:val="24"/>
                <w:lang w:val="uk-UA"/>
              </w:rPr>
            </w:pPr>
            <w:r>
              <w:rPr>
                <w:rFonts w:hAnsi="Times New Roman"/>
                <w:szCs w:val="24"/>
                <w:lang w:val="uk-UA"/>
              </w:rPr>
              <w:lastRenderedPageBreak/>
              <w:t>РН-7</w:t>
            </w:r>
          </w:p>
          <w:p w14:paraId="32CD1700" w14:textId="4EBA7C1B" w:rsidR="00E77BDA" w:rsidRPr="00426CA0" w:rsidRDefault="00E77BDA" w:rsidP="00F900F6">
            <w:pPr>
              <w:widowControl w:val="0"/>
              <w:spacing w:after="0"/>
              <w:rPr>
                <w:rFonts w:hAnsi="Times New Roman"/>
                <w:szCs w:val="24"/>
                <w:lang w:val="uk-UA"/>
              </w:rPr>
            </w:pPr>
            <w:r>
              <w:rPr>
                <w:rFonts w:hAnsi="Times New Roman"/>
                <w:szCs w:val="24"/>
                <w:lang w:val="uk-UA"/>
              </w:rPr>
              <w:t>ОК5, ОК18, ОК24, ОК29</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0F83AD6" w14:textId="4440AD1C" w:rsidR="002418E7" w:rsidRPr="00426CA0" w:rsidRDefault="002418E7">
            <w:pPr>
              <w:widowControl w:val="0"/>
              <w:spacing w:after="0"/>
              <w:jc w:val="center"/>
              <w:rPr>
                <w:rFonts w:hAnsi="Times New Roman"/>
                <w:szCs w:val="24"/>
                <w:lang w:val="uk-UA"/>
              </w:rPr>
            </w:pP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DF5E36E" w14:textId="3AD296F4" w:rsidR="002418E7" w:rsidRPr="00426CA0" w:rsidRDefault="002D461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D22DBEF" w14:textId="22662907"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D5C577B" w14:textId="77777777" w:rsidR="002418E7" w:rsidRPr="00426CA0" w:rsidRDefault="002418E7">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A950D09" w14:textId="7F5CB3AE"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321D5C8"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4132663" w14:textId="3BF5DF0A" w:rsidR="002418E7" w:rsidRPr="00426CA0" w:rsidRDefault="002D461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DB45771" w14:textId="627A58A6" w:rsidR="002418E7" w:rsidRPr="00426CA0" w:rsidRDefault="002D461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14:paraId="6C40FE16" w14:textId="2A89D47B"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11" w:type="pct"/>
            <w:tcBorders>
              <w:top w:val="single" w:sz="4" w:space="0" w:color="000000"/>
              <w:left w:val="single" w:sz="4" w:space="0" w:color="000000"/>
              <w:bottom w:val="single" w:sz="4" w:space="0" w:color="000000"/>
              <w:right w:val="single" w:sz="4" w:space="0" w:color="000000"/>
            </w:tcBorders>
          </w:tcPr>
          <w:p w14:paraId="6930332C" w14:textId="77777777" w:rsidR="002418E7" w:rsidRPr="00426CA0" w:rsidRDefault="002418E7">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58A03415" w14:textId="77777777" w:rsidR="002418E7" w:rsidRPr="00426CA0" w:rsidRDefault="002418E7">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A8B5BB9" w14:textId="0AA7C63A" w:rsidR="002418E7" w:rsidRPr="00426CA0" w:rsidRDefault="002D461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F4AA198" w14:textId="30210F82"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D2638CF" w14:textId="5742937D"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E5E28F4"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D55E49F"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3306248"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23738AC"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B861A7D"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2B31EDA"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CB36B56" w14:textId="438B6F88"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A29896C"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689E382" w14:textId="77777777" w:rsidR="002418E7" w:rsidRPr="00426CA0" w:rsidRDefault="002418E7">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3096410D" w14:textId="35C1CAD9" w:rsidR="002418E7" w:rsidRPr="00426CA0" w:rsidRDefault="00205CBC">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6" w:type="pct"/>
            <w:tcBorders>
              <w:top w:val="single" w:sz="4" w:space="0" w:color="000000"/>
              <w:left w:val="single" w:sz="4" w:space="0" w:color="000000"/>
              <w:bottom w:val="single" w:sz="4" w:space="0" w:color="000000"/>
              <w:right w:val="single" w:sz="4" w:space="0" w:color="000000"/>
            </w:tcBorders>
          </w:tcPr>
          <w:p w14:paraId="30F3D8F3" w14:textId="668FC012" w:rsidR="002418E7" w:rsidRPr="00426CA0" w:rsidRDefault="00205CBC">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372A6EE4" w14:textId="77777777" w:rsidR="002418E7" w:rsidRPr="00426CA0" w:rsidRDefault="002418E7">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59DA3E6D" w14:textId="77777777" w:rsidR="002418E7" w:rsidRPr="00426CA0" w:rsidRDefault="002418E7">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230C20E7" w14:textId="77777777" w:rsidR="002418E7" w:rsidRPr="00426CA0" w:rsidRDefault="002418E7">
            <w:pPr>
              <w:widowControl w:val="0"/>
              <w:spacing w:after="0"/>
              <w:jc w:val="center"/>
              <w:rPr>
                <w:rFonts w:hAnsi="Times New Roman"/>
                <w:sz w:val="24"/>
                <w:szCs w:val="24"/>
                <w:lang w:val="uk-UA" w:eastAsia="ru-RU"/>
              </w:rPr>
            </w:pPr>
          </w:p>
        </w:tc>
      </w:tr>
      <w:tr w:rsidR="002418E7" w:rsidRPr="00426CA0" w14:paraId="5D6E4BF4" w14:textId="2357009B"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3DC835F" w14:textId="6DA8C5ED" w:rsidR="002418E7" w:rsidRDefault="00E77BDA" w:rsidP="00F900F6">
            <w:pPr>
              <w:widowControl w:val="0"/>
              <w:spacing w:after="0"/>
              <w:rPr>
                <w:rFonts w:hAnsi="Times New Roman"/>
                <w:szCs w:val="24"/>
                <w:lang w:val="uk-UA"/>
              </w:rPr>
            </w:pPr>
            <w:r>
              <w:rPr>
                <w:rFonts w:hAnsi="Times New Roman"/>
                <w:szCs w:val="24"/>
                <w:lang w:val="uk-UA"/>
              </w:rPr>
              <w:t>РН-8</w:t>
            </w:r>
          </w:p>
          <w:p w14:paraId="52B4D9BA" w14:textId="17D9C659" w:rsidR="00E77BDA" w:rsidRPr="00426CA0" w:rsidRDefault="00E77BDA" w:rsidP="00F900F6">
            <w:pPr>
              <w:widowControl w:val="0"/>
              <w:spacing w:after="0"/>
              <w:rPr>
                <w:rFonts w:hAnsi="Times New Roman"/>
                <w:szCs w:val="24"/>
                <w:lang w:val="uk-UA"/>
              </w:rPr>
            </w:pPr>
            <w:r>
              <w:rPr>
                <w:rFonts w:hAnsi="Times New Roman"/>
                <w:szCs w:val="24"/>
                <w:lang w:val="uk-UA"/>
              </w:rPr>
              <w:t>ОК11, ОК18, ОК24, ОК29</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F11947A" w14:textId="616C6474"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079F957" w14:textId="165697A0"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25F6389" w14:textId="130394AB"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07A4BF2" w14:textId="77777777" w:rsidR="002418E7" w:rsidRPr="00426CA0" w:rsidRDefault="002418E7">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EC06033" w14:textId="0B6B18CD"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53763D6" w14:textId="021687B4"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8FDE460" w14:textId="26A31830" w:rsidR="002418E7" w:rsidRPr="00426CA0" w:rsidRDefault="002D4610">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F2F3CB3" w14:textId="77777777" w:rsidR="002418E7" w:rsidRPr="00426CA0" w:rsidRDefault="002418E7">
            <w:pPr>
              <w:widowControl w:val="0"/>
              <w:spacing w:after="0"/>
              <w:jc w:val="center"/>
              <w:rPr>
                <w:rFonts w:hAnsi="Times New Roman"/>
                <w:sz w:val="24"/>
                <w:szCs w:val="24"/>
                <w:lang w:val="uk-UA"/>
              </w:rPr>
            </w:pPr>
          </w:p>
        </w:tc>
        <w:tc>
          <w:tcPr>
            <w:tcW w:w="145" w:type="pct"/>
            <w:tcBorders>
              <w:top w:val="single" w:sz="4" w:space="0" w:color="000000"/>
              <w:left w:val="single" w:sz="4" w:space="0" w:color="000000"/>
              <w:bottom w:val="single" w:sz="4" w:space="0" w:color="000000"/>
              <w:right w:val="single" w:sz="4" w:space="0" w:color="000000"/>
            </w:tcBorders>
          </w:tcPr>
          <w:p w14:paraId="542C4412" w14:textId="77777777" w:rsidR="002418E7" w:rsidRPr="00426CA0" w:rsidRDefault="002418E7">
            <w:pPr>
              <w:widowControl w:val="0"/>
              <w:spacing w:after="0"/>
              <w:jc w:val="center"/>
              <w:rPr>
                <w:rFonts w:hAnsi="Times New Roman"/>
                <w:sz w:val="24"/>
                <w:szCs w:val="24"/>
                <w:lang w:val="uk-UA"/>
              </w:rPr>
            </w:pPr>
          </w:p>
        </w:tc>
        <w:tc>
          <w:tcPr>
            <w:tcW w:w="111" w:type="pct"/>
            <w:tcBorders>
              <w:top w:val="single" w:sz="4" w:space="0" w:color="000000"/>
              <w:left w:val="single" w:sz="4" w:space="0" w:color="000000"/>
              <w:bottom w:val="single" w:sz="4" w:space="0" w:color="000000"/>
              <w:right w:val="single" w:sz="4" w:space="0" w:color="000000"/>
            </w:tcBorders>
          </w:tcPr>
          <w:p w14:paraId="11A078DD" w14:textId="77777777" w:rsidR="002418E7" w:rsidRPr="00426CA0" w:rsidRDefault="002418E7">
            <w:pPr>
              <w:widowControl w:val="0"/>
              <w:spacing w:after="0"/>
              <w:jc w:val="center"/>
              <w:rPr>
                <w:rFonts w:hAnsi="Times New Roman"/>
                <w:sz w:val="24"/>
                <w:szCs w:val="24"/>
                <w:lang w:val="uk-UA"/>
              </w:rPr>
            </w:pPr>
          </w:p>
        </w:tc>
        <w:tc>
          <w:tcPr>
            <w:tcW w:w="146" w:type="pct"/>
            <w:tcBorders>
              <w:top w:val="single" w:sz="4" w:space="0" w:color="000000"/>
              <w:left w:val="single" w:sz="4" w:space="0" w:color="000000"/>
              <w:bottom w:val="single" w:sz="4" w:space="0" w:color="000000"/>
              <w:right w:val="single" w:sz="4" w:space="0" w:color="000000"/>
            </w:tcBorders>
          </w:tcPr>
          <w:p w14:paraId="7B4AFDDA" w14:textId="77777777" w:rsidR="002418E7" w:rsidRPr="00426CA0" w:rsidRDefault="002418E7">
            <w:pPr>
              <w:widowControl w:val="0"/>
              <w:spacing w:after="0"/>
              <w:jc w:val="center"/>
              <w:rPr>
                <w:rFonts w:hAnsi="Times New Roman"/>
                <w:sz w:val="24"/>
                <w:szCs w:val="24"/>
                <w:lang w:val="uk-UA"/>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2386264" w14:textId="59E3A741" w:rsidR="002418E7" w:rsidRPr="00426CA0" w:rsidRDefault="002D4610">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823551F" w14:textId="77777777" w:rsidR="002418E7" w:rsidRPr="00426CA0" w:rsidRDefault="002418E7">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E8541FB" w14:textId="77777777" w:rsidR="002418E7" w:rsidRPr="00426CA0" w:rsidRDefault="002418E7">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9410B1A" w14:textId="0D943CD6" w:rsidR="002418E7" w:rsidRPr="00426CA0" w:rsidRDefault="002D4610">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F53EB3E" w14:textId="0AEE9784" w:rsidR="002418E7" w:rsidRPr="00426CA0" w:rsidRDefault="002D4610">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1747AAB" w14:textId="77777777" w:rsidR="002418E7" w:rsidRPr="00426CA0" w:rsidRDefault="002418E7">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C92E775" w14:textId="77777777" w:rsidR="002418E7" w:rsidRPr="00426CA0" w:rsidRDefault="002418E7">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AC65E94" w14:textId="427AF505"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7271CE5" w14:textId="7E375826"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28C61D1" w14:textId="4FAD3299"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E918CF5" w14:textId="63DA7AFD" w:rsidR="002418E7" w:rsidRPr="00426CA0" w:rsidRDefault="002418E7">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0D95A68" w14:textId="003DF486" w:rsidR="002418E7" w:rsidRPr="00426CA0" w:rsidRDefault="002418E7">
            <w:pPr>
              <w:widowControl w:val="0"/>
              <w:spacing w:after="0"/>
              <w:jc w:val="center"/>
              <w:rPr>
                <w:rFonts w:hAnsi="Times New Roman"/>
                <w:szCs w:val="24"/>
                <w:lang w:val="uk-UA"/>
              </w:rPr>
            </w:pPr>
          </w:p>
        </w:tc>
        <w:tc>
          <w:tcPr>
            <w:tcW w:w="177" w:type="pct"/>
            <w:tcBorders>
              <w:top w:val="single" w:sz="4" w:space="0" w:color="000000"/>
              <w:left w:val="single" w:sz="4" w:space="0" w:color="000000"/>
              <w:bottom w:val="single" w:sz="4" w:space="0" w:color="000000"/>
              <w:right w:val="single" w:sz="4" w:space="0" w:color="000000"/>
            </w:tcBorders>
          </w:tcPr>
          <w:p w14:paraId="33DA9555" w14:textId="281280CC" w:rsidR="002418E7" w:rsidRPr="00426CA0" w:rsidRDefault="00205CBC">
            <w:pPr>
              <w:widowControl w:val="0"/>
              <w:spacing w:after="0"/>
              <w:jc w:val="center"/>
              <w:rPr>
                <w:rFonts w:hAnsi="Times New Roman"/>
                <w:szCs w:val="24"/>
                <w:lang w:val="uk-UA"/>
              </w:rPr>
            </w:pPr>
            <w:r>
              <w:rPr>
                <w:rFonts w:hAnsi="Times New Roman"/>
                <w:szCs w:val="24"/>
                <w:lang w:val="uk-UA"/>
              </w:rPr>
              <w:t>+</w:t>
            </w:r>
          </w:p>
        </w:tc>
        <w:tc>
          <w:tcPr>
            <w:tcW w:w="176" w:type="pct"/>
            <w:tcBorders>
              <w:top w:val="single" w:sz="4" w:space="0" w:color="000000"/>
              <w:left w:val="single" w:sz="4" w:space="0" w:color="000000"/>
              <w:bottom w:val="single" w:sz="4" w:space="0" w:color="000000"/>
              <w:right w:val="single" w:sz="4" w:space="0" w:color="000000"/>
            </w:tcBorders>
          </w:tcPr>
          <w:p w14:paraId="6718DDCE" w14:textId="33C85931" w:rsidR="002418E7" w:rsidRPr="00426CA0" w:rsidRDefault="00205CBC">
            <w:pPr>
              <w:widowControl w:val="0"/>
              <w:spacing w:after="0"/>
              <w:jc w:val="center"/>
              <w:rPr>
                <w:rFonts w:hAnsi="Times New Roman"/>
                <w:szCs w:val="24"/>
                <w:lang w:val="uk-UA"/>
              </w:rPr>
            </w:pPr>
            <w:r>
              <w:rPr>
                <w:rFonts w:hAnsi="Times New Roman"/>
                <w:szCs w:val="24"/>
                <w:lang w:val="uk-UA"/>
              </w:rPr>
              <w:t>+</w:t>
            </w:r>
          </w:p>
        </w:tc>
        <w:tc>
          <w:tcPr>
            <w:tcW w:w="123" w:type="pct"/>
            <w:tcBorders>
              <w:top w:val="single" w:sz="4" w:space="0" w:color="000000"/>
              <w:left w:val="single" w:sz="4" w:space="0" w:color="000000"/>
              <w:bottom w:val="single" w:sz="4" w:space="0" w:color="000000"/>
              <w:right w:val="single" w:sz="4" w:space="0" w:color="000000"/>
            </w:tcBorders>
          </w:tcPr>
          <w:p w14:paraId="28038A34" w14:textId="77777777" w:rsidR="002418E7" w:rsidRPr="00426CA0" w:rsidRDefault="002418E7">
            <w:pPr>
              <w:widowControl w:val="0"/>
              <w:spacing w:after="0"/>
              <w:jc w:val="center"/>
              <w:rPr>
                <w:rFonts w:hAnsi="Times New Roman"/>
                <w:szCs w:val="24"/>
                <w:lang w:val="uk-UA"/>
              </w:rPr>
            </w:pPr>
          </w:p>
        </w:tc>
        <w:tc>
          <w:tcPr>
            <w:tcW w:w="169" w:type="pct"/>
            <w:tcBorders>
              <w:top w:val="single" w:sz="4" w:space="0" w:color="000000"/>
              <w:left w:val="single" w:sz="4" w:space="0" w:color="000000"/>
              <w:bottom w:val="single" w:sz="4" w:space="0" w:color="000000"/>
              <w:right w:val="single" w:sz="4" w:space="0" w:color="000000"/>
            </w:tcBorders>
          </w:tcPr>
          <w:p w14:paraId="395C29A4" w14:textId="77777777" w:rsidR="002418E7" w:rsidRPr="00426CA0" w:rsidRDefault="002418E7">
            <w:pPr>
              <w:widowControl w:val="0"/>
              <w:spacing w:after="0"/>
              <w:jc w:val="center"/>
              <w:rPr>
                <w:rFonts w:hAnsi="Times New Roman"/>
                <w:szCs w:val="24"/>
                <w:lang w:val="uk-UA"/>
              </w:rPr>
            </w:pPr>
          </w:p>
        </w:tc>
        <w:tc>
          <w:tcPr>
            <w:tcW w:w="194" w:type="pct"/>
            <w:tcBorders>
              <w:top w:val="single" w:sz="4" w:space="0" w:color="000000"/>
              <w:left w:val="single" w:sz="4" w:space="0" w:color="000000"/>
              <w:bottom w:val="single" w:sz="4" w:space="0" w:color="000000"/>
              <w:right w:val="single" w:sz="4" w:space="0" w:color="000000"/>
            </w:tcBorders>
          </w:tcPr>
          <w:p w14:paraId="5BBF071C" w14:textId="77777777" w:rsidR="002418E7" w:rsidRPr="00426CA0" w:rsidRDefault="002418E7">
            <w:pPr>
              <w:widowControl w:val="0"/>
              <w:spacing w:after="0"/>
              <w:jc w:val="center"/>
              <w:rPr>
                <w:rFonts w:hAnsi="Times New Roman"/>
                <w:szCs w:val="24"/>
                <w:lang w:val="uk-UA"/>
              </w:rPr>
            </w:pPr>
          </w:p>
        </w:tc>
      </w:tr>
      <w:tr w:rsidR="002D4610" w:rsidRPr="00426CA0" w14:paraId="6CE3D56E" w14:textId="4A809DFB"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6AE75A6" w14:textId="77777777" w:rsidR="002D4610" w:rsidRDefault="002D4610" w:rsidP="002D4610">
            <w:pPr>
              <w:widowControl w:val="0"/>
              <w:spacing w:after="0"/>
              <w:rPr>
                <w:rFonts w:hAnsi="Times New Roman"/>
                <w:sz w:val="24"/>
                <w:szCs w:val="24"/>
                <w:lang w:val="uk-UA" w:eastAsia="ru-RU"/>
              </w:rPr>
            </w:pPr>
            <w:r>
              <w:rPr>
                <w:rFonts w:hAnsi="Times New Roman"/>
                <w:sz w:val="24"/>
                <w:szCs w:val="24"/>
                <w:lang w:val="uk-UA" w:eastAsia="ru-RU"/>
              </w:rPr>
              <w:t>РН-9</w:t>
            </w:r>
          </w:p>
          <w:p w14:paraId="122809F1" w14:textId="4A881BF0" w:rsidR="002D4610" w:rsidRPr="00426CA0" w:rsidRDefault="002D4610" w:rsidP="002D4610">
            <w:pPr>
              <w:widowControl w:val="0"/>
              <w:spacing w:after="0"/>
              <w:rPr>
                <w:rFonts w:hAnsi="Times New Roman"/>
                <w:sz w:val="24"/>
                <w:szCs w:val="24"/>
                <w:lang w:val="uk-UA" w:eastAsia="ru-RU"/>
              </w:rPr>
            </w:pPr>
            <w:r>
              <w:rPr>
                <w:rFonts w:hAnsi="Times New Roman"/>
                <w:szCs w:val="24"/>
                <w:lang w:val="uk-UA"/>
              </w:rPr>
              <w:t>ОК18, ОК24, ОК29</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5121E6C" w14:textId="1F0271E0" w:rsidR="002D4610" w:rsidRPr="00426CA0" w:rsidRDefault="002D4610" w:rsidP="002D4610">
            <w:pPr>
              <w:widowControl w:val="0"/>
              <w:spacing w:after="0"/>
              <w:jc w:val="center"/>
              <w:rPr>
                <w:rFonts w:hAnsi="Times New Roman"/>
                <w:sz w:val="24"/>
                <w:szCs w:val="24"/>
                <w:lang w:val="uk-UA"/>
              </w:rPr>
            </w:pPr>
            <w:r>
              <w:rPr>
                <w:rFonts w:hAnsi="Times New Roman"/>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325CDBB" w14:textId="3BD763E9" w:rsidR="002D4610" w:rsidRPr="00426CA0" w:rsidRDefault="002D4610" w:rsidP="002D4610">
            <w:pPr>
              <w:widowControl w:val="0"/>
              <w:spacing w:after="0"/>
              <w:jc w:val="center"/>
              <w:rPr>
                <w:rFonts w:hAnsi="Times New Roman"/>
                <w:sz w:val="24"/>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C525720" w14:textId="5120AAB3" w:rsidR="002D4610" w:rsidRPr="00426CA0" w:rsidRDefault="002D4610" w:rsidP="002D4610">
            <w:pPr>
              <w:widowControl w:val="0"/>
              <w:spacing w:after="0"/>
              <w:jc w:val="center"/>
              <w:rPr>
                <w:rFonts w:hAnsi="Times New Roman"/>
                <w:sz w:val="24"/>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DE53873" w14:textId="77777777" w:rsidR="002D4610" w:rsidRPr="00426CA0" w:rsidRDefault="002D4610" w:rsidP="002D4610">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DB354BD" w14:textId="6D4172AF" w:rsidR="002D4610" w:rsidRPr="00426CA0" w:rsidRDefault="002D4610" w:rsidP="002D4610">
            <w:pPr>
              <w:rPr>
                <w:rFonts w:hAnsi="Times New Roman"/>
                <w:sz w:val="24"/>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3C6C301" w14:textId="47FAE9D3" w:rsidR="002D4610" w:rsidRPr="00426CA0" w:rsidRDefault="002D4610" w:rsidP="002D4610">
            <w:pP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B33F060" w14:textId="02D9A5BB" w:rsidR="002D4610" w:rsidRPr="00426CA0" w:rsidRDefault="002D4610" w:rsidP="002D4610">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2998C1B" w14:textId="77777777" w:rsidR="002D4610" w:rsidRPr="00426CA0" w:rsidRDefault="002D4610" w:rsidP="002D4610">
            <w:pPr>
              <w:widowControl w:val="0"/>
              <w:spacing w:after="0"/>
              <w:jc w:val="center"/>
              <w:rPr>
                <w:rFonts w:hAnsi="Times New Roman"/>
                <w:sz w:val="24"/>
                <w:szCs w:val="24"/>
                <w:lang w:val="uk-UA"/>
              </w:rPr>
            </w:pPr>
          </w:p>
        </w:tc>
        <w:tc>
          <w:tcPr>
            <w:tcW w:w="145" w:type="pct"/>
            <w:tcBorders>
              <w:top w:val="single" w:sz="4" w:space="0" w:color="000000"/>
              <w:left w:val="single" w:sz="4" w:space="0" w:color="000000"/>
              <w:bottom w:val="single" w:sz="4" w:space="0" w:color="000000"/>
              <w:right w:val="single" w:sz="4" w:space="0" w:color="000000"/>
            </w:tcBorders>
          </w:tcPr>
          <w:p w14:paraId="40956E5E" w14:textId="04A9318D" w:rsidR="002D4610" w:rsidRPr="007837EB" w:rsidRDefault="007837EB" w:rsidP="002D4610">
            <w:pPr>
              <w:widowControl w:val="0"/>
              <w:spacing w:after="0"/>
              <w:jc w:val="center"/>
              <w:rPr>
                <w:rFonts w:hAnsi="Times New Roman"/>
                <w:sz w:val="24"/>
                <w:szCs w:val="24"/>
                <w:lang w:val="en-US"/>
              </w:rPr>
            </w:pPr>
            <w:r>
              <w:rPr>
                <w:rFonts w:hAnsi="Times New Roman"/>
                <w:sz w:val="24"/>
                <w:szCs w:val="24"/>
                <w:lang w:val="en-US"/>
              </w:rPr>
              <w:t>+</w:t>
            </w:r>
          </w:p>
        </w:tc>
        <w:tc>
          <w:tcPr>
            <w:tcW w:w="111" w:type="pct"/>
            <w:tcBorders>
              <w:top w:val="single" w:sz="4" w:space="0" w:color="000000"/>
              <w:left w:val="single" w:sz="4" w:space="0" w:color="000000"/>
              <w:bottom w:val="single" w:sz="4" w:space="0" w:color="000000"/>
              <w:right w:val="single" w:sz="4" w:space="0" w:color="000000"/>
            </w:tcBorders>
          </w:tcPr>
          <w:p w14:paraId="22ACCA02" w14:textId="77777777" w:rsidR="002D4610" w:rsidRPr="00426CA0" w:rsidRDefault="002D4610" w:rsidP="002D4610">
            <w:pPr>
              <w:widowControl w:val="0"/>
              <w:spacing w:after="0"/>
              <w:jc w:val="center"/>
              <w:rPr>
                <w:rFonts w:hAnsi="Times New Roman"/>
                <w:sz w:val="24"/>
                <w:szCs w:val="24"/>
                <w:lang w:val="uk-UA"/>
              </w:rPr>
            </w:pPr>
          </w:p>
        </w:tc>
        <w:tc>
          <w:tcPr>
            <w:tcW w:w="146" w:type="pct"/>
            <w:tcBorders>
              <w:top w:val="single" w:sz="4" w:space="0" w:color="000000"/>
              <w:left w:val="single" w:sz="4" w:space="0" w:color="000000"/>
              <w:bottom w:val="single" w:sz="4" w:space="0" w:color="000000"/>
              <w:right w:val="single" w:sz="4" w:space="0" w:color="000000"/>
            </w:tcBorders>
          </w:tcPr>
          <w:p w14:paraId="303A7951" w14:textId="77777777" w:rsidR="002D4610" w:rsidRPr="00426CA0" w:rsidRDefault="002D4610" w:rsidP="002D4610">
            <w:pPr>
              <w:widowControl w:val="0"/>
              <w:spacing w:after="0"/>
              <w:jc w:val="center"/>
              <w:rPr>
                <w:rFonts w:hAnsi="Times New Roman"/>
                <w:sz w:val="24"/>
                <w:szCs w:val="24"/>
                <w:lang w:val="uk-UA"/>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7A0E3F8" w14:textId="72B797AD" w:rsidR="002D4610" w:rsidRPr="00426CA0" w:rsidRDefault="002D4610" w:rsidP="002D4610">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25653D2" w14:textId="77777777" w:rsidR="002D4610" w:rsidRPr="00426CA0" w:rsidRDefault="002D4610" w:rsidP="002D4610">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4DA7802" w14:textId="77777777" w:rsidR="002D4610" w:rsidRPr="00426CA0" w:rsidRDefault="002D4610" w:rsidP="002D4610">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C3A9A99" w14:textId="0842B027" w:rsidR="002D4610" w:rsidRPr="00426CA0" w:rsidRDefault="002D4610" w:rsidP="002D4610">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F49D06C" w14:textId="016C8CBB" w:rsidR="002D4610" w:rsidRPr="00426CA0" w:rsidRDefault="002D4610" w:rsidP="002D4610">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DCDAE34" w14:textId="77777777" w:rsidR="002D4610" w:rsidRPr="00426CA0" w:rsidRDefault="002D4610" w:rsidP="002D4610">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6A0DB2D" w14:textId="77777777" w:rsidR="002D4610" w:rsidRPr="00426CA0" w:rsidRDefault="002D4610" w:rsidP="002D4610">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40548D4" w14:textId="77777777" w:rsidR="002D4610" w:rsidRPr="00426CA0" w:rsidRDefault="002D4610" w:rsidP="002D4610">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9C7D40B" w14:textId="3C5F9D21" w:rsidR="002D4610" w:rsidRPr="00426CA0" w:rsidRDefault="002D4610" w:rsidP="002D4610">
            <w:pPr>
              <w:widowControl w:val="0"/>
              <w:spacing w:after="0"/>
              <w:jc w:val="center"/>
              <w:rPr>
                <w:rFonts w:hAnsi="Times New Roman"/>
                <w:sz w:val="24"/>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21E7A79" w14:textId="77777777" w:rsidR="002D4610" w:rsidRPr="00426CA0" w:rsidRDefault="002D4610" w:rsidP="002D4610">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64D2A95" w14:textId="77777777" w:rsidR="002D4610" w:rsidRPr="00426CA0" w:rsidRDefault="002D4610" w:rsidP="002D4610">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9675990" w14:textId="4C7FC9CB" w:rsidR="002D4610" w:rsidRPr="00426CA0" w:rsidRDefault="002D4610" w:rsidP="002D4610">
            <w:pPr>
              <w:widowControl w:val="0"/>
              <w:spacing w:after="0"/>
              <w:jc w:val="center"/>
              <w:rPr>
                <w:rFonts w:hAnsi="Times New Roman"/>
                <w:szCs w:val="24"/>
                <w:lang w:val="uk-UA"/>
              </w:rPr>
            </w:pPr>
          </w:p>
        </w:tc>
        <w:tc>
          <w:tcPr>
            <w:tcW w:w="177" w:type="pct"/>
            <w:tcBorders>
              <w:top w:val="single" w:sz="4" w:space="0" w:color="000000"/>
              <w:left w:val="single" w:sz="4" w:space="0" w:color="000000"/>
              <w:bottom w:val="single" w:sz="4" w:space="0" w:color="000000"/>
              <w:right w:val="single" w:sz="4" w:space="0" w:color="000000"/>
            </w:tcBorders>
          </w:tcPr>
          <w:p w14:paraId="7EF0BB30" w14:textId="68E3DD56" w:rsidR="002D4610" w:rsidRPr="00426CA0" w:rsidRDefault="00205CBC" w:rsidP="002D4610">
            <w:pPr>
              <w:widowControl w:val="0"/>
              <w:spacing w:after="0"/>
              <w:jc w:val="center"/>
              <w:rPr>
                <w:rFonts w:hAnsi="Times New Roman"/>
                <w:szCs w:val="24"/>
                <w:lang w:val="uk-UA"/>
              </w:rPr>
            </w:pPr>
            <w:r>
              <w:rPr>
                <w:rFonts w:hAnsi="Times New Roman"/>
                <w:szCs w:val="24"/>
                <w:lang w:val="uk-UA"/>
              </w:rPr>
              <w:t>+</w:t>
            </w:r>
          </w:p>
        </w:tc>
        <w:tc>
          <w:tcPr>
            <w:tcW w:w="176" w:type="pct"/>
            <w:tcBorders>
              <w:top w:val="single" w:sz="4" w:space="0" w:color="000000"/>
              <w:left w:val="single" w:sz="4" w:space="0" w:color="000000"/>
              <w:bottom w:val="single" w:sz="4" w:space="0" w:color="000000"/>
              <w:right w:val="single" w:sz="4" w:space="0" w:color="000000"/>
            </w:tcBorders>
          </w:tcPr>
          <w:p w14:paraId="2B73D414" w14:textId="08AF142C" w:rsidR="002D4610" w:rsidRPr="00426CA0" w:rsidRDefault="00205CBC" w:rsidP="002D4610">
            <w:pPr>
              <w:widowControl w:val="0"/>
              <w:spacing w:after="0"/>
              <w:jc w:val="center"/>
              <w:rPr>
                <w:rFonts w:hAnsi="Times New Roman"/>
                <w:szCs w:val="24"/>
                <w:lang w:val="uk-UA"/>
              </w:rPr>
            </w:pPr>
            <w:r>
              <w:rPr>
                <w:rFonts w:hAnsi="Times New Roman"/>
                <w:szCs w:val="24"/>
                <w:lang w:val="uk-UA"/>
              </w:rPr>
              <w:t>+</w:t>
            </w:r>
          </w:p>
        </w:tc>
        <w:tc>
          <w:tcPr>
            <w:tcW w:w="123" w:type="pct"/>
            <w:tcBorders>
              <w:top w:val="single" w:sz="4" w:space="0" w:color="000000"/>
              <w:left w:val="single" w:sz="4" w:space="0" w:color="000000"/>
              <w:bottom w:val="single" w:sz="4" w:space="0" w:color="000000"/>
              <w:right w:val="single" w:sz="4" w:space="0" w:color="000000"/>
            </w:tcBorders>
          </w:tcPr>
          <w:p w14:paraId="7F0E8C96" w14:textId="77777777" w:rsidR="002D4610" w:rsidRPr="00426CA0" w:rsidRDefault="002D4610" w:rsidP="002D4610">
            <w:pPr>
              <w:widowControl w:val="0"/>
              <w:spacing w:after="0"/>
              <w:jc w:val="center"/>
              <w:rPr>
                <w:rFonts w:hAnsi="Times New Roman"/>
                <w:szCs w:val="24"/>
                <w:lang w:val="uk-UA"/>
              </w:rPr>
            </w:pPr>
          </w:p>
        </w:tc>
        <w:tc>
          <w:tcPr>
            <w:tcW w:w="169" w:type="pct"/>
            <w:tcBorders>
              <w:top w:val="single" w:sz="4" w:space="0" w:color="000000"/>
              <w:left w:val="single" w:sz="4" w:space="0" w:color="000000"/>
              <w:bottom w:val="single" w:sz="4" w:space="0" w:color="000000"/>
              <w:right w:val="single" w:sz="4" w:space="0" w:color="000000"/>
            </w:tcBorders>
          </w:tcPr>
          <w:p w14:paraId="32143291" w14:textId="77777777" w:rsidR="002D4610" w:rsidRPr="00426CA0" w:rsidRDefault="002D4610" w:rsidP="002D4610">
            <w:pPr>
              <w:widowControl w:val="0"/>
              <w:spacing w:after="0"/>
              <w:jc w:val="center"/>
              <w:rPr>
                <w:rFonts w:hAnsi="Times New Roman"/>
                <w:szCs w:val="24"/>
                <w:lang w:val="uk-UA"/>
              </w:rPr>
            </w:pPr>
          </w:p>
        </w:tc>
        <w:tc>
          <w:tcPr>
            <w:tcW w:w="194" w:type="pct"/>
            <w:tcBorders>
              <w:top w:val="single" w:sz="4" w:space="0" w:color="000000"/>
              <w:left w:val="single" w:sz="4" w:space="0" w:color="000000"/>
              <w:bottom w:val="single" w:sz="4" w:space="0" w:color="000000"/>
              <w:right w:val="single" w:sz="4" w:space="0" w:color="000000"/>
            </w:tcBorders>
          </w:tcPr>
          <w:p w14:paraId="433973BC" w14:textId="77777777" w:rsidR="002D4610" w:rsidRPr="00426CA0" w:rsidRDefault="002D4610" w:rsidP="002D4610">
            <w:pPr>
              <w:widowControl w:val="0"/>
              <w:spacing w:after="0"/>
              <w:jc w:val="center"/>
              <w:rPr>
                <w:rFonts w:hAnsi="Times New Roman"/>
                <w:szCs w:val="24"/>
                <w:lang w:val="uk-UA"/>
              </w:rPr>
            </w:pPr>
          </w:p>
        </w:tc>
      </w:tr>
      <w:tr w:rsidR="002418E7" w:rsidRPr="00426CA0" w14:paraId="29B0C89A" w14:textId="0E19CD10"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1C6F0C3" w14:textId="280F6200" w:rsidR="002418E7" w:rsidRDefault="00E77BDA" w:rsidP="00F900F6">
            <w:pPr>
              <w:widowControl w:val="0"/>
              <w:spacing w:after="0"/>
              <w:rPr>
                <w:rFonts w:hAnsi="Times New Roman"/>
                <w:szCs w:val="24"/>
                <w:lang w:val="uk-UA"/>
              </w:rPr>
            </w:pPr>
            <w:r>
              <w:rPr>
                <w:rFonts w:hAnsi="Times New Roman"/>
                <w:szCs w:val="24"/>
                <w:lang w:val="uk-UA"/>
              </w:rPr>
              <w:t>РН-10</w:t>
            </w:r>
          </w:p>
          <w:p w14:paraId="78084C4C" w14:textId="4311FC01" w:rsidR="00E77BDA" w:rsidRPr="00426CA0" w:rsidRDefault="00E77BDA" w:rsidP="00F900F6">
            <w:pPr>
              <w:widowControl w:val="0"/>
              <w:spacing w:after="0"/>
              <w:rPr>
                <w:rFonts w:hAnsi="Times New Roman"/>
                <w:szCs w:val="24"/>
                <w:lang w:val="uk-UA"/>
              </w:rPr>
            </w:pPr>
            <w:r>
              <w:rPr>
                <w:rFonts w:hAnsi="Times New Roman"/>
                <w:szCs w:val="24"/>
                <w:lang w:val="uk-UA"/>
              </w:rPr>
              <w:t xml:space="preserve">ОК11, ОК19, </w:t>
            </w:r>
            <w:r>
              <w:rPr>
                <w:rFonts w:hAnsi="Times New Roman"/>
                <w:szCs w:val="24"/>
                <w:lang w:val="uk-UA"/>
              </w:rPr>
              <w:lastRenderedPageBreak/>
              <w:t>ОК28</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163F372" w14:textId="3B1BC17F" w:rsidR="002418E7" w:rsidRPr="00426CA0" w:rsidRDefault="002D4610">
            <w:pPr>
              <w:widowControl w:val="0"/>
              <w:spacing w:after="0"/>
              <w:jc w:val="center"/>
              <w:rPr>
                <w:rFonts w:hAnsi="Times New Roman"/>
                <w:szCs w:val="24"/>
                <w:lang w:val="uk-UA"/>
              </w:rPr>
            </w:pPr>
            <w:r>
              <w:rPr>
                <w:rFonts w:hAnsi="Times New Roman"/>
                <w:szCs w:val="24"/>
                <w:lang w:val="uk-UA"/>
              </w:rPr>
              <w:lastRenderedPageBreak/>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27F55BA" w14:textId="32DB0785"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A08770C" w14:textId="17BC3FC0"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1CBBCDD" w14:textId="77777777" w:rsidR="002418E7" w:rsidRPr="00426CA0" w:rsidRDefault="002418E7">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01911ED" w14:textId="2BE678B3" w:rsidR="002418E7" w:rsidRPr="00426CA0" w:rsidRDefault="002D461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CD167F2" w14:textId="43B13D99" w:rsidR="002418E7" w:rsidRPr="00426CA0" w:rsidRDefault="002D461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88D9E40"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BFCE960" w14:textId="77777777" w:rsidR="002418E7" w:rsidRPr="00426CA0" w:rsidRDefault="002418E7">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0A83A92B" w14:textId="6C454266"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11" w:type="pct"/>
            <w:tcBorders>
              <w:top w:val="single" w:sz="4" w:space="0" w:color="000000"/>
              <w:left w:val="single" w:sz="4" w:space="0" w:color="000000"/>
              <w:bottom w:val="single" w:sz="4" w:space="0" w:color="000000"/>
              <w:right w:val="single" w:sz="4" w:space="0" w:color="000000"/>
            </w:tcBorders>
          </w:tcPr>
          <w:p w14:paraId="62687F36" w14:textId="2AA8AC41"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46" w:type="pct"/>
            <w:tcBorders>
              <w:top w:val="single" w:sz="4" w:space="0" w:color="000000"/>
              <w:left w:val="single" w:sz="4" w:space="0" w:color="000000"/>
              <w:bottom w:val="single" w:sz="4" w:space="0" w:color="000000"/>
              <w:right w:val="single" w:sz="4" w:space="0" w:color="000000"/>
            </w:tcBorders>
          </w:tcPr>
          <w:p w14:paraId="776D1E17" w14:textId="77777777" w:rsidR="002418E7" w:rsidRPr="00426CA0" w:rsidRDefault="002418E7">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091BF79" w14:textId="4E4CE800"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26B5642" w14:textId="6060847D"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AD8D886" w14:textId="43745152"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BF76F84" w14:textId="77777777"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E7DD578" w14:textId="766CB54D"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C73577A" w14:textId="6814862F"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FEFB8F7"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A97A6D0"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6E72D30" w14:textId="0194F6DE" w:rsidR="002418E7" w:rsidRPr="00426CA0" w:rsidRDefault="002D461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DBD6A0C" w14:textId="77777777"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69A1F81"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1B78D33" w14:textId="4ACF65C9" w:rsidR="002418E7" w:rsidRPr="00426CA0" w:rsidRDefault="002D461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7" w:type="pct"/>
            <w:tcBorders>
              <w:top w:val="single" w:sz="4" w:space="0" w:color="000000"/>
              <w:left w:val="single" w:sz="4" w:space="0" w:color="000000"/>
              <w:bottom w:val="single" w:sz="4" w:space="0" w:color="000000"/>
              <w:right w:val="single" w:sz="4" w:space="0" w:color="000000"/>
            </w:tcBorders>
          </w:tcPr>
          <w:p w14:paraId="5AB086E0" w14:textId="77777777" w:rsidR="002418E7" w:rsidRPr="00426CA0" w:rsidRDefault="002418E7">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1308F9D3" w14:textId="77777777" w:rsidR="002418E7" w:rsidRPr="00426CA0" w:rsidRDefault="002418E7">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2DB84A61" w14:textId="38113DB7"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69" w:type="pct"/>
            <w:tcBorders>
              <w:top w:val="single" w:sz="4" w:space="0" w:color="000000"/>
              <w:left w:val="single" w:sz="4" w:space="0" w:color="000000"/>
              <w:bottom w:val="single" w:sz="4" w:space="0" w:color="000000"/>
              <w:right w:val="single" w:sz="4" w:space="0" w:color="000000"/>
            </w:tcBorders>
          </w:tcPr>
          <w:p w14:paraId="21C0FBE0" w14:textId="0879564C"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94" w:type="pct"/>
            <w:tcBorders>
              <w:top w:val="single" w:sz="4" w:space="0" w:color="000000"/>
              <w:left w:val="single" w:sz="4" w:space="0" w:color="000000"/>
              <w:bottom w:val="single" w:sz="4" w:space="0" w:color="000000"/>
              <w:right w:val="single" w:sz="4" w:space="0" w:color="000000"/>
            </w:tcBorders>
          </w:tcPr>
          <w:p w14:paraId="0EDCA985" w14:textId="31F059A8"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r>
      <w:tr w:rsidR="002418E7" w:rsidRPr="00426CA0" w14:paraId="2CBA48DA" w14:textId="42600A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FEC16DD" w14:textId="0F35E3FF" w:rsidR="002418E7" w:rsidRDefault="007C2D32" w:rsidP="00F900F6">
            <w:pPr>
              <w:widowControl w:val="0"/>
              <w:spacing w:after="0"/>
              <w:rPr>
                <w:rFonts w:hAnsi="Times New Roman"/>
                <w:szCs w:val="24"/>
                <w:lang w:val="uk-UA"/>
              </w:rPr>
            </w:pPr>
            <w:r>
              <w:rPr>
                <w:rFonts w:hAnsi="Times New Roman"/>
                <w:szCs w:val="24"/>
                <w:lang w:val="uk-UA"/>
              </w:rPr>
              <w:t>РН-11</w:t>
            </w:r>
          </w:p>
          <w:p w14:paraId="25EEA384" w14:textId="2FE66DBE" w:rsidR="007C2D32" w:rsidRPr="00426CA0" w:rsidRDefault="007C2D32" w:rsidP="00F900F6">
            <w:pPr>
              <w:widowControl w:val="0"/>
              <w:spacing w:after="0"/>
              <w:rPr>
                <w:rFonts w:hAnsi="Times New Roman"/>
                <w:szCs w:val="24"/>
                <w:lang w:val="uk-UA"/>
              </w:rPr>
            </w:pPr>
            <w:r>
              <w:rPr>
                <w:rFonts w:hAnsi="Times New Roman"/>
                <w:szCs w:val="24"/>
                <w:lang w:val="uk-UA"/>
              </w:rPr>
              <w:t>ОК15, ОК16, ОК28, ОК30</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F03B2E1" w14:textId="1180A046"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BF236DB" w14:textId="0E914A9D"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62F5695" w14:textId="76E830D0" w:rsidR="002418E7" w:rsidRPr="00426CA0" w:rsidRDefault="002D461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11988F8" w14:textId="77777777" w:rsidR="002418E7" w:rsidRPr="00426CA0" w:rsidRDefault="002418E7">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BA848DE" w14:textId="44A59C37"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2003E06"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E5829B1"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7447060" w14:textId="77777777" w:rsidR="002418E7" w:rsidRPr="00426CA0" w:rsidRDefault="002418E7">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531824BB" w14:textId="77777777" w:rsidR="002418E7" w:rsidRPr="00426CA0" w:rsidRDefault="002418E7">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385FDD67" w14:textId="77777777" w:rsidR="002418E7" w:rsidRPr="00426CA0" w:rsidRDefault="002418E7">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15282B27" w14:textId="77777777" w:rsidR="002418E7" w:rsidRPr="00426CA0" w:rsidRDefault="002418E7">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797DD21" w14:textId="30284D3F"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80B150D" w14:textId="2066BF2D" w:rsidR="002418E7" w:rsidRPr="00426CA0" w:rsidRDefault="002D461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C337A4D"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DE7A900"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B4B3459" w14:textId="20C0E8FB"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F2421E1" w14:textId="23B6B18A"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834B5FD" w14:textId="7435BF3B"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936917C"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D783570" w14:textId="32C5B222" w:rsidR="002418E7" w:rsidRPr="00426CA0" w:rsidRDefault="002D461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7A6D909"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6E115D2" w14:textId="654F8243" w:rsidR="002418E7" w:rsidRPr="00426CA0" w:rsidRDefault="002D461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40EF42D" w14:textId="36454238" w:rsidR="002418E7" w:rsidRPr="00426CA0" w:rsidRDefault="002D461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7" w:type="pct"/>
            <w:tcBorders>
              <w:top w:val="single" w:sz="4" w:space="0" w:color="000000"/>
              <w:left w:val="single" w:sz="4" w:space="0" w:color="000000"/>
              <w:bottom w:val="single" w:sz="4" w:space="0" w:color="000000"/>
              <w:right w:val="single" w:sz="4" w:space="0" w:color="000000"/>
            </w:tcBorders>
          </w:tcPr>
          <w:p w14:paraId="63018621" w14:textId="77777777" w:rsidR="002418E7" w:rsidRPr="00426CA0" w:rsidRDefault="002418E7">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6ADE44A0" w14:textId="3FA56FD5" w:rsidR="002418E7" w:rsidRPr="00426CA0" w:rsidRDefault="00205CBC">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2DBB70F1" w14:textId="77777777" w:rsidR="002418E7" w:rsidRPr="00426CA0" w:rsidRDefault="002418E7">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1CED2A10" w14:textId="77777777" w:rsidR="002418E7" w:rsidRPr="00426CA0" w:rsidRDefault="002418E7">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797E4514" w14:textId="48C014D9" w:rsidR="002418E7" w:rsidRPr="00426CA0" w:rsidRDefault="00205CBC">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2D4610" w:rsidRPr="00426CA0" w14:paraId="3BE4AEC9" w14:textId="7C2D05E6"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6CD2576" w14:textId="2722ED6B" w:rsidR="002D4610" w:rsidRDefault="002D4610" w:rsidP="002D4610">
            <w:pPr>
              <w:widowControl w:val="0"/>
              <w:spacing w:after="0"/>
              <w:rPr>
                <w:rFonts w:hAnsi="Times New Roman"/>
                <w:szCs w:val="24"/>
                <w:lang w:val="uk-UA"/>
              </w:rPr>
            </w:pPr>
            <w:r>
              <w:rPr>
                <w:rFonts w:hAnsi="Times New Roman"/>
                <w:szCs w:val="24"/>
                <w:lang w:val="uk-UA"/>
              </w:rPr>
              <w:t>РН-12</w:t>
            </w:r>
          </w:p>
          <w:p w14:paraId="16C92616" w14:textId="68B3E9BF" w:rsidR="002D4610" w:rsidRPr="00426CA0" w:rsidRDefault="002D4610" w:rsidP="002D4610">
            <w:pPr>
              <w:widowControl w:val="0"/>
              <w:spacing w:after="0"/>
              <w:rPr>
                <w:rFonts w:hAnsi="Times New Roman"/>
                <w:szCs w:val="24"/>
                <w:lang w:val="uk-UA"/>
              </w:rPr>
            </w:pPr>
            <w:r>
              <w:rPr>
                <w:rFonts w:hAnsi="Times New Roman"/>
                <w:szCs w:val="24"/>
                <w:lang w:val="uk-UA"/>
              </w:rPr>
              <w:t xml:space="preserve">ОК10, ОК15, ОК16, ОК22, ОК27, ОК28 </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DC6DACF" w14:textId="45B12A58" w:rsidR="002D4610" w:rsidRPr="00426CA0" w:rsidRDefault="002D4610" w:rsidP="002D4610">
            <w:pPr>
              <w:widowControl w:val="0"/>
              <w:spacing w:after="0"/>
              <w:jc w:val="center"/>
              <w:rPr>
                <w:rFonts w:hAnsi="Times New Roman"/>
                <w:szCs w:val="24"/>
                <w:lang w:val="uk-UA"/>
              </w:rPr>
            </w:pPr>
            <w:r>
              <w:rPr>
                <w:rFonts w:hAnsi="Times New Roman"/>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0C4FAC0" w14:textId="38B23C73" w:rsidR="002D4610" w:rsidRPr="00426CA0" w:rsidRDefault="002D4610" w:rsidP="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FD454BD" w14:textId="28C5D062" w:rsidR="002D4610" w:rsidRPr="00426CA0" w:rsidRDefault="002D4610" w:rsidP="002D4610">
            <w:pPr>
              <w:widowControl w:val="0"/>
              <w:spacing w:after="0"/>
              <w:jc w:val="center"/>
              <w:rPr>
                <w:rFonts w:hAnsi="Times New Roman"/>
                <w:szCs w:val="24"/>
                <w:lang w:val="uk-UA"/>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FC3D151" w14:textId="77777777" w:rsidR="002D4610" w:rsidRPr="00426CA0" w:rsidRDefault="002D4610" w:rsidP="002D4610">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641F79A" w14:textId="47D819D1" w:rsidR="002D4610" w:rsidRPr="00426CA0" w:rsidRDefault="002D4610" w:rsidP="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BC4AD5B" w14:textId="77777777" w:rsidR="002D4610" w:rsidRPr="00426CA0" w:rsidRDefault="002D4610" w:rsidP="002D4610">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33B50CE" w14:textId="77777777" w:rsidR="002D4610" w:rsidRPr="00426CA0" w:rsidRDefault="002D4610" w:rsidP="002D4610">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597B306" w14:textId="77777777" w:rsidR="002D4610" w:rsidRPr="00426CA0" w:rsidRDefault="002D4610" w:rsidP="002D4610">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7632C9C6" w14:textId="77777777" w:rsidR="002D4610" w:rsidRPr="00426CA0" w:rsidRDefault="002D4610" w:rsidP="002D4610">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0FDAEB1B" w14:textId="77777777" w:rsidR="002D4610" w:rsidRPr="00426CA0" w:rsidRDefault="002D4610" w:rsidP="002D4610">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0C005FC7" w14:textId="77777777" w:rsidR="002D4610" w:rsidRPr="00426CA0" w:rsidRDefault="002D4610" w:rsidP="002D4610">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7BBABE5" w14:textId="410C32A9" w:rsidR="002D4610" w:rsidRPr="00426CA0" w:rsidRDefault="002D4610" w:rsidP="002D4610">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5BE624E" w14:textId="48633513" w:rsidR="002D4610" w:rsidRPr="00426CA0" w:rsidRDefault="002D4610" w:rsidP="002D4610">
            <w:pPr>
              <w:widowControl w:val="0"/>
              <w:spacing w:after="0"/>
              <w:jc w:val="center"/>
              <w:rPr>
                <w:rFonts w:hAnsi="Times New Roman"/>
                <w:szCs w:val="24"/>
                <w:lang w:val="uk-UA"/>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3CE3CC1" w14:textId="77777777" w:rsidR="002D4610" w:rsidRPr="00426CA0" w:rsidRDefault="002D4610" w:rsidP="002D4610">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9FD79AD" w14:textId="77777777" w:rsidR="002D4610" w:rsidRPr="00426CA0" w:rsidRDefault="002D4610" w:rsidP="002D4610">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C31B937" w14:textId="20F8050D" w:rsidR="002D4610" w:rsidRPr="00426CA0" w:rsidRDefault="002D4610" w:rsidP="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A9B44E1" w14:textId="65E693D2" w:rsidR="002D4610" w:rsidRPr="00426CA0" w:rsidRDefault="002D4610" w:rsidP="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1AE33AC" w14:textId="77777777" w:rsidR="002D4610" w:rsidRPr="00426CA0" w:rsidRDefault="002D4610" w:rsidP="002D4610">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3010F59" w14:textId="77777777" w:rsidR="002D4610" w:rsidRPr="00426CA0" w:rsidRDefault="002D4610" w:rsidP="002D4610">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AB69635" w14:textId="59C1BFCC" w:rsidR="002D4610" w:rsidRPr="00426CA0" w:rsidRDefault="002D4610" w:rsidP="002D4610">
            <w:pPr>
              <w:widowControl w:val="0"/>
              <w:spacing w:after="0"/>
              <w:jc w:val="center"/>
              <w:rPr>
                <w:rFonts w:hAnsi="Times New Roman"/>
                <w:szCs w:val="24"/>
                <w:lang w:val="uk-UA"/>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9AD5707" w14:textId="77777777" w:rsidR="002D4610" w:rsidRPr="00426CA0" w:rsidRDefault="002D4610" w:rsidP="002D4610">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9F09755" w14:textId="78E7CD26" w:rsidR="002D4610" w:rsidRPr="00426CA0" w:rsidRDefault="002D4610" w:rsidP="002D4610">
            <w:pPr>
              <w:widowControl w:val="0"/>
              <w:spacing w:after="0"/>
              <w:jc w:val="center"/>
              <w:rPr>
                <w:rFonts w:hAnsi="Times New Roman"/>
                <w:szCs w:val="24"/>
                <w:lang w:val="uk-UA"/>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DEA9861" w14:textId="6FB6150D" w:rsidR="002D4610" w:rsidRPr="00426CA0" w:rsidRDefault="002D4610" w:rsidP="002D4610">
            <w:pPr>
              <w:widowControl w:val="0"/>
              <w:spacing w:after="0"/>
              <w:jc w:val="center"/>
              <w:rPr>
                <w:rFonts w:hAnsi="Times New Roman"/>
                <w:szCs w:val="24"/>
                <w:lang w:val="uk-UA"/>
              </w:rPr>
            </w:pPr>
            <w:r>
              <w:rPr>
                <w:rFonts w:hAnsi="Times New Roman"/>
                <w:sz w:val="24"/>
                <w:szCs w:val="24"/>
                <w:lang w:val="uk-UA" w:eastAsia="ru-RU"/>
              </w:rPr>
              <w:t>+</w:t>
            </w:r>
          </w:p>
        </w:tc>
        <w:tc>
          <w:tcPr>
            <w:tcW w:w="177" w:type="pct"/>
            <w:tcBorders>
              <w:top w:val="single" w:sz="4" w:space="0" w:color="000000"/>
              <w:left w:val="single" w:sz="4" w:space="0" w:color="000000"/>
              <w:bottom w:val="single" w:sz="4" w:space="0" w:color="000000"/>
              <w:right w:val="single" w:sz="4" w:space="0" w:color="000000"/>
            </w:tcBorders>
          </w:tcPr>
          <w:p w14:paraId="6E8EA186" w14:textId="77777777" w:rsidR="002D4610" w:rsidRPr="00426CA0" w:rsidRDefault="002D4610" w:rsidP="002D4610">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31CBB94B" w14:textId="0BEC93D7" w:rsidR="002D4610" w:rsidRPr="00426CA0" w:rsidRDefault="00205CBC" w:rsidP="002D461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173FDD79" w14:textId="7C33BEEC" w:rsidR="002D4610" w:rsidRPr="00426CA0" w:rsidRDefault="00AE3341" w:rsidP="002D461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9" w:type="pct"/>
            <w:tcBorders>
              <w:top w:val="single" w:sz="4" w:space="0" w:color="000000"/>
              <w:left w:val="single" w:sz="4" w:space="0" w:color="000000"/>
              <w:bottom w:val="single" w:sz="4" w:space="0" w:color="000000"/>
              <w:right w:val="single" w:sz="4" w:space="0" w:color="000000"/>
            </w:tcBorders>
          </w:tcPr>
          <w:p w14:paraId="5156D97E" w14:textId="2343D449" w:rsidR="002D4610" w:rsidRPr="00426CA0" w:rsidRDefault="00AE3341" w:rsidP="002D461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94" w:type="pct"/>
            <w:tcBorders>
              <w:top w:val="single" w:sz="4" w:space="0" w:color="000000"/>
              <w:left w:val="single" w:sz="4" w:space="0" w:color="000000"/>
              <w:bottom w:val="single" w:sz="4" w:space="0" w:color="000000"/>
              <w:right w:val="single" w:sz="4" w:space="0" w:color="000000"/>
            </w:tcBorders>
          </w:tcPr>
          <w:p w14:paraId="66484FA6" w14:textId="0DF04BC4" w:rsidR="002D4610" w:rsidRPr="00426CA0" w:rsidRDefault="00205CBC" w:rsidP="002D4610">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2418E7" w:rsidRPr="00426CA0" w14:paraId="5B3A7031" w14:textId="7F248052"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4237D8D" w14:textId="609441E5" w:rsidR="002418E7" w:rsidRDefault="00B55E9F" w:rsidP="00F900F6">
            <w:pPr>
              <w:widowControl w:val="0"/>
              <w:spacing w:after="0"/>
              <w:rPr>
                <w:rFonts w:hAnsi="Times New Roman"/>
                <w:szCs w:val="24"/>
                <w:lang w:val="uk-UA"/>
              </w:rPr>
            </w:pPr>
            <w:r>
              <w:rPr>
                <w:rFonts w:hAnsi="Times New Roman"/>
                <w:szCs w:val="24"/>
                <w:lang w:val="uk-UA"/>
              </w:rPr>
              <w:t>РН-13</w:t>
            </w:r>
          </w:p>
          <w:p w14:paraId="3FAE4852" w14:textId="2AF792D7" w:rsidR="00B55E9F" w:rsidRPr="00426CA0" w:rsidRDefault="00B55E9F" w:rsidP="00F900F6">
            <w:pPr>
              <w:widowControl w:val="0"/>
              <w:spacing w:after="0"/>
              <w:rPr>
                <w:rFonts w:hAnsi="Times New Roman"/>
                <w:szCs w:val="24"/>
                <w:lang w:val="uk-UA"/>
              </w:rPr>
            </w:pPr>
            <w:r>
              <w:rPr>
                <w:rFonts w:hAnsi="Times New Roman"/>
                <w:szCs w:val="24"/>
                <w:lang w:val="uk-UA"/>
              </w:rPr>
              <w:t>ОК19, ОК22, ОК27</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C193813" w14:textId="37528371"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E88F2EB" w14:textId="7389594B"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6DBD5D2" w14:textId="77338AE1"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AA6B8D3" w14:textId="77777777" w:rsidR="002418E7" w:rsidRPr="00426CA0" w:rsidRDefault="002418E7">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90D40D5" w14:textId="0F63C4AA"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C7CFE79"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23B52A8"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8DEC3B0" w14:textId="77777777" w:rsidR="002418E7" w:rsidRPr="00426CA0" w:rsidRDefault="002418E7">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0E43266F" w14:textId="610ED18D"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11" w:type="pct"/>
            <w:tcBorders>
              <w:top w:val="single" w:sz="4" w:space="0" w:color="000000"/>
              <w:left w:val="single" w:sz="4" w:space="0" w:color="000000"/>
              <w:bottom w:val="single" w:sz="4" w:space="0" w:color="000000"/>
              <w:right w:val="single" w:sz="4" w:space="0" w:color="000000"/>
            </w:tcBorders>
          </w:tcPr>
          <w:p w14:paraId="546162C2" w14:textId="77777777" w:rsidR="002418E7" w:rsidRPr="00426CA0" w:rsidRDefault="002418E7">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5F9F7E84" w14:textId="23E4F8A1"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505E371" w14:textId="05671BBB"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DF36235" w14:textId="017C6908"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D0B6444" w14:textId="1CD5FF05"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9127CD0" w14:textId="58A5359D"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54B1800" w14:textId="5506A25C"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CE462B6" w14:textId="7A8F8F2A"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0ABA81F" w14:textId="7074461A"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45D9C74"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647FD42" w14:textId="37B2396C"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2CBB521"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BF0790C" w14:textId="4B51C651" w:rsidR="002418E7" w:rsidRPr="00426CA0" w:rsidRDefault="002D461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36094D4" w14:textId="77777777" w:rsidR="002418E7" w:rsidRPr="00426CA0" w:rsidRDefault="002418E7">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18D65EEC" w14:textId="77777777" w:rsidR="002418E7" w:rsidRPr="00426CA0" w:rsidRDefault="002418E7">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0EB52ECE" w14:textId="77777777" w:rsidR="002418E7" w:rsidRPr="00426CA0" w:rsidRDefault="002418E7">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54DA475F" w14:textId="108A0AFB"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69" w:type="pct"/>
            <w:tcBorders>
              <w:top w:val="single" w:sz="4" w:space="0" w:color="000000"/>
              <w:left w:val="single" w:sz="4" w:space="0" w:color="000000"/>
              <w:bottom w:val="single" w:sz="4" w:space="0" w:color="000000"/>
              <w:right w:val="single" w:sz="4" w:space="0" w:color="000000"/>
            </w:tcBorders>
          </w:tcPr>
          <w:p w14:paraId="11452102" w14:textId="1AD40339"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94" w:type="pct"/>
            <w:tcBorders>
              <w:top w:val="single" w:sz="4" w:space="0" w:color="000000"/>
              <w:left w:val="single" w:sz="4" w:space="0" w:color="000000"/>
              <w:bottom w:val="single" w:sz="4" w:space="0" w:color="000000"/>
              <w:right w:val="single" w:sz="4" w:space="0" w:color="000000"/>
            </w:tcBorders>
          </w:tcPr>
          <w:p w14:paraId="365BD502" w14:textId="528C527C"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r>
      <w:tr w:rsidR="002418E7" w:rsidRPr="00426CA0" w14:paraId="1F496832" w14:textId="7C077415"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BF727F3" w14:textId="73C466B9" w:rsidR="002418E7" w:rsidRDefault="00B55E9F" w:rsidP="00F900F6">
            <w:pPr>
              <w:widowControl w:val="0"/>
              <w:spacing w:after="0"/>
              <w:rPr>
                <w:rFonts w:hAnsi="Times New Roman"/>
                <w:szCs w:val="24"/>
                <w:lang w:val="uk-UA"/>
              </w:rPr>
            </w:pPr>
            <w:r>
              <w:rPr>
                <w:rFonts w:hAnsi="Times New Roman"/>
                <w:szCs w:val="24"/>
                <w:lang w:val="uk-UA"/>
              </w:rPr>
              <w:lastRenderedPageBreak/>
              <w:t>РН-14</w:t>
            </w:r>
          </w:p>
          <w:p w14:paraId="47055A3B" w14:textId="6BF38BC2" w:rsidR="00B55E9F" w:rsidRPr="00426CA0" w:rsidRDefault="00B55E9F" w:rsidP="00F900F6">
            <w:pPr>
              <w:widowControl w:val="0"/>
              <w:spacing w:after="0"/>
              <w:rPr>
                <w:rFonts w:hAnsi="Times New Roman"/>
                <w:szCs w:val="24"/>
                <w:lang w:val="uk-UA"/>
              </w:rPr>
            </w:pPr>
            <w:r>
              <w:rPr>
                <w:rFonts w:hAnsi="Times New Roman"/>
                <w:szCs w:val="24"/>
                <w:lang w:val="uk-UA"/>
              </w:rPr>
              <w:t>ОК10, ОК14, ОК15, ОК17, ОК20, ОК21, ОК25, ОК26</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3636FDD" w14:textId="7F652019"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8C73061" w14:textId="5730BD56"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C97AA77" w14:textId="658D4C1A"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1737E08" w14:textId="347A6991"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6B6DAD7" w14:textId="78AD665F"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FF62D18"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22CB409"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803673A" w14:textId="77777777" w:rsidR="002418E7" w:rsidRPr="00426CA0" w:rsidRDefault="002418E7">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720400F1" w14:textId="77777777" w:rsidR="002418E7" w:rsidRPr="00426CA0" w:rsidRDefault="002418E7">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78E9038A" w14:textId="77777777" w:rsidR="002418E7" w:rsidRPr="00426CA0" w:rsidRDefault="002418E7">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28D492C0" w14:textId="3DCE41E9" w:rsidR="002418E7" w:rsidRPr="00426CA0" w:rsidRDefault="00205CBC">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59C117C" w14:textId="059EB460"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F578DBA" w14:textId="2F3D3E0D"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CE4DD93" w14:textId="5B825628"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3155BC4"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56E68B7" w14:textId="1EDCE9EB"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7B3E75B" w14:textId="42D9213D"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BBF74B6" w14:textId="6A4A6387"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AED3E1C"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A74A9C3"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8A185C4" w14:textId="323029C7"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7958791"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E7EBDF0" w14:textId="27FE853E" w:rsidR="002418E7" w:rsidRPr="00426CA0" w:rsidRDefault="002418E7">
            <w:pPr>
              <w:widowControl w:val="0"/>
              <w:spacing w:after="0"/>
              <w:jc w:val="center"/>
              <w:rPr>
                <w:rFonts w:hAnsi="Times New Roman"/>
                <w:szCs w:val="24"/>
                <w:lang w:val="uk-UA"/>
              </w:rPr>
            </w:pPr>
          </w:p>
        </w:tc>
        <w:tc>
          <w:tcPr>
            <w:tcW w:w="177" w:type="pct"/>
            <w:tcBorders>
              <w:top w:val="single" w:sz="4" w:space="0" w:color="000000"/>
              <w:left w:val="single" w:sz="4" w:space="0" w:color="000000"/>
              <w:bottom w:val="single" w:sz="4" w:space="0" w:color="000000"/>
              <w:right w:val="single" w:sz="4" w:space="0" w:color="000000"/>
            </w:tcBorders>
          </w:tcPr>
          <w:p w14:paraId="0325EB89" w14:textId="77777777" w:rsidR="002418E7" w:rsidRPr="00426CA0" w:rsidRDefault="002418E7">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12A1F8CF" w14:textId="77777777" w:rsidR="002418E7" w:rsidRPr="00426CA0" w:rsidRDefault="002418E7">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3AFEA8F8" w14:textId="77777777" w:rsidR="002418E7" w:rsidRPr="00426CA0" w:rsidRDefault="002418E7">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147FE4EB" w14:textId="77777777" w:rsidR="002418E7" w:rsidRPr="00426CA0" w:rsidRDefault="002418E7">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44FD38F9" w14:textId="6EBD21A2" w:rsidR="002418E7" w:rsidRPr="00426CA0" w:rsidRDefault="00AE3341">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2418E7" w:rsidRPr="00426CA0" w14:paraId="2C4AEA16" w14:textId="417F7F4D"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9E4B522" w14:textId="5605C22D" w:rsidR="002418E7" w:rsidRDefault="00B55E9F" w:rsidP="00F900F6">
            <w:pPr>
              <w:widowControl w:val="0"/>
              <w:spacing w:after="0"/>
              <w:rPr>
                <w:rFonts w:hAnsi="Times New Roman"/>
                <w:szCs w:val="24"/>
                <w:lang w:val="uk-UA"/>
              </w:rPr>
            </w:pPr>
            <w:r>
              <w:rPr>
                <w:rFonts w:hAnsi="Times New Roman"/>
                <w:szCs w:val="24"/>
                <w:lang w:val="uk-UA"/>
              </w:rPr>
              <w:t>РН-15</w:t>
            </w:r>
          </w:p>
          <w:p w14:paraId="4E5F1564" w14:textId="2CB8B276" w:rsidR="00B55E9F" w:rsidRPr="00426CA0" w:rsidRDefault="00B55E9F" w:rsidP="00F900F6">
            <w:pPr>
              <w:widowControl w:val="0"/>
              <w:spacing w:after="0"/>
              <w:rPr>
                <w:rFonts w:hAnsi="Times New Roman"/>
                <w:szCs w:val="24"/>
                <w:lang w:val="uk-UA"/>
              </w:rPr>
            </w:pPr>
            <w:r>
              <w:rPr>
                <w:rFonts w:hAnsi="Times New Roman"/>
                <w:szCs w:val="24"/>
                <w:lang w:val="uk-UA"/>
              </w:rPr>
              <w:t xml:space="preserve">ОК14, ОК15, ОК19, ОК21, ОК22, ОК25, ОК27, </w:t>
            </w:r>
            <w:r>
              <w:rPr>
                <w:rFonts w:hAnsi="Times New Roman"/>
                <w:szCs w:val="24"/>
                <w:lang w:val="uk-UA"/>
              </w:rPr>
              <w:lastRenderedPageBreak/>
              <w:t>ОК28</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0C4857B" w14:textId="7CBF8AAF" w:rsidR="002418E7" w:rsidRPr="00426CA0" w:rsidRDefault="00AB05F0">
            <w:pPr>
              <w:widowControl w:val="0"/>
              <w:spacing w:after="0"/>
              <w:jc w:val="center"/>
              <w:rPr>
                <w:rFonts w:hAnsi="Times New Roman"/>
                <w:szCs w:val="24"/>
                <w:lang w:val="uk-UA"/>
              </w:rPr>
            </w:pPr>
            <w:r>
              <w:rPr>
                <w:rFonts w:hAnsi="Times New Roman"/>
                <w:szCs w:val="24"/>
                <w:lang w:val="uk-UA"/>
              </w:rPr>
              <w:lastRenderedPageBreak/>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E418597" w14:textId="65CBF86F"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2AEDDC1" w14:textId="5B386225"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97DFE2A"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18C9547" w14:textId="1D1A07F9"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947C718"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1ADB8C4"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095F0E6" w14:textId="77777777" w:rsidR="002418E7" w:rsidRPr="00426CA0" w:rsidRDefault="002418E7">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3B15193E" w14:textId="3471BD76"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11" w:type="pct"/>
            <w:tcBorders>
              <w:top w:val="single" w:sz="4" w:space="0" w:color="000000"/>
              <w:left w:val="single" w:sz="4" w:space="0" w:color="000000"/>
              <w:bottom w:val="single" w:sz="4" w:space="0" w:color="000000"/>
              <w:right w:val="single" w:sz="4" w:space="0" w:color="000000"/>
            </w:tcBorders>
          </w:tcPr>
          <w:p w14:paraId="280C94BC" w14:textId="77777777" w:rsidR="002418E7" w:rsidRPr="007837EB" w:rsidRDefault="002418E7">
            <w:pPr>
              <w:widowControl w:val="0"/>
              <w:spacing w:after="0"/>
              <w:jc w:val="center"/>
              <w:rPr>
                <w:rFonts w:hAnsi="Times New Roman"/>
                <w:sz w:val="24"/>
                <w:szCs w:val="24"/>
                <w:lang w:val="en-US" w:eastAsia="ru-RU"/>
              </w:rPr>
            </w:pPr>
          </w:p>
        </w:tc>
        <w:tc>
          <w:tcPr>
            <w:tcW w:w="146" w:type="pct"/>
            <w:tcBorders>
              <w:top w:val="single" w:sz="4" w:space="0" w:color="000000"/>
              <w:left w:val="single" w:sz="4" w:space="0" w:color="000000"/>
              <w:bottom w:val="single" w:sz="4" w:space="0" w:color="000000"/>
              <w:right w:val="single" w:sz="4" w:space="0" w:color="000000"/>
            </w:tcBorders>
          </w:tcPr>
          <w:p w14:paraId="1025DEB7" w14:textId="2223091D"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3477C27" w14:textId="0E4AC749"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8729A6B" w14:textId="0AB0AFD4"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F9AC1D4" w14:textId="37561FB9"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F0ABC61" w14:textId="5B0FF585"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9E9B153"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544A00F"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4BD304C"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8F2AD13"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0E6871A" w14:textId="398FC1F0"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6D991B7" w14:textId="7E0BCF86"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3B7E5D6"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0F9053E" w14:textId="77777777" w:rsidR="002418E7" w:rsidRPr="00426CA0" w:rsidRDefault="002418E7">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313AB40B" w14:textId="77777777" w:rsidR="002418E7" w:rsidRPr="00426CA0" w:rsidRDefault="002418E7">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32ED21EB" w14:textId="77777777" w:rsidR="002418E7" w:rsidRPr="00426CA0" w:rsidRDefault="002418E7">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1169484C" w14:textId="0A7E21FA"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69" w:type="pct"/>
            <w:tcBorders>
              <w:top w:val="single" w:sz="4" w:space="0" w:color="000000"/>
              <w:left w:val="single" w:sz="4" w:space="0" w:color="000000"/>
              <w:bottom w:val="single" w:sz="4" w:space="0" w:color="000000"/>
              <w:right w:val="single" w:sz="4" w:space="0" w:color="000000"/>
            </w:tcBorders>
          </w:tcPr>
          <w:p w14:paraId="3AA75EA1" w14:textId="23EA1996"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94" w:type="pct"/>
            <w:tcBorders>
              <w:top w:val="single" w:sz="4" w:space="0" w:color="000000"/>
              <w:left w:val="single" w:sz="4" w:space="0" w:color="000000"/>
              <w:bottom w:val="single" w:sz="4" w:space="0" w:color="000000"/>
              <w:right w:val="single" w:sz="4" w:space="0" w:color="000000"/>
            </w:tcBorders>
          </w:tcPr>
          <w:p w14:paraId="53437474" w14:textId="66E457F2"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r>
      <w:tr w:rsidR="002418E7" w:rsidRPr="00426CA0" w14:paraId="7A57225C" w14:textId="5DD76AEB"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EE97475" w14:textId="1D259435" w:rsidR="002418E7" w:rsidRDefault="00B55E9F" w:rsidP="00F900F6">
            <w:pPr>
              <w:widowControl w:val="0"/>
              <w:spacing w:after="0"/>
              <w:rPr>
                <w:rFonts w:hAnsi="Times New Roman"/>
                <w:szCs w:val="24"/>
                <w:lang w:val="uk-UA"/>
              </w:rPr>
            </w:pPr>
            <w:r>
              <w:rPr>
                <w:rFonts w:hAnsi="Times New Roman"/>
                <w:szCs w:val="24"/>
                <w:lang w:val="uk-UA"/>
              </w:rPr>
              <w:t>РН-16</w:t>
            </w:r>
          </w:p>
          <w:p w14:paraId="00D40B4A" w14:textId="5F5B836A" w:rsidR="00B55E9F" w:rsidRPr="00426CA0" w:rsidRDefault="00B55E9F" w:rsidP="00F900F6">
            <w:pPr>
              <w:widowControl w:val="0"/>
              <w:spacing w:after="0"/>
              <w:rPr>
                <w:rFonts w:hAnsi="Times New Roman"/>
                <w:szCs w:val="24"/>
                <w:lang w:val="uk-UA"/>
              </w:rPr>
            </w:pPr>
            <w:r>
              <w:rPr>
                <w:rFonts w:hAnsi="Times New Roman"/>
                <w:szCs w:val="24"/>
                <w:lang w:val="uk-UA"/>
              </w:rPr>
              <w:t>ОК15, ОК19, ОК28</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1C1BCD8" w14:textId="26254749"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07695B1" w14:textId="2CD22D34"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05989D5" w14:textId="7F2C7BE1"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60984C0" w14:textId="77777777" w:rsidR="002418E7" w:rsidRPr="00426CA0" w:rsidRDefault="002418E7">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6368174" w14:textId="68996810"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41138D4"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3BDCFE4"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3DD447A" w14:textId="77777777" w:rsidR="002418E7" w:rsidRPr="00426CA0" w:rsidRDefault="002418E7">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5A4F8D46" w14:textId="6D95D955"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11" w:type="pct"/>
            <w:tcBorders>
              <w:top w:val="single" w:sz="4" w:space="0" w:color="000000"/>
              <w:left w:val="single" w:sz="4" w:space="0" w:color="000000"/>
              <w:bottom w:val="single" w:sz="4" w:space="0" w:color="000000"/>
              <w:right w:val="single" w:sz="4" w:space="0" w:color="000000"/>
            </w:tcBorders>
          </w:tcPr>
          <w:p w14:paraId="33A5F90E" w14:textId="77777777" w:rsidR="002418E7" w:rsidRPr="00426CA0" w:rsidRDefault="002418E7">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351975FC" w14:textId="5CBFAE4D" w:rsidR="002418E7" w:rsidRPr="00205CBC" w:rsidRDefault="00205CBC">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A98F6AE" w14:textId="17DDDAA4"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93C3C71" w14:textId="603A1B6E"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6E77C9D" w14:textId="303B4133"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9A46A66"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392C350" w14:textId="3152694B"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05BC25C"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B3C0549" w14:textId="53850660"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8A38E66"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59AA077" w14:textId="359C9821"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80AE506" w14:textId="6C410D21"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500F151"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0369DF8" w14:textId="644E944F" w:rsidR="002418E7" w:rsidRPr="00426CA0" w:rsidRDefault="002418E7">
            <w:pPr>
              <w:widowControl w:val="0"/>
              <w:spacing w:after="0"/>
              <w:jc w:val="center"/>
              <w:rPr>
                <w:rFonts w:hAnsi="Times New Roman"/>
                <w:szCs w:val="24"/>
                <w:lang w:val="uk-UA"/>
              </w:rPr>
            </w:pPr>
          </w:p>
        </w:tc>
        <w:tc>
          <w:tcPr>
            <w:tcW w:w="177" w:type="pct"/>
            <w:tcBorders>
              <w:top w:val="single" w:sz="4" w:space="0" w:color="000000"/>
              <w:left w:val="single" w:sz="4" w:space="0" w:color="000000"/>
              <w:bottom w:val="single" w:sz="4" w:space="0" w:color="000000"/>
              <w:right w:val="single" w:sz="4" w:space="0" w:color="000000"/>
            </w:tcBorders>
          </w:tcPr>
          <w:p w14:paraId="612F2FF0" w14:textId="77777777" w:rsidR="002418E7" w:rsidRPr="00426CA0" w:rsidRDefault="002418E7">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56975B91" w14:textId="6CB51EC3" w:rsidR="002418E7" w:rsidRDefault="00205CBC">
            <w:pPr>
              <w:widowControl w:val="0"/>
              <w:spacing w:after="0"/>
              <w:jc w:val="center"/>
              <w:rPr>
                <w:rFonts w:hAnsi="Times New Roman"/>
                <w:sz w:val="24"/>
                <w:szCs w:val="24"/>
                <w:lang w:val="uk-UA" w:eastAsia="ru-RU"/>
              </w:rPr>
            </w:pPr>
            <w:r>
              <w:rPr>
                <w:rFonts w:hAnsi="Times New Roman"/>
                <w:sz w:val="24"/>
                <w:szCs w:val="24"/>
                <w:lang w:val="uk-UA" w:eastAsia="ru-RU"/>
              </w:rPr>
              <w:t>+</w:t>
            </w:r>
          </w:p>
          <w:p w14:paraId="4B327890" w14:textId="77777777" w:rsidR="00205CBC" w:rsidRPr="00426CA0" w:rsidRDefault="00205CBC">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25483271" w14:textId="28BF78D5"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69" w:type="pct"/>
            <w:tcBorders>
              <w:top w:val="single" w:sz="4" w:space="0" w:color="000000"/>
              <w:left w:val="single" w:sz="4" w:space="0" w:color="000000"/>
              <w:bottom w:val="single" w:sz="4" w:space="0" w:color="000000"/>
              <w:right w:val="single" w:sz="4" w:space="0" w:color="000000"/>
            </w:tcBorders>
          </w:tcPr>
          <w:p w14:paraId="3572DCAE" w14:textId="548B4D08"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94" w:type="pct"/>
            <w:tcBorders>
              <w:top w:val="single" w:sz="4" w:space="0" w:color="000000"/>
              <w:left w:val="single" w:sz="4" w:space="0" w:color="000000"/>
              <w:bottom w:val="single" w:sz="4" w:space="0" w:color="000000"/>
              <w:right w:val="single" w:sz="4" w:space="0" w:color="000000"/>
            </w:tcBorders>
          </w:tcPr>
          <w:p w14:paraId="2C2D9EFA" w14:textId="7F171AF2"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r>
      <w:tr w:rsidR="002418E7" w:rsidRPr="00426CA0" w14:paraId="4A6E846F" w14:textId="6D389BFC"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3B8925D" w14:textId="3AD3F199" w:rsidR="002418E7" w:rsidRDefault="00B55E9F" w:rsidP="00F900F6">
            <w:pPr>
              <w:widowControl w:val="0"/>
              <w:spacing w:after="0"/>
              <w:rPr>
                <w:rFonts w:hAnsi="Times New Roman"/>
                <w:szCs w:val="24"/>
                <w:lang w:val="uk-UA"/>
              </w:rPr>
            </w:pPr>
            <w:r>
              <w:rPr>
                <w:rFonts w:hAnsi="Times New Roman"/>
                <w:szCs w:val="24"/>
                <w:lang w:val="uk-UA"/>
              </w:rPr>
              <w:t>РН-17</w:t>
            </w:r>
          </w:p>
          <w:p w14:paraId="2CB85434" w14:textId="4C4D40DB" w:rsidR="00B55E9F" w:rsidRPr="00426CA0" w:rsidRDefault="00B55E9F" w:rsidP="00F900F6">
            <w:pPr>
              <w:widowControl w:val="0"/>
              <w:spacing w:after="0"/>
              <w:rPr>
                <w:rFonts w:hAnsi="Times New Roman"/>
                <w:szCs w:val="24"/>
                <w:lang w:val="uk-UA"/>
              </w:rPr>
            </w:pPr>
            <w:r>
              <w:rPr>
                <w:rFonts w:hAnsi="Times New Roman"/>
                <w:szCs w:val="24"/>
                <w:lang w:val="uk-UA"/>
              </w:rPr>
              <w:t>ОК16, ОК19, ОК28</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6831819" w14:textId="16A18F65"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E403C50" w14:textId="4F06D874"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156C2F8" w14:textId="54AAADE9"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882923D" w14:textId="77777777" w:rsidR="002418E7" w:rsidRPr="00426CA0" w:rsidRDefault="002418E7">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4310873" w14:textId="32DEA055"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81DF8E6" w14:textId="179529DB"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0E25039"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52C44D2" w14:textId="77777777" w:rsidR="002418E7" w:rsidRPr="00426CA0" w:rsidRDefault="002418E7">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421E40D0" w14:textId="46B371C0"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11" w:type="pct"/>
            <w:tcBorders>
              <w:top w:val="single" w:sz="4" w:space="0" w:color="000000"/>
              <w:left w:val="single" w:sz="4" w:space="0" w:color="000000"/>
              <w:bottom w:val="single" w:sz="4" w:space="0" w:color="000000"/>
              <w:right w:val="single" w:sz="4" w:space="0" w:color="000000"/>
            </w:tcBorders>
          </w:tcPr>
          <w:p w14:paraId="054DD9A9" w14:textId="77777777" w:rsidR="002418E7" w:rsidRPr="00426CA0" w:rsidRDefault="002418E7">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435EF959" w14:textId="408E96E4" w:rsidR="002418E7" w:rsidRPr="00205CBC" w:rsidRDefault="00205CBC">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E58E2EB" w14:textId="2CD00510"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305F9F2" w14:textId="21B9AACE"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7525F56" w14:textId="70A43B5A"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E202889"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2BFFEF2" w14:textId="6ADA7713"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AA45A89" w14:textId="5A1716BA"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E3224B1"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4B67BDC"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7BA6D95" w14:textId="42CFBD1B"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60AAB9F"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266B8F8" w14:textId="36967EFD"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9D2E381" w14:textId="46928301"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77" w:type="pct"/>
            <w:tcBorders>
              <w:top w:val="single" w:sz="4" w:space="0" w:color="000000"/>
              <w:left w:val="single" w:sz="4" w:space="0" w:color="000000"/>
              <w:bottom w:val="single" w:sz="4" w:space="0" w:color="000000"/>
              <w:right w:val="single" w:sz="4" w:space="0" w:color="000000"/>
            </w:tcBorders>
          </w:tcPr>
          <w:p w14:paraId="71353F34" w14:textId="77777777" w:rsidR="002418E7" w:rsidRPr="00426CA0" w:rsidRDefault="002418E7">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07A0C0D1" w14:textId="7B6A0C75" w:rsidR="002418E7" w:rsidRDefault="00205CBC">
            <w:pPr>
              <w:widowControl w:val="0"/>
              <w:spacing w:after="0"/>
              <w:jc w:val="center"/>
              <w:rPr>
                <w:rFonts w:hAnsi="Times New Roman"/>
                <w:sz w:val="24"/>
                <w:szCs w:val="24"/>
                <w:lang w:val="uk-UA" w:eastAsia="ru-RU"/>
              </w:rPr>
            </w:pPr>
            <w:r>
              <w:rPr>
                <w:rFonts w:hAnsi="Times New Roman"/>
                <w:sz w:val="24"/>
                <w:szCs w:val="24"/>
                <w:lang w:val="uk-UA" w:eastAsia="ru-RU"/>
              </w:rPr>
              <w:t>+</w:t>
            </w:r>
          </w:p>
          <w:p w14:paraId="6A70FD32" w14:textId="77777777" w:rsidR="00205CBC" w:rsidRPr="00426CA0" w:rsidRDefault="00205CBC">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3C871D56" w14:textId="6D1F9D60"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69" w:type="pct"/>
            <w:tcBorders>
              <w:top w:val="single" w:sz="4" w:space="0" w:color="000000"/>
              <w:left w:val="single" w:sz="4" w:space="0" w:color="000000"/>
              <w:bottom w:val="single" w:sz="4" w:space="0" w:color="000000"/>
              <w:right w:val="single" w:sz="4" w:space="0" w:color="000000"/>
            </w:tcBorders>
          </w:tcPr>
          <w:p w14:paraId="23B15F4A" w14:textId="70E568C7"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94" w:type="pct"/>
            <w:tcBorders>
              <w:top w:val="single" w:sz="4" w:space="0" w:color="000000"/>
              <w:left w:val="single" w:sz="4" w:space="0" w:color="000000"/>
              <w:bottom w:val="single" w:sz="4" w:space="0" w:color="000000"/>
              <w:right w:val="single" w:sz="4" w:space="0" w:color="000000"/>
            </w:tcBorders>
          </w:tcPr>
          <w:p w14:paraId="2FC4F11C" w14:textId="2BF192B4"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r>
      <w:tr w:rsidR="002418E7" w:rsidRPr="00426CA0" w14:paraId="7048F798" w14:textId="31627BA4"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735FADC" w14:textId="77777777" w:rsidR="002418E7" w:rsidRDefault="00005E29" w:rsidP="00F900F6">
            <w:pPr>
              <w:widowControl w:val="0"/>
              <w:spacing w:after="0"/>
              <w:rPr>
                <w:rFonts w:hAnsi="Times New Roman"/>
                <w:szCs w:val="24"/>
                <w:lang w:val="uk-UA"/>
              </w:rPr>
            </w:pPr>
            <w:r>
              <w:rPr>
                <w:rFonts w:hAnsi="Times New Roman"/>
                <w:szCs w:val="24"/>
                <w:lang w:val="uk-UA"/>
              </w:rPr>
              <w:t>РН-18</w:t>
            </w:r>
          </w:p>
          <w:p w14:paraId="4A77822F" w14:textId="2AA3D764" w:rsidR="00005E29" w:rsidRPr="00426CA0" w:rsidRDefault="00005E29" w:rsidP="00F900F6">
            <w:pPr>
              <w:widowControl w:val="0"/>
              <w:spacing w:after="0"/>
              <w:rPr>
                <w:rFonts w:hAnsi="Times New Roman"/>
                <w:szCs w:val="24"/>
                <w:lang w:val="uk-UA"/>
              </w:rPr>
            </w:pPr>
            <w:r>
              <w:rPr>
                <w:rFonts w:hAnsi="Times New Roman"/>
                <w:szCs w:val="24"/>
                <w:lang w:val="uk-UA"/>
              </w:rPr>
              <w:t>ОК10, ОК14, ОК15, ОК19, ОК21, ОК25, ОК28</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5CA323E" w14:textId="7DB8A80F"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8F66751" w14:textId="30143A77"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FE64C64" w14:textId="1313BA2E"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10D7A7D" w14:textId="059DA50A"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D20BEEF" w14:textId="76DA2D1B"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C49D97F" w14:textId="1C89C226"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829E07C" w14:textId="757820A8"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995DEEC" w14:textId="7AD26BA2" w:rsidR="002418E7" w:rsidRPr="00426CA0" w:rsidRDefault="002418E7">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0281EA77" w14:textId="476AB4A2"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11" w:type="pct"/>
            <w:tcBorders>
              <w:top w:val="single" w:sz="4" w:space="0" w:color="000000"/>
              <w:left w:val="single" w:sz="4" w:space="0" w:color="000000"/>
              <w:bottom w:val="single" w:sz="4" w:space="0" w:color="000000"/>
              <w:right w:val="single" w:sz="4" w:space="0" w:color="000000"/>
            </w:tcBorders>
          </w:tcPr>
          <w:p w14:paraId="27ACB1E1" w14:textId="77777777" w:rsidR="002418E7" w:rsidRPr="00426CA0" w:rsidRDefault="002418E7">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22D24700" w14:textId="393F7747" w:rsidR="002418E7" w:rsidRPr="00205CBC" w:rsidRDefault="00205CBC">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595D075" w14:textId="144D76C7"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F6B18B6" w14:textId="2B016011"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A9FA981" w14:textId="6ECF3E5F"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A3673DB" w14:textId="1F98A652"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6078907" w14:textId="3E31492B"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A209DBF" w14:textId="03D0C500"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05077D0" w14:textId="7B224453"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03A1F9D"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0DB8AB3" w14:textId="6CA40E40"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164C581" w14:textId="6B11267F"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1F9AADF" w14:textId="6CC38EE1"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21D1204" w14:textId="6BBDF56C" w:rsidR="002418E7" w:rsidRPr="00426CA0" w:rsidRDefault="002418E7">
            <w:pPr>
              <w:widowControl w:val="0"/>
              <w:spacing w:after="0"/>
              <w:jc w:val="center"/>
              <w:rPr>
                <w:rFonts w:hAnsi="Times New Roman"/>
                <w:szCs w:val="24"/>
                <w:lang w:val="uk-UA"/>
              </w:rPr>
            </w:pPr>
          </w:p>
        </w:tc>
        <w:tc>
          <w:tcPr>
            <w:tcW w:w="177" w:type="pct"/>
            <w:tcBorders>
              <w:top w:val="single" w:sz="4" w:space="0" w:color="000000"/>
              <w:left w:val="single" w:sz="4" w:space="0" w:color="000000"/>
              <w:bottom w:val="single" w:sz="4" w:space="0" w:color="000000"/>
              <w:right w:val="single" w:sz="4" w:space="0" w:color="000000"/>
            </w:tcBorders>
          </w:tcPr>
          <w:p w14:paraId="3674358B" w14:textId="77777777" w:rsidR="002418E7" w:rsidRPr="00426CA0" w:rsidRDefault="002418E7">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3D11BE0F" w14:textId="2E6CDAD1" w:rsidR="002418E7" w:rsidRDefault="00205CBC">
            <w:pPr>
              <w:widowControl w:val="0"/>
              <w:spacing w:after="0"/>
              <w:jc w:val="center"/>
              <w:rPr>
                <w:rFonts w:hAnsi="Times New Roman"/>
                <w:sz w:val="24"/>
                <w:szCs w:val="24"/>
                <w:lang w:val="uk-UA" w:eastAsia="ru-RU"/>
              </w:rPr>
            </w:pPr>
            <w:r>
              <w:rPr>
                <w:rFonts w:hAnsi="Times New Roman"/>
                <w:sz w:val="24"/>
                <w:szCs w:val="24"/>
                <w:lang w:val="uk-UA" w:eastAsia="ru-RU"/>
              </w:rPr>
              <w:t>+</w:t>
            </w:r>
          </w:p>
          <w:p w14:paraId="3BF15C22" w14:textId="77777777" w:rsidR="00205CBC" w:rsidRPr="00426CA0" w:rsidRDefault="00205CBC" w:rsidP="00205CBC">
            <w:pPr>
              <w:widowControl w:val="0"/>
              <w:spacing w:after="0"/>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2C4A4415" w14:textId="63A08729"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69" w:type="pct"/>
            <w:tcBorders>
              <w:top w:val="single" w:sz="4" w:space="0" w:color="000000"/>
              <w:left w:val="single" w:sz="4" w:space="0" w:color="000000"/>
              <w:bottom w:val="single" w:sz="4" w:space="0" w:color="000000"/>
              <w:right w:val="single" w:sz="4" w:space="0" w:color="000000"/>
            </w:tcBorders>
          </w:tcPr>
          <w:p w14:paraId="57CAD571" w14:textId="206E27B5"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94" w:type="pct"/>
            <w:tcBorders>
              <w:top w:val="single" w:sz="4" w:space="0" w:color="000000"/>
              <w:left w:val="single" w:sz="4" w:space="0" w:color="000000"/>
              <w:bottom w:val="single" w:sz="4" w:space="0" w:color="000000"/>
              <w:right w:val="single" w:sz="4" w:space="0" w:color="000000"/>
            </w:tcBorders>
          </w:tcPr>
          <w:p w14:paraId="2A2E0C76" w14:textId="3CF60F3D" w:rsidR="002418E7" w:rsidRPr="007837EB" w:rsidRDefault="007837EB">
            <w:pPr>
              <w:widowControl w:val="0"/>
              <w:spacing w:after="0"/>
              <w:jc w:val="center"/>
              <w:rPr>
                <w:rFonts w:hAnsi="Times New Roman"/>
                <w:sz w:val="24"/>
                <w:szCs w:val="24"/>
                <w:lang w:val="en-US" w:eastAsia="ru-RU"/>
              </w:rPr>
            </w:pPr>
            <w:r>
              <w:rPr>
                <w:rFonts w:hAnsi="Times New Roman"/>
                <w:sz w:val="24"/>
                <w:szCs w:val="24"/>
                <w:lang w:val="en-US" w:eastAsia="ru-RU"/>
              </w:rPr>
              <w:t>+</w:t>
            </w:r>
          </w:p>
        </w:tc>
      </w:tr>
      <w:tr w:rsidR="002418E7" w:rsidRPr="00426CA0" w14:paraId="335D7475" w14:textId="43A0C21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F52D04A" w14:textId="570DA6A2" w:rsidR="002418E7" w:rsidRDefault="00005E29" w:rsidP="00F900F6">
            <w:pPr>
              <w:widowControl w:val="0"/>
              <w:spacing w:after="0"/>
              <w:rPr>
                <w:rFonts w:hAnsi="Times New Roman"/>
                <w:szCs w:val="24"/>
                <w:lang w:val="uk-UA"/>
              </w:rPr>
            </w:pPr>
            <w:r>
              <w:rPr>
                <w:rFonts w:hAnsi="Times New Roman"/>
                <w:szCs w:val="24"/>
                <w:lang w:val="uk-UA"/>
              </w:rPr>
              <w:lastRenderedPageBreak/>
              <w:t>РН-19</w:t>
            </w:r>
          </w:p>
          <w:p w14:paraId="17315C39" w14:textId="11504E20" w:rsidR="00005E29" w:rsidRPr="00426CA0" w:rsidRDefault="00005E29" w:rsidP="00F900F6">
            <w:pPr>
              <w:widowControl w:val="0"/>
              <w:spacing w:after="0"/>
              <w:rPr>
                <w:rFonts w:hAnsi="Times New Roman"/>
                <w:szCs w:val="24"/>
                <w:lang w:val="uk-UA"/>
              </w:rPr>
            </w:pPr>
            <w:r>
              <w:rPr>
                <w:rFonts w:hAnsi="Times New Roman"/>
                <w:szCs w:val="24"/>
                <w:lang w:val="uk-UA"/>
              </w:rPr>
              <w:t>ОК14, ОК15, ОК17, ОК21, ОК22, ОК26, ОК27, ОК30</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BABB665" w14:textId="254D41A8"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58129AA" w14:textId="1FDC7D82"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7284AF5" w14:textId="68C7B5E5"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FD05792" w14:textId="073471E2"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6BC4938" w14:textId="509A11F2"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051A045" w14:textId="41AF3F24"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67E3003"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204BEBB" w14:textId="77777777" w:rsidR="002418E7" w:rsidRPr="00426CA0" w:rsidRDefault="002418E7">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732F8A93" w14:textId="77777777" w:rsidR="002418E7" w:rsidRPr="00426CA0" w:rsidRDefault="002418E7">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1780DCE2" w14:textId="77777777" w:rsidR="002418E7" w:rsidRPr="00426CA0" w:rsidRDefault="002418E7">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639E7447" w14:textId="2CC35B0B" w:rsidR="002418E7" w:rsidRPr="00426CA0" w:rsidRDefault="00205CBC">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B15D36A" w14:textId="7B1613D4"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F5C6E4A" w14:textId="19039E5C"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7FFCC20" w14:textId="3ADEEA17" w:rsidR="002418E7" w:rsidRPr="00426CA0" w:rsidRDefault="00AB05F0">
            <w:pPr>
              <w:widowControl w:val="0"/>
              <w:spacing w:after="0"/>
              <w:jc w:val="center"/>
              <w:rPr>
                <w:rFonts w:hAnsi="Times New Roman"/>
                <w:szCs w:val="24"/>
                <w:lang w:val="uk-UA"/>
              </w:rPr>
            </w:pPr>
            <w:r>
              <w:rPr>
                <w:rFonts w:hAnsi="Times New Roman"/>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B46A6CA"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07971F2" w14:textId="782939B5"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E150D62" w14:textId="14C756D0"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8AF327C" w14:textId="14DCDD79" w:rsidR="002418E7" w:rsidRPr="00426CA0" w:rsidRDefault="002418E7">
            <w:pPr>
              <w:widowControl w:val="0"/>
              <w:spacing w:after="0"/>
              <w:jc w:val="center"/>
              <w:rPr>
                <w:rFonts w:hAnsi="Times New Roman"/>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4307644"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23609E3" w14:textId="3E5A36F7"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E26149E"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5F1D25A"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91FC88B" w14:textId="03349FA3" w:rsidR="002418E7" w:rsidRPr="00426CA0" w:rsidRDefault="002418E7">
            <w:pPr>
              <w:widowControl w:val="0"/>
              <w:spacing w:after="0"/>
              <w:jc w:val="center"/>
              <w:rPr>
                <w:rFonts w:hAnsi="Times New Roman"/>
                <w:szCs w:val="24"/>
                <w:lang w:val="uk-UA"/>
              </w:rPr>
            </w:pPr>
          </w:p>
        </w:tc>
        <w:tc>
          <w:tcPr>
            <w:tcW w:w="177" w:type="pct"/>
            <w:tcBorders>
              <w:top w:val="single" w:sz="4" w:space="0" w:color="000000"/>
              <w:left w:val="single" w:sz="4" w:space="0" w:color="000000"/>
              <w:bottom w:val="single" w:sz="4" w:space="0" w:color="000000"/>
              <w:right w:val="single" w:sz="4" w:space="0" w:color="000000"/>
            </w:tcBorders>
          </w:tcPr>
          <w:p w14:paraId="0E549EBC" w14:textId="77777777" w:rsidR="002418E7" w:rsidRPr="00426CA0" w:rsidRDefault="002418E7">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7E5A21D5" w14:textId="77777777" w:rsidR="002418E7" w:rsidRPr="00426CA0" w:rsidRDefault="002418E7">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23BC71C1" w14:textId="68304BBC" w:rsidR="002418E7" w:rsidRPr="00426CA0" w:rsidRDefault="00AE3341">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9" w:type="pct"/>
            <w:tcBorders>
              <w:top w:val="single" w:sz="4" w:space="0" w:color="000000"/>
              <w:left w:val="single" w:sz="4" w:space="0" w:color="000000"/>
              <w:bottom w:val="single" w:sz="4" w:space="0" w:color="000000"/>
              <w:right w:val="single" w:sz="4" w:space="0" w:color="000000"/>
            </w:tcBorders>
          </w:tcPr>
          <w:p w14:paraId="7C3DDE73" w14:textId="1FD649A2" w:rsidR="002418E7" w:rsidRPr="00426CA0" w:rsidRDefault="00AE3341">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94" w:type="pct"/>
            <w:tcBorders>
              <w:top w:val="single" w:sz="4" w:space="0" w:color="000000"/>
              <w:left w:val="single" w:sz="4" w:space="0" w:color="000000"/>
              <w:bottom w:val="single" w:sz="4" w:space="0" w:color="000000"/>
              <w:right w:val="single" w:sz="4" w:space="0" w:color="000000"/>
            </w:tcBorders>
          </w:tcPr>
          <w:p w14:paraId="0942C12E" w14:textId="7AD399A0" w:rsidR="002418E7" w:rsidRPr="00426CA0" w:rsidRDefault="00AE3341">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2418E7" w:rsidRPr="00426CA0" w14:paraId="14966251" w14:textId="60F9A680"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84A95A" w14:textId="4D618BE1" w:rsidR="002418E7" w:rsidRDefault="00005E29" w:rsidP="00E16CC4">
            <w:pPr>
              <w:widowControl w:val="0"/>
              <w:spacing w:after="0"/>
              <w:rPr>
                <w:rFonts w:hAnsi="Times New Roman"/>
                <w:szCs w:val="24"/>
                <w:lang w:val="uk-UA"/>
              </w:rPr>
            </w:pPr>
            <w:r>
              <w:rPr>
                <w:rFonts w:hAnsi="Times New Roman"/>
                <w:szCs w:val="24"/>
                <w:lang w:val="uk-UA"/>
              </w:rPr>
              <w:t>РН-20</w:t>
            </w:r>
          </w:p>
          <w:p w14:paraId="55971C71" w14:textId="359B79DD" w:rsidR="00005E29" w:rsidRPr="00426CA0" w:rsidRDefault="00005E29" w:rsidP="00E16CC4">
            <w:pPr>
              <w:widowControl w:val="0"/>
              <w:spacing w:after="0"/>
              <w:rPr>
                <w:rFonts w:hAnsi="Times New Roman"/>
                <w:szCs w:val="24"/>
                <w:lang w:val="uk-UA"/>
              </w:rPr>
            </w:pPr>
            <w:r>
              <w:rPr>
                <w:rFonts w:hAnsi="Times New Roman"/>
                <w:szCs w:val="24"/>
                <w:lang w:val="uk-UA"/>
              </w:rPr>
              <w:t>ОК20, ОК31</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12B0CCB" w14:textId="25FB6D8F" w:rsidR="002418E7" w:rsidRPr="00426CA0" w:rsidRDefault="00AB05F0">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B969740" w14:textId="39A6D9E5" w:rsidR="002418E7" w:rsidRPr="00426CA0" w:rsidRDefault="00AB05F0">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B351B03" w14:textId="31FB011A"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F5A14BD" w14:textId="510202F4"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DDA578D" w14:textId="655611F0"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C5D7B3D" w14:textId="510C70F4"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94DA3C9"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2911A94" w14:textId="77777777" w:rsidR="002418E7" w:rsidRPr="00426CA0" w:rsidRDefault="002418E7">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280EBD37" w14:textId="77777777" w:rsidR="002418E7" w:rsidRPr="00426CA0" w:rsidRDefault="002418E7">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1E4672C9" w14:textId="77777777" w:rsidR="002418E7" w:rsidRPr="00426CA0" w:rsidRDefault="002418E7">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3230E885" w14:textId="77777777" w:rsidR="002418E7" w:rsidRPr="00426CA0" w:rsidRDefault="002418E7">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3B58153" w14:textId="50DFBBB5"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52F13AA" w14:textId="55381F89"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A12114F" w14:textId="651E9CE4"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22EF884"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F009A52" w14:textId="6275B3AA"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52D28BC"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0809255" w14:textId="587A5C9E"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F7A9F26"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E38273B"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B45E5A4" w14:textId="77777777"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3878AF0" w14:textId="00C696DA" w:rsidR="002418E7" w:rsidRPr="00426CA0" w:rsidRDefault="002418E7">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1E9E22B" w14:textId="69400DC3" w:rsidR="002418E7" w:rsidRPr="00426CA0" w:rsidRDefault="00AB05F0">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7" w:type="pct"/>
            <w:tcBorders>
              <w:top w:val="single" w:sz="4" w:space="0" w:color="000000"/>
              <w:left w:val="single" w:sz="4" w:space="0" w:color="000000"/>
              <w:bottom w:val="single" w:sz="4" w:space="0" w:color="000000"/>
              <w:right w:val="single" w:sz="4" w:space="0" w:color="000000"/>
            </w:tcBorders>
          </w:tcPr>
          <w:p w14:paraId="274756AE" w14:textId="771117D0" w:rsidR="002418E7" w:rsidRPr="00426CA0" w:rsidRDefault="00205CBC">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6" w:type="pct"/>
            <w:tcBorders>
              <w:top w:val="single" w:sz="4" w:space="0" w:color="000000"/>
              <w:left w:val="single" w:sz="4" w:space="0" w:color="000000"/>
              <w:bottom w:val="single" w:sz="4" w:space="0" w:color="000000"/>
              <w:right w:val="single" w:sz="4" w:space="0" w:color="000000"/>
            </w:tcBorders>
          </w:tcPr>
          <w:p w14:paraId="04DBDDD8" w14:textId="77777777" w:rsidR="002418E7" w:rsidRPr="00426CA0" w:rsidRDefault="002418E7">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27010EB7" w14:textId="77777777" w:rsidR="002418E7" w:rsidRPr="00426CA0" w:rsidRDefault="002418E7">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4CB41401" w14:textId="77777777" w:rsidR="002418E7" w:rsidRPr="00426CA0" w:rsidRDefault="002418E7">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64755D75" w14:textId="65CB88DC" w:rsidR="002418E7" w:rsidRPr="00426CA0" w:rsidRDefault="00205CBC">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005E29" w:rsidRPr="00426CA0" w14:paraId="2851F645"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4A8A572" w14:textId="77777777" w:rsidR="00005E29" w:rsidRDefault="00005E29" w:rsidP="006708FE">
            <w:pPr>
              <w:widowControl w:val="0"/>
              <w:spacing w:after="0"/>
              <w:rPr>
                <w:rFonts w:hAnsi="Times New Roman"/>
                <w:szCs w:val="24"/>
                <w:lang w:val="uk-UA"/>
              </w:rPr>
            </w:pPr>
            <w:r>
              <w:rPr>
                <w:rFonts w:hAnsi="Times New Roman"/>
                <w:szCs w:val="24"/>
                <w:lang w:val="uk-UA"/>
              </w:rPr>
              <w:t>РН-21</w:t>
            </w:r>
          </w:p>
          <w:p w14:paraId="52CFBF73" w14:textId="77777777" w:rsidR="00005E29" w:rsidRDefault="00005E29" w:rsidP="006708FE">
            <w:pPr>
              <w:widowControl w:val="0"/>
              <w:spacing w:after="0"/>
              <w:rPr>
                <w:rFonts w:hAnsi="Times New Roman"/>
                <w:szCs w:val="24"/>
                <w:lang w:val="uk-UA"/>
              </w:rPr>
            </w:pPr>
            <w:r>
              <w:rPr>
                <w:rFonts w:hAnsi="Times New Roman"/>
                <w:szCs w:val="24"/>
                <w:lang w:val="uk-UA"/>
              </w:rPr>
              <w:t>ОК28, ОК30</w:t>
            </w:r>
          </w:p>
          <w:p w14:paraId="06F084C2" w14:textId="77777777" w:rsidR="00205CBC" w:rsidRDefault="00205CBC" w:rsidP="006708FE">
            <w:pPr>
              <w:widowControl w:val="0"/>
              <w:spacing w:after="0"/>
              <w:rPr>
                <w:rFonts w:hAnsi="Times New Roman"/>
                <w:szCs w:val="24"/>
                <w:lang w:val="uk-UA"/>
              </w:rPr>
            </w:pPr>
          </w:p>
          <w:p w14:paraId="13399C42" w14:textId="16FB93BB" w:rsidR="00205CBC" w:rsidRPr="00426CA0" w:rsidRDefault="00205CBC" w:rsidP="006708FE">
            <w:pPr>
              <w:widowControl w:val="0"/>
              <w:spacing w:after="0"/>
              <w:rPr>
                <w:rFonts w:hAnsi="Times New Roman"/>
                <w:szCs w:val="24"/>
                <w:lang w:val="uk-UA"/>
              </w:rPr>
            </w:pP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42C3D73" w14:textId="595CCF0D" w:rsidR="00005E29" w:rsidRPr="00426CA0" w:rsidRDefault="00AB05F0" w:rsidP="006708FE">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03E1C6E" w14:textId="587FFE10" w:rsidR="00005E29" w:rsidRPr="00426CA0" w:rsidRDefault="00AB05F0" w:rsidP="006708FE">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9D58817" w14:textId="41428B92"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FD2DC49" w14:textId="30F13F20"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7598ECC"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1C7FD61"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05040D6"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1D44057" w14:textId="77777777" w:rsidR="00005E29" w:rsidRPr="00426CA0" w:rsidRDefault="00005E29" w:rsidP="006708FE">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46B500FA" w14:textId="77777777" w:rsidR="00005E29" w:rsidRPr="00426CA0" w:rsidRDefault="00005E29" w:rsidP="006708FE">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28F35994" w14:textId="77777777" w:rsidR="00005E29" w:rsidRPr="00426CA0" w:rsidRDefault="00005E29" w:rsidP="006708FE">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1AC05CAF" w14:textId="77777777" w:rsidR="00005E29" w:rsidRPr="00426CA0" w:rsidRDefault="00005E29" w:rsidP="006708FE">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0B057D9"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8271B76" w14:textId="320F755C"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F5572D5" w14:textId="16160FE2"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C231D9C"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A33C767" w14:textId="676C1330"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F75C38A"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3DB4831" w14:textId="3828FA38"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E6D6F72"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759349D" w14:textId="171411C2"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44460D2"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E4346CF"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60049F7" w14:textId="77FA0A07"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7" w:type="pct"/>
            <w:tcBorders>
              <w:top w:val="single" w:sz="4" w:space="0" w:color="000000"/>
              <w:left w:val="single" w:sz="4" w:space="0" w:color="000000"/>
              <w:bottom w:val="single" w:sz="4" w:space="0" w:color="000000"/>
              <w:right w:val="single" w:sz="4" w:space="0" w:color="000000"/>
            </w:tcBorders>
          </w:tcPr>
          <w:p w14:paraId="34226F9C" w14:textId="21135693" w:rsidR="00005E29" w:rsidRPr="00426CA0" w:rsidRDefault="00205CBC"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6" w:type="pct"/>
            <w:tcBorders>
              <w:top w:val="single" w:sz="4" w:space="0" w:color="000000"/>
              <w:left w:val="single" w:sz="4" w:space="0" w:color="000000"/>
              <w:bottom w:val="single" w:sz="4" w:space="0" w:color="000000"/>
              <w:right w:val="single" w:sz="4" w:space="0" w:color="000000"/>
            </w:tcBorders>
          </w:tcPr>
          <w:p w14:paraId="28207636" w14:textId="77777777" w:rsidR="00005E29" w:rsidRPr="00426CA0" w:rsidRDefault="00005E29" w:rsidP="006708FE">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0063B47C" w14:textId="77777777" w:rsidR="00005E29" w:rsidRPr="00426CA0" w:rsidRDefault="00005E29" w:rsidP="006708FE">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0C0FBBBD" w14:textId="77777777" w:rsidR="00005E29" w:rsidRPr="00426CA0" w:rsidRDefault="00005E29" w:rsidP="006708FE">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52A1E819" w14:textId="7DED0649" w:rsidR="00005E29" w:rsidRPr="00426CA0" w:rsidRDefault="00205CBC"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005E29" w:rsidRPr="00426CA0" w14:paraId="45000BE7"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9C3720" w14:textId="3EFBBC30" w:rsidR="00005E29" w:rsidRDefault="00005E29" w:rsidP="006708FE">
            <w:pPr>
              <w:widowControl w:val="0"/>
              <w:spacing w:after="0"/>
              <w:rPr>
                <w:rFonts w:hAnsi="Times New Roman"/>
                <w:szCs w:val="24"/>
                <w:lang w:val="uk-UA"/>
              </w:rPr>
            </w:pPr>
            <w:r>
              <w:rPr>
                <w:rFonts w:hAnsi="Times New Roman"/>
                <w:szCs w:val="24"/>
                <w:lang w:val="uk-UA"/>
              </w:rPr>
              <w:lastRenderedPageBreak/>
              <w:t>РН-22</w:t>
            </w:r>
          </w:p>
          <w:p w14:paraId="6B616E89" w14:textId="29FB216B" w:rsidR="00005E29" w:rsidRPr="00426CA0" w:rsidRDefault="00005E29" w:rsidP="006708FE">
            <w:pPr>
              <w:widowControl w:val="0"/>
              <w:spacing w:after="0"/>
              <w:rPr>
                <w:rFonts w:hAnsi="Times New Roman"/>
                <w:szCs w:val="24"/>
                <w:lang w:val="uk-UA"/>
              </w:rPr>
            </w:pPr>
            <w:r>
              <w:rPr>
                <w:rFonts w:hAnsi="Times New Roman"/>
                <w:szCs w:val="24"/>
                <w:lang w:val="uk-UA"/>
              </w:rPr>
              <w:t>ОК15, ОК19, ОК24, ОК27</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3DA63D3" w14:textId="4E5FA47B" w:rsidR="00005E29" w:rsidRPr="00426CA0" w:rsidRDefault="00AB05F0" w:rsidP="006708FE">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C34586A" w14:textId="4635D8ED" w:rsidR="00005E29" w:rsidRPr="00426CA0" w:rsidRDefault="00AB05F0" w:rsidP="006708FE">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F30AE47"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99AB67B" w14:textId="1ACFD890"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F575A9C"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53BE8EA"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6633578"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7071BFA" w14:textId="77777777" w:rsidR="00005E29" w:rsidRPr="00426CA0" w:rsidRDefault="00005E29" w:rsidP="006708FE">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16C9286E" w14:textId="0AACF609" w:rsidR="00005E29" w:rsidRPr="007837EB" w:rsidRDefault="007837EB" w:rsidP="006708FE">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11" w:type="pct"/>
            <w:tcBorders>
              <w:top w:val="single" w:sz="4" w:space="0" w:color="000000"/>
              <w:left w:val="single" w:sz="4" w:space="0" w:color="000000"/>
              <w:bottom w:val="single" w:sz="4" w:space="0" w:color="000000"/>
              <w:right w:val="single" w:sz="4" w:space="0" w:color="000000"/>
            </w:tcBorders>
          </w:tcPr>
          <w:p w14:paraId="3E20B8F0" w14:textId="77777777" w:rsidR="00005E29" w:rsidRPr="00426CA0" w:rsidRDefault="00005E29" w:rsidP="006708FE">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086392C7" w14:textId="5421C21E" w:rsidR="00005E29" w:rsidRPr="00205CBC" w:rsidRDefault="00205CBC" w:rsidP="006708FE">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F02899F"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F6694D8" w14:textId="32B3C556"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D68F484" w14:textId="35A6307C"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E7941D3"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CDEF545" w14:textId="439EE062"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0744C0F"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89695D1" w14:textId="4112F98D"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3FE5FE0"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0B0CBE5"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98B00E2"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4ADBF21"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88A5DCF" w14:textId="0FFC69EC"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7" w:type="pct"/>
            <w:tcBorders>
              <w:top w:val="single" w:sz="4" w:space="0" w:color="000000"/>
              <w:left w:val="single" w:sz="4" w:space="0" w:color="000000"/>
              <w:bottom w:val="single" w:sz="4" w:space="0" w:color="000000"/>
              <w:right w:val="single" w:sz="4" w:space="0" w:color="000000"/>
            </w:tcBorders>
          </w:tcPr>
          <w:p w14:paraId="7F3D9BBF" w14:textId="3FA58CFD" w:rsidR="00005E29" w:rsidRPr="00426CA0" w:rsidRDefault="00205CBC"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6" w:type="pct"/>
            <w:tcBorders>
              <w:top w:val="single" w:sz="4" w:space="0" w:color="000000"/>
              <w:left w:val="single" w:sz="4" w:space="0" w:color="000000"/>
              <w:bottom w:val="single" w:sz="4" w:space="0" w:color="000000"/>
              <w:right w:val="single" w:sz="4" w:space="0" w:color="000000"/>
            </w:tcBorders>
          </w:tcPr>
          <w:p w14:paraId="798CEE83" w14:textId="4D1E97CE" w:rsidR="00005E29" w:rsidRPr="00426CA0" w:rsidRDefault="00205CBC"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2EA708CF" w14:textId="286776F6" w:rsidR="00005E29" w:rsidRPr="007837EB" w:rsidRDefault="007837EB" w:rsidP="006708FE">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69" w:type="pct"/>
            <w:tcBorders>
              <w:top w:val="single" w:sz="4" w:space="0" w:color="000000"/>
              <w:left w:val="single" w:sz="4" w:space="0" w:color="000000"/>
              <w:bottom w:val="single" w:sz="4" w:space="0" w:color="000000"/>
              <w:right w:val="single" w:sz="4" w:space="0" w:color="000000"/>
            </w:tcBorders>
          </w:tcPr>
          <w:p w14:paraId="5909B25B" w14:textId="244B7DFB" w:rsidR="00005E29" w:rsidRPr="007837EB" w:rsidRDefault="007837EB" w:rsidP="006708FE">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94" w:type="pct"/>
            <w:tcBorders>
              <w:top w:val="single" w:sz="4" w:space="0" w:color="000000"/>
              <w:left w:val="single" w:sz="4" w:space="0" w:color="000000"/>
              <w:bottom w:val="single" w:sz="4" w:space="0" w:color="000000"/>
              <w:right w:val="single" w:sz="4" w:space="0" w:color="000000"/>
            </w:tcBorders>
          </w:tcPr>
          <w:p w14:paraId="640C3FFF" w14:textId="7F2CCC03" w:rsidR="00005E29" w:rsidRPr="007837EB" w:rsidRDefault="007837EB" w:rsidP="006708FE">
            <w:pPr>
              <w:widowControl w:val="0"/>
              <w:spacing w:after="0"/>
              <w:jc w:val="center"/>
              <w:rPr>
                <w:rFonts w:hAnsi="Times New Roman"/>
                <w:sz w:val="24"/>
                <w:szCs w:val="24"/>
                <w:lang w:val="en-US" w:eastAsia="ru-RU"/>
              </w:rPr>
            </w:pPr>
            <w:r>
              <w:rPr>
                <w:rFonts w:hAnsi="Times New Roman"/>
                <w:sz w:val="24"/>
                <w:szCs w:val="24"/>
                <w:lang w:val="en-US" w:eastAsia="ru-RU"/>
              </w:rPr>
              <w:t>+</w:t>
            </w:r>
          </w:p>
        </w:tc>
      </w:tr>
      <w:tr w:rsidR="00005E29" w:rsidRPr="00426CA0" w14:paraId="6AA8466C"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65F373" w14:textId="3A396143" w:rsidR="00005E29" w:rsidRDefault="00005E29" w:rsidP="006708FE">
            <w:pPr>
              <w:widowControl w:val="0"/>
              <w:spacing w:after="0"/>
              <w:rPr>
                <w:rFonts w:hAnsi="Times New Roman"/>
                <w:szCs w:val="24"/>
                <w:lang w:val="uk-UA"/>
              </w:rPr>
            </w:pPr>
            <w:r>
              <w:rPr>
                <w:rFonts w:hAnsi="Times New Roman"/>
                <w:szCs w:val="24"/>
                <w:lang w:val="uk-UA"/>
              </w:rPr>
              <w:t>РН-23</w:t>
            </w:r>
          </w:p>
          <w:p w14:paraId="2DD576D5" w14:textId="4B2E9026" w:rsidR="00005E29" w:rsidRPr="00426CA0" w:rsidRDefault="00005E29" w:rsidP="006708FE">
            <w:pPr>
              <w:widowControl w:val="0"/>
              <w:spacing w:after="0"/>
              <w:rPr>
                <w:rFonts w:hAnsi="Times New Roman"/>
                <w:szCs w:val="24"/>
                <w:lang w:val="uk-UA"/>
              </w:rPr>
            </w:pPr>
            <w:r>
              <w:rPr>
                <w:rFonts w:hAnsi="Times New Roman"/>
                <w:szCs w:val="24"/>
                <w:lang w:val="uk-UA"/>
              </w:rPr>
              <w:t>ОК15, ОК19, ОК24, ОК27</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13CA204" w14:textId="61783216" w:rsidR="00005E29" w:rsidRPr="00426CA0" w:rsidRDefault="00AB05F0" w:rsidP="006708FE">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E206F16" w14:textId="5B266E67" w:rsidR="00005E29" w:rsidRPr="00426CA0" w:rsidRDefault="00AB05F0" w:rsidP="006708FE">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D526DBD"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E48E831" w14:textId="6C663B49"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E007572"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2A6617E"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3F6F8C4"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4B23073" w14:textId="77777777" w:rsidR="00005E29" w:rsidRPr="00426CA0" w:rsidRDefault="00005E29" w:rsidP="006708FE">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52F97CED" w14:textId="749B9A61" w:rsidR="00005E29" w:rsidRPr="007837EB" w:rsidRDefault="007837EB" w:rsidP="006708FE">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11" w:type="pct"/>
            <w:tcBorders>
              <w:top w:val="single" w:sz="4" w:space="0" w:color="000000"/>
              <w:left w:val="single" w:sz="4" w:space="0" w:color="000000"/>
              <w:bottom w:val="single" w:sz="4" w:space="0" w:color="000000"/>
              <w:right w:val="single" w:sz="4" w:space="0" w:color="000000"/>
            </w:tcBorders>
          </w:tcPr>
          <w:p w14:paraId="483A5F12" w14:textId="77777777" w:rsidR="00005E29" w:rsidRPr="00426CA0" w:rsidRDefault="00005E29" w:rsidP="006708FE">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025E209E" w14:textId="2E20E938" w:rsidR="00005E29" w:rsidRPr="00205CBC" w:rsidRDefault="00205CBC" w:rsidP="006708FE">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015F02A"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4AB5FE4" w14:textId="28FD3F81"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D8A7623" w14:textId="167A0591"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3E2DB0F"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0FA86B9" w14:textId="62344D03"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60F2A7F"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EDE01F6" w14:textId="0B7B54EB"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5FE05B6"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D2DCFF3"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18F81A4"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96D695D"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56FE721" w14:textId="15757345"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7" w:type="pct"/>
            <w:tcBorders>
              <w:top w:val="single" w:sz="4" w:space="0" w:color="000000"/>
              <w:left w:val="single" w:sz="4" w:space="0" w:color="000000"/>
              <w:bottom w:val="single" w:sz="4" w:space="0" w:color="000000"/>
              <w:right w:val="single" w:sz="4" w:space="0" w:color="000000"/>
            </w:tcBorders>
          </w:tcPr>
          <w:p w14:paraId="1102CEBC" w14:textId="29B2A822" w:rsidR="00005E29" w:rsidRPr="00426CA0" w:rsidRDefault="00205CBC"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6" w:type="pct"/>
            <w:tcBorders>
              <w:top w:val="single" w:sz="4" w:space="0" w:color="000000"/>
              <w:left w:val="single" w:sz="4" w:space="0" w:color="000000"/>
              <w:bottom w:val="single" w:sz="4" w:space="0" w:color="000000"/>
              <w:right w:val="single" w:sz="4" w:space="0" w:color="000000"/>
            </w:tcBorders>
          </w:tcPr>
          <w:p w14:paraId="33C1AB6F" w14:textId="45E8E237" w:rsidR="00005E29" w:rsidRPr="00426CA0" w:rsidRDefault="00205CBC"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27DA9073" w14:textId="107E6EDB" w:rsidR="00005E29" w:rsidRPr="007837EB" w:rsidRDefault="007837EB" w:rsidP="006708FE">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69" w:type="pct"/>
            <w:tcBorders>
              <w:top w:val="single" w:sz="4" w:space="0" w:color="000000"/>
              <w:left w:val="single" w:sz="4" w:space="0" w:color="000000"/>
              <w:bottom w:val="single" w:sz="4" w:space="0" w:color="000000"/>
              <w:right w:val="single" w:sz="4" w:space="0" w:color="000000"/>
            </w:tcBorders>
          </w:tcPr>
          <w:p w14:paraId="06E45E6D" w14:textId="5D6F8586" w:rsidR="00005E29" w:rsidRPr="007837EB" w:rsidRDefault="007837EB" w:rsidP="006708FE">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94" w:type="pct"/>
            <w:tcBorders>
              <w:top w:val="single" w:sz="4" w:space="0" w:color="000000"/>
              <w:left w:val="single" w:sz="4" w:space="0" w:color="000000"/>
              <w:bottom w:val="single" w:sz="4" w:space="0" w:color="000000"/>
              <w:right w:val="single" w:sz="4" w:space="0" w:color="000000"/>
            </w:tcBorders>
          </w:tcPr>
          <w:p w14:paraId="02073C7D" w14:textId="1A6247D7" w:rsidR="00005E29" w:rsidRPr="007837EB" w:rsidRDefault="007837EB" w:rsidP="006708FE">
            <w:pPr>
              <w:widowControl w:val="0"/>
              <w:spacing w:after="0"/>
              <w:jc w:val="center"/>
              <w:rPr>
                <w:rFonts w:hAnsi="Times New Roman"/>
                <w:sz w:val="24"/>
                <w:szCs w:val="24"/>
                <w:lang w:val="en-US" w:eastAsia="ru-RU"/>
              </w:rPr>
            </w:pPr>
            <w:r>
              <w:rPr>
                <w:rFonts w:hAnsi="Times New Roman"/>
                <w:sz w:val="24"/>
                <w:szCs w:val="24"/>
                <w:lang w:val="en-US" w:eastAsia="ru-RU"/>
              </w:rPr>
              <w:t>+</w:t>
            </w:r>
          </w:p>
        </w:tc>
      </w:tr>
      <w:tr w:rsidR="00005E29" w:rsidRPr="00426CA0" w14:paraId="504D1D05"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B20A692" w14:textId="7EA2EF79" w:rsidR="00005E29" w:rsidRDefault="00005E29" w:rsidP="006708FE">
            <w:pPr>
              <w:widowControl w:val="0"/>
              <w:spacing w:after="0"/>
              <w:rPr>
                <w:rFonts w:hAnsi="Times New Roman"/>
                <w:szCs w:val="24"/>
                <w:lang w:val="uk-UA"/>
              </w:rPr>
            </w:pPr>
            <w:r>
              <w:rPr>
                <w:rFonts w:hAnsi="Times New Roman"/>
                <w:szCs w:val="24"/>
                <w:lang w:val="uk-UA"/>
              </w:rPr>
              <w:t>РН-24</w:t>
            </w:r>
          </w:p>
          <w:p w14:paraId="54A29439" w14:textId="1F0569AD" w:rsidR="00005E29" w:rsidRPr="00426CA0" w:rsidRDefault="00005E29" w:rsidP="006708FE">
            <w:pPr>
              <w:widowControl w:val="0"/>
              <w:spacing w:after="0"/>
              <w:rPr>
                <w:rFonts w:hAnsi="Times New Roman"/>
                <w:szCs w:val="24"/>
                <w:lang w:val="uk-UA"/>
              </w:rPr>
            </w:pPr>
            <w:r>
              <w:rPr>
                <w:rFonts w:hAnsi="Times New Roman"/>
                <w:szCs w:val="24"/>
                <w:lang w:val="uk-UA"/>
              </w:rPr>
              <w:t>ОК30</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C1D2A44" w14:textId="55D3E4DF" w:rsidR="00005E29" w:rsidRPr="00426CA0" w:rsidRDefault="00AB05F0" w:rsidP="006708FE">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5EB7190" w14:textId="3D0031CD" w:rsidR="00005E29" w:rsidRPr="00426CA0" w:rsidRDefault="00AB05F0" w:rsidP="006708FE">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470425B"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1AE7ADE"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DAC8060"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DC5A1AA"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1D7D8D7"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0A68107" w14:textId="77777777" w:rsidR="00005E29" w:rsidRPr="00426CA0" w:rsidRDefault="00005E29" w:rsidP="006708FE">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4EB0C9FA" w14:textId="77777777" w:rsidR="00005E29" w:rsidRPr="00426CA0" w:rsidRDefault="00005E29" w:rsidP="006708FE">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6F414CE4" w14:textId="77777777" w:rsidR="00005E29" w:rsidRPr="00426CA0" w:rsidRDefault="00005E29" w:rsidP="006708FE">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372FB533" w14:textId="77777777" w:rsidR="00005E29" w:rsidRPr="00426CA0" w:rsidRDefault="00005E29" w:rsidP="006708FE">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C472E6F" w14:textId="4B8369CD"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1CD280D"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6863864"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62E1A9C" w14:textId="0B7EBFA2"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1BFBB0D"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377962D"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DC8F585"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17FB97F"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BFC103B" w14:textId="188A5B62"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0079221"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D7DEF00"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346CC50" w14:textId="77777777" w:rsidR="00005E29" w:rsidRPr="00426CA0" w:rsidRDefault="00005E29" w:rsidP="006708FE">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1E18CF8A" w14:textId="77777777" w:rsidR="00005E29" w:rsidRPr="00426CA0" w:rsidRDefault="00005E29" w:rsidP="006708FE">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38DE96A2" w14:textId="77777777" w:rsidR="00005E29" w:rsidRPr="00426CA0" w:rsidRDefault="00005E29" w:rsidP="006708FE">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4E4592DA" w14:textId="77777777" w:rsidR="00005E29" w:rsidRPr="00426CA0" w:rsidRDefault="00005E29" w:rsidP="006708FE">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5E1F9268" w14:textId="77777777" w:rsidR="00005E29" w:rsidRPr="00426CA0" w:rsidRDefault="00005E29" w:rsidP="006708FE">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7C40781E" w14:textId="77777777" w:rsidR="00005E29" w:rsidRPr="00426CA0" w:rsidRDefault="00005E29" w:rsidP="006708FE">
            <w:pPr>
              <w:widowControl w:val="0"/>
              <w:spacing w:after="0"/>
              <w:jc w:val="center"/>
              <w:rPr>
                <w:rFonts w:hAnsi="Times New Roman"/>
                <w:sz w:val="24"/>
                <w:szCs w:val="24"/>
                <w:lang w:val="uk-UA" w:eastAsia="ru-RU"/>
              </w:rPr>
            </w:pPr>
          </w:p>
        </w:tc>
      </w:tr>
      <w:tr w:rsidR="00005E29" w:rsidRPr="00426CA0" w14:paraId="1AC3F419"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7EA4D30" w14:textId="22A0203A" w:rsidR="00005E29" w:rsidRDefault="00005E29" w:rsidP="006708FE">
            <w:pPr>
              <w:widowControl w:val="0"/>
              <w:spacing w:after="0"/>
              <w:rPr>
                <w:rFonts w:hAnsi="Times New Roman"/>
                <w:szCs w:val="24"/>
                <w:lang w:val="uk-UA"/>
              </w:rPr>
            </w:pPr>
            <w:r>
              <w:rPr>
                <w:rFonts w:hAnsi="Times New Roman"/>
                <w:szCs w:val="24"/>
                <w:lang w:val="uk-UA"/>
              </w:rPr>
              <w:t>РН-25</w:t>
            </w:r>
          </w:p>
          <w:p w14:paraId="701B1E2D" w14:textId="77777777" w:rsidR="00005E29" w:rsidRDefault="00005E29" w:rsidP="006708FE">
            <w:pPr>
              <w:widowControl w:val="0"/>
              <w:spacing w:after="0"/>
              <w:rPr>
                <w:rFonts w:hAnsi="Times New Roman"/>
                <w:szCs w:val="24"/>
                <w:lang w:val="uk-UA"/>
              </w:rPr>
            </w:pPr>
            <w:r>
              <w:rPr>
                <w:rFonts w:hAnsi="Times New Roman"/>
                <w:szCs w:val="24"/>
                <w:lang w:val="uk-UA"/>
              </w:rPr>
              <w:t>ОК22, ОК27, ОК28</w:t>
            </w:r>
          </w:p>
          <w:p w14:paraId="395F280D" w14:textId="39A4BD33" w:rsidR="00AB05F0" w:rsidRPr="00426CA0" w:rsidRDefault="00AB05F0" w:rsidP="006708FE">
            <w:pPr>
              <w:widowControl w:val="0"/>
              <w:spacing w:after="0"/>
              <w:rPr>
                <w:rFonts w:hAnsi="Times New Roman"/>
                <w:szCs w:val="24"/>
                <w:lang w:val="uk-UA"/>
              </w:rPr>
            </w:pP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2904F65" w14:textId="0EE0748E" w:rsidR="00005E29" w:rsidRPr="00426CA0" w:rsidRDefault="00AB05F0" w:rsidP="006708FE">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54292E8" w14:textId="53E416AB" w:rsidR="00005E29" w:rsidRPr="00426CA0" w:rsidRDefault="00AB05F0" w:rsidP="006708FE">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60AB77C" w14:textId="704688F7"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42DC46D"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AD53BCC" w14:textId="5D016CAE"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163F5C7" w14:textId="1AB34048"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2D87FBA"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6A8D166" w14:textId="77777777" w:rsidR="00005E29" w:rsidRPr="00426CA0" w:rsidRDefault="00005E29" w:rsidP="006708FE">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1575ECD5" w14:textId="77777777" w:rsidR="00005E29" w:rsidRPr="00426CA0" w:rsidRDefault="00005E29" w:rsidP="006708FE">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680B5263" w14:textId="77777777" w:rsidR="00005E29" w:rsidRPr="00426CA0" w:rsidRDefault="00005E29" w:rsidP="006708FE">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156483D9" w14:textId="77777777" w:rsidR="00005E29" w:rsidRPr="00426CA0" w:rsidRDefault="00005E29" w:rsidP="006708FE">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C22D42D" w14:textId="69B5C14D"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F32B2F6" w14:textId="7CC59B2F"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70887CC" w14:textId="43DF4FB6"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D4E5D78"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264C5EB"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F09B5FE" w14:textId="6901D9D9"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297A139"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E10DA48"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792B614" w14:textId="070F46C8" w:rsidR="00005E29" w:rsidRPr="00426CA0" w:rsidRDefault="00AB05F0"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25FE067"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3309FAA"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B6A2B35" w14:textId="77777777" w:rsidR="00005E29" w:rsidRPr="00426CA0" w:rsidRDefault="00005E29" w:rsidP="006708FE">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030839B1" w14:textId="77777777" w:rsidR="00005E29" w:rsidRPr="00426CA0" w:rsidRDefault="00005E29" w:rsidP="006708FE">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6D99FFEF" w14:textId="7D397EAF" w:rsidR="00005E29" w:rsidRPr="00426CA0" w:rsidRDefault="00FA5754"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47FC5C5A" w14:textId="22B97DCC" w:rsidR="00005E29" w:rsidRPr="00426CA0" w:rsidRDefault="00AE3341"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9" w:type="pct"/>
            <w:tcBorders>
              <w:top w:val="single" w:sz="4" w:space="0" w:color="000000"/>
              <w:left w:val="single" w:sz="4" w:space="0" w:color="000000"/>
              <w:bottom w:val="single" w:sz="4" w:space="0" w:color="000000"/>
              <w:right w:val="single" w:sz="4" w:space="0" w:color="000000"/>
            </w:tcBorders>
          </w:tcPr>
          <w:p w14:paraId="376FC216" w14:textId="411BB986" w:rsidR="00005E29" w:rsidRPr="00426CA0" w:rsidRDefault="00AE3341"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94" w:type="pct"/>
            <w:tcBorders>
              <w:top w:val="single" w:sz="4" w:space="0" w:color="000000"/>
              <w:left w:val="single" w:sz="4" w:space="0" w:color="000000"/>
              <w:bottom w:val="single" w:sz="4" w:space="0" w:color="000000"/>
              <w:right w:val="single" w:sz="4" w:space="0" w:color="000000"/>
            </w:tcBorders>
          </w:tcPr>
          <w:p w14:paraId="55759437" w14:textId="21BE02DA" w:rsidR="00005E29" w:rsidRPr="00426CA0" w:rsidRDefault="00FA5754"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005E29" w:rsidRPr="00426CA0" w14:paraId="38EBC3CF"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1FB57A" w14:textId="01820123" w:rsidR="00005E29" w:rsidRDefault="00005E29" w:rsidP="006708FE">
            <w:pPr>
              <w:widowControl w:val="0"/>
              <w:spacing w:after="0"/>
              <w:rPr>
                <w:rFonts w:hAnsi="Times New Roman"/>
                <w:szCs w:val="24"/>
                <w:lang w:val="uk-UA"/>
              </w:rPr>
            </w:pPr>
            <w:r>
              <w:rPr>
                <w:rFonts w:hAnsi="Times New Roman"/>
                <w:szCs w:val="24"/>
                <w:lang w:val="uk-UA"/>
              </w:rPr>
              <w:lastRenderedPageBreak/>
              <w:t>РН-26</w:t>
            </w:r>
          </w:p>
          <w:p w14:paraId="6A782F0F" w14:textId="5B61950A" w:rsidR="007837EB" w:rsidRPr="00426CA0" w:rsidRDefault="00005E29" w:rsidP="00AB05F0">
            <w:pPr>
              <w:widowControl w:val="0"/>
              <w:spacing w:after="0"/>
              <w:rPr>
                <w:rFonts w:hAnsi="Times New Roman"/>
                <w:szCs w:val="24"/>
                <w:lang w:val="uk-UA"/>
              </w:rPr>
            </w:pPr>
            <w:r>
              <w:rPr>
                <w:rFonts w:hAnsi="Times New Roman"/>
                <w:szCs w:val="24"/>
                <w:lang w:val="uk-UA"/>
              </w:rPr>
              <w:t>ОК30</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FB23355" w14:textId="754572CA" w:rsidR="00005E29" w:rsidRPr="00426CA0" w:rsidRDefault="00AF5AF3" w:rsidP="006708FE">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2681867" w14:textId="77777777" w:rsidR="00005E29" w:rsidRPr="00426CA0" w:rsidRDefault="00005E29" w:rsidP="006708FE">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E7CD6B3" w14:textId="04519B35"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6455C1B"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DEB51CC" w14:textId="49BC026A"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7ADDEB9"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44609FE"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DFA243F" w14:textId="77777777" w:rsidR="00005E29" w:rsidRPr="00426CA0" w:rsidRDefault="00005E29" w:rsidP="006708FE">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004D6FF7" w14:textId="77777777" w:rsidR="00005E29" w:rsidRPr="00426CA0" w:rsidRDefault="00005E29" w:rsidP="006708FE">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35CCF993" w14:textId="77777777" w:rsidR="00005E29" w:rsidRPr="00426CA0" w:rsidRDefault="00005E29" w:rsidP="006708FE">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138F41A4" w14:textId="77777777" w:rsidR="00005E29" w:rsidRPr="00426CA0" w:rsidRDefault="00005E29" w:rsidP="006708FE">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9D5EC25"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ED130CB" w14:textId="4CB58542"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A499E35" w14:textId="6AC60C44"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5473583"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7DCCFC3"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D1B3844"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84A6D07"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A45AE10"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E3373DB"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6F05C71" w14:textId="4AD17DFF"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E174A9E"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E967AFF" w14:textId="77777777" w:rsidR="00005E29" w:rsidRPr="00426CA0" w:rsidRDefault="00005E29" w:rsidP="006708FE">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2DF95C2F" w14:textId="77777777" w:rsidR="00005E29" w:rsidRPr="00426CA0" w:rsidRDefault="00005E29" w:rsidP="006708FE">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52523EDB" w14:textId="77777777" w:rsidR="00005E29" w:rsidRPr="00426CA0" w:rsidRDefault="00005E29" w:rsidP="006708FE">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384231D9" w14:textId="77777777" w:rsidR="00005E29" w:rsidRPr="00426CA0" w:rsidRDefault="00005E29" w:rsidP="006708FE">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5E7F26F3" w14:textId="77777777" w:rsidR="00005E29" w:rsidRPr="00426CA0" w:rsidRDefault="00005E29" w:rsidP="006708FE">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4F061F4E" w14:textId="77777777" w:rsidR="00005E29" w:rsidRPr="00426CA0" w:rsidRDefault="00005E29" w:rsidP="006708FE">
            <w:pPr>
              <w:widowControl w:val="0"/>
              <w:spacing w:after="0"/>
              <w:jc w:val="center"/>
              <w:rPr>
                <w:rFonts w:hAnsi="Times New Roman"/>
                <w:sz w:val="24"/>
                <w:szCs w:val="24"/>
                <w:lang w:val="uk-UA" w:eastAsia="ru-RU"/>
              </w:rPr>
            </w:pPr>
          </w:p>
        </w:tc>
      </w:tr>
      <w:tr w:rsidR="00005E29" w:rsidRPr="00426CA0" w14:paraId="43D5C805"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B8E4D29" w14:textId="7D3311BB" w:rsidR="00005E29" w:rsidRDefault="00005E29" w:rsidP="006708FE">
            <w:pPr>
              <w:widowControl w:val="0"/>
              <w:spacing w:after="0"/>
              <w:rPr>
                <w:rFonts w:hAnsi="Times New Roman"/>
                <w:szCs w:val="24"/>
                <w:lang w:val="uk-UA"/>
              </w:rPr>
            </w:pPr>
            <w:r>
              <w:rPr>
                <w:rFonts w:hAnsi="Times New Roman"/>
                <w:szCs w:val="24"/>
                <w:lang w:val="uk-UA"/>
              </w:rPr>
              <w:t>РН-27</w:t>
            </w:r>
          </w:p>
          <w:p w14:paraId="47C3B92F" w14:textId="5226CFA1" w:rsidR="00005E29" w:rsidRPr="00426CA0" w:rsidRDefault="00005E29" w:rsidP="006708FE">
            <w:pPr>
              <w:widowControl w:val="0"/>
              <w:spacing w:after="0"/>
              <w:rPr>
                <w:rFonts w:hAnsi="Times New Roman"/>
                <w:szCs w:val="24"/>
                <w:lang w:val="uk-UA"/>
              </w:rPr>
            </w:pPr>
            <w:r>
              <w:rPr>
                <w:rFonts w:hAnsi="Times New Roman"/>
                <w:szCs w:val="24"/>
                <w:lang w:val="uk-UA"/>
              </w:rPr>
              <w:t>ОК16, ОК17, ОК19, ОК20, ОК21, ОК25, ОК26, ОК27, ОК28, ОК30</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AA429E0" w14:textId="61DB6BB0" w:rsidR="00005E29" w:rsidRPr="00426CA0" w:rsidRDefault="00AF5AF3" w:rsidP="006708FE">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6E73C22" w14:textId="77777777" w:rsidR="00005E29" w:rsidRPr="00426CA0" w:rsidRDefault="00005E29" w:rsidP="006708FE">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FFAC250" w14:textId="39BF26CA"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1FD485C"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CCDCE56" w14:textId="753FE3C7"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E7175B5"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1BD9100"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0706460" w14:textId="77777777" w:rsidR="00005E29" w:rsidRPr="00426CA0" w:rsidRDefault="00005E29" w:rsidP="006708FE">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62C77344" w14:textId="31992D74" w:rsidR="00005E29" w:rsidRPr="007837EB" w:rsidRDefault="007837EB" w:rsidP="006708FE">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11" w:type="pct"/>
            <w:tcBorders>
              <w:top w:val="single" w:sz="4" w:space="0" w:color="000000"/>
              <w:left w:val="single" w:sz="4" w:space="0" w:color="000000"/>
              <w:bottom w:val="single" w:sz="4" w:space="0" w:color="000000"/>
              <w:right w:val="single" w:sz="4" w:space="0" w:color="000000"/>
            </w:tcBorders>
          </w:tcPr>
          <w:p w14:paraId="189DE0FB" w14:textId="77777777" w:rsidR="00005E29" w:rsidRPr="00426CA0" w:rsidRDefault="00005E29" w:rsidP="006708FE">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7BCCB886" w14:textId="3F9FC789" w:rsidR="00005E29" w:rsidRPr="00205CBC" w:rsidRDefault="00205CBC" w:rsidP="006708FE">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7CFE77C"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DF07528" w14:textId="2F1245AD"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CCB7C24" w14:textId="6B07C567"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5662740"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AFCA89A"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9DCFA94"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D85E97E"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55B45A4"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98B6744"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4056882" w14:textId="242CEC2B"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E86FDAC"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BBE7D0A" w14:textId="77777777" w:rsidR="00005E29" w:rsidRPr="00426CA0" w:rsidRDefault="00005E29" w:rsidP="006708FE">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25CF9C09" w14:textId="77777777" w:rsidR="00005E29" w:rsidRPr="00426CA0" w:rsidRDefault="00005E29" w:rsidP="006708FE">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28A1CFFA" w14:textId="118021AA" w:rsidR="00005E29" w:rsidRPr="00426CA0" w:rsidRDefault="00FA5754"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62B460F7" w14:textId="5C719880" w:rsidR="00005E29" w:rsidRPr="007837EB" w:rsidRDefault="007837EB" w:rsidP="006708FE">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69" w:type="pct"/>
            <w:tcBorders>
              <w:top w:val="single" w:sz="4" w:space="0" w:color="000000"/>
              <w:left w:val="single" w:sz="4" w:space="0" w:color="000000"/>
              <w:bottom w:val="single" w:sz="4" w:space="0" w:color="000000"/>
              <w:right w:val="single" w:sz="4" w:space="0" w:color="000000"/>
            </w:tcBorders>
          </w:tcPr>
          <w:p w14:paraId="3CF8D7F2" w14:textId="0CF44CC8" w:rsidR="00005E29" w:rsidRPr="007837EB" w:rsidRDefault="007837EB" w:rsidP="006708FE">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94" w:type="pct"/>
            <w:tcBorders>
              <w:top w:val="single" w:sz="4" w:space="0" w:color="000000"/>
              <w:left w:val="single" w:sz="4" w:space="0" w:color="000000"/>
              <w:bottom w:val="single" w:sz="4" w:space="0" w:color="000000"/>
              <w:right w:val="single" w:sz="4" w:space="0" w:color="000000"/>
            </w:tcBorders>
          </w:tcPr>
          <w:p w14:paraId="31812E30" w14:textId="133245D0" w:rsidR="00005E29" w:rsidRPr="007837EB" w:rsidRDefault="007837EB" w:rsidP="006708FE">
            <w:pPr>
              <w:widowControl w:val="0"/>
              <w:spacing w:after="0"/>
              <w:jc w:val="center"/>
              <w:rPr>
                <w:rFonts w:hAnsi="Times New Roman"/>
                <w:sz w:val="24"/>
                <w:szCs w:val="24"/>
                <w:lang w:val="en-US" w:eastAsia="ru-RU"/>
              </w:rPr>
            </w:pPr>
            <w:r>
              <w:rPr>
                <w:rFonts w:hAnsi="Times New Roman"/>
                <w:sz w:val="24"/>
                <w:szCs w:val="24"/>
                <w:lang w:val="en-US" w:eastAsia="ru-RU"/>
              </w:rPr>
              <w:t>+</w:t>
            </w:r>
          </w:p>
        </w:tc>
      </w:tr>
      <w:tr w:rsidR="00005E29" w:rsidRPr="00426CA0" w14:paraId="418DA55E"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D1ADF40" w14:textId="5AF35C30" w:rsidR="00005E29" w:rsidRDefault="00005E29" w:rsidP="006708FE">
            <w:pPr>
              <w:widowControl w:val="0"/>
              <w:spacing w:after="0"/>
              <w:rPr>
                <w:rFonts w:hAnsi="Times New Roman"/>
                <w:szCs w:val="24"/>
                <w:lang w:val="uk-UA"/>
              </w:rPr>
            </w:pPr>
            <w:r>
              <w:rPr>
                <w:rFonts w:hAnsi="Times New Roman"/>
                <w:szCs w:val="24"/>
                <w:lang w:val="uk-UA"/>
              </w:rPr>
              <w:t>РН-28</w:t>
            </w:r>
          </w:p>
          <w:p w14:paraId="6FB6A377" w14:textId="77777777" w:rsidR="00005E29" w:rsidRDefault="00005E29" w:rsidP="006708FE">
            <w:pPr>
              <w:widowControl w:val="0"/>
              <w:spacing w:after="0"/>
              <w:rPr>
                <w:rFonts w:hAnsi="Times New Roman"/>
                <w:szCs w:val="24"/>
                <w:lang w:val="uk-UA"/>
              </w:rPr>
            </w:pPr>
            <w:r>
              <w:rPr>
                <w:rFonts w:hAnsi="Times New Roman"/>
                <w:szCs w:val="24"/>
                <w:lang w:val="uk-UA"/>
              </w:rPr>
              <w:t>ОК27, ОК28</w:t>
            </w:r>
          </w:p>
          <w:p w14:paraId="7B6746D2" w14:textId="21039D39" w:rsidR="00205CBC" w:rsidRPr="00426CA0" w:rsidRDefault="00205CBC" w:rsidP="006708FE">
            <w:pPr>
              <w:widowControl w:val="0"/>
              <w:spacing w:after="0"/>
              <w:rPr>
                <w:rFonts w:hAnsi="Times New Roman"/>
                <w:szCs w:val="24"/>
                <w:lang w:val="uk-UA"/>
              </w:rPr>
            </w:pP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414F2C8" w14:textId="6A6CE8E3" w:rsidR="00005E29" w:rsidRPr="00426CA0" w:rsidRDefault="00AF5AF3" w:rsidP="006708FE">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2B2AC4F" w14:textId="6F2F404D" w:rsidR="00005E29" w:rsidRPr="00426CA0" w:rsidRDefault="00AF5AF3" w:rsidP="006708FE">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B8941BE" w14:textId="02C2C323"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BABF75A"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F3D3606" w14:textId="04C4BE41"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A4E679C" w14:textId="0AC3815C"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CE9A6F0"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AB601CE" w14:textId="77777777" w:rsidR="00005E29" w:rsidRPr="00426CA0" w:rsidRDefault="00005E29" w:rsidP="006708FE">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437013A7" w14:textId="77777777" w:rsidR="00005E29" w:rsidRPr="00426CA0" w:rsidRDefault="00005E29" w:rsidP="006708FE">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3DAEC303" w14:textId="77777777" w:rsidR="00005E29" w:rsidRPr="00426CA0" w:rsidRDefault="00005E29" w:rsidP="006708FE">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747C1FA8" w14:textId="77777777" w:rsidR="00005E29" w:rsidRPr="00426CA0" w:rsidRDefault="00005E29" w:rsidP="006708FE">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8D75A81" w14:textId="0946644F"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8B7E50C" w14:textId="6C82D044"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1DAE390" w14:textId="717CA206"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558DBDC"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CF76AE1"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ACBF90D" w14:textId="5560AF4C"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E1E5438"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C91C2C8"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EEA55B7" w14:textId="7931DED5"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EE705E7"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FDA4025"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2DB7B05" w14:textId="77777777" w:rsidR="00005E29" w:rsidRPr="00426CA0" w:rsidRDefault="00005E29" w:rsidP="006708FE">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790B55C4" w14:textId="77777777" w:rsidR="00005E29" w:rsidRPr="00426CA0" w:rsidRDefault="00005E29" w:rsidP="006708FE">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42E63012" w14:textId="7B9840A2" w:rsidR="00005E29" w:rsidRPr="00426CA0" w:rsidRDefault="00FA5754"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13CF03B9" w14:textId="4FB15F3A" w:rsidR="00005E29" w:rsidRPr="00426CA0" w:rsidRDefault="00AE3341"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9" w:type="pct"/>
            <w:tcBorders>
              <w:top w:val="single" w:sz="4" w:space="0" w:color="000000"/>
              <w:left w:val="single" w:sz="4" w:space="0" w:color="000000"/>
              <w:bottom w:val="single" w:sz="4" w:space="0" w:color="000000"/>
              <w:right w:val="single" w:sz="4" w:space="0" w:color="000000"/>
            </w:tcBorders>
          </w:tcPr>
          <w:p w14:paraId="07CE9A3D" w14:textId="629F08E4" w:rsidR="00005E29" w:rsidRPr="00426CA0" w:rsidRDefault="00AE3341"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94" w:type="pct"/>
            <w:tcBorders>
              <w:top w:val="single" w:sz="4" w:space="0" w:color="000000"/>
              <w:left w:val="single" w:sz="4" w:space="0" w:color="000000"/>
              <w:bottom w:val="single" w:sz="4" w:space="0" w:color="000000"/>
              <w:right w:val="single" w:sz="4" w:space="0" w:color="000000"/>
            </w:tcBorders>
          </w:tcPr>
          <w:p w14:paraId="1BFFDB52" w14:textId="1AF48ACE" w:rsidR="00005E29" w:rsidRPr="00426CA0" w:rsidRDefault="00FA5754"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005E29" w:rsidRPr="00426CA0" w14:paraId="5E6FD027"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456D562" w14:textId="2244E041" w:rsidR="00005E29" w:rsidRDefault="00005E29" w:rsidP="006708FE">
            <w:pPr>
              <w:widowControl w:val="0"/>
              <w:spacing w:after="0"/>
              <w:rPr>
                <w:rFonts w:hAnsi="Times New Roman"/>
                <w:szCs w:val="24"/>
                <w:lang w:val="uk-UA"/>
              </w:rPr>
            </w:pPr>
            <w:r>
              <w:rPr>
                <w:rFonts w:hAnsi="Times New Roman"/>
                <w:szCs w:val="24"/>
                <w:lang w:val="uk-UA"/>
              </w:rPr>
              <w:lastRenderedPageBreak/>
              <w:t>РН-29</w:t>
            </w:r>
          </w:p>
          <w:p w14:paraId="720DD30C" w14:textId="0BD3E85E" w:rsidR="00005E29" w:rsidRPr="00426CA0" w:rsidRDefault="00005E29" w:rsidP="006708FE">
            <w:pPr>
              <w:widowControl w:val="0"/>
              <w:spacing w:after="0"/>
              <w:rPr>
                <w:rFonts w:hAnsi="Times New Roman"/>
                <w:szCs w:val="24"/>
                <w:lang w:val="uk-UA"/>
              </w:rPr>
            </w:pPr>
            <w:r>
              <w:rPr>
                <w:rFonts w:hAnsi="Times New Roman"/>
                <w:szCs w:val="24"/>
                <w:lang w:val="uk-UA"/>
              </w:rPr>
              <w:t>ОК10, ОК16, ОК19</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76673A4" w14:textId="093E849F" w:rsidR="00005E29" w:rsidRPr="00426CA0" w:rsidRDefault="00AF5AF3" w:rsidP="006708FE">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06F0CDB" w14:textId="77777777" w:rsidR="00005E29" w:rsidRPr="00426CA0" w:rsidRDefault="00005E29" w:rsidP="006708FE">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F4D02D4" w14:textId="3E728953"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8724D9D"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4186EA1" w14:textId="4B0B0C85"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858F43A" w14:textId="01EC1C38"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79E1176"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610C525" w14:textId="77777777" w:rsidR="00005E29" w:rsidRPr="00426CA0" w:rsidRDefault="00005E29" w:rsidP="006708FE">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4C67D7DC" w14:textId="55A1533A" w:rsidR="00005E29" w:rsidRPr="007837EB" w:rsidRDefault="007837EB" w:rsidP="006708FE">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11" w:type="pct"/>
            <w:tcBorders>
              <w:top w:val="single" w:sz="4" w:space="0" w:color="000000"/>
              <w:left w:val="single" w:sz="4" w:space="0" w:color="000000"/>
              <w:bottom w:val="single" w:sz="4" w:space="0" w:color="000000"/>
              <w:right w:val="single" w:sz="4" w:space="0" w:color="000000"/>
            </w:tcBorders>
          </w:tcPr>
          <w:p w14:paraId="46D0EE56" w14:textId="77777777" w:rsidR="00005E29" w:rsidRPr="00426CA0" w:rsidRDefault="00005E29" w:rsidP="006708FE">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585423CB" w14:textId="4CA9FE1F" w:rsidR="00005E29" w:rsidRPr="00205CBC" w:rsidRDefault="00205CBC" w:rsidP="006708FE">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EEE18AF"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F35C7AA" w14:textId="5A0331E9"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D39B9A5" w14:textId="479E9FDF"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A93D691"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49B5A88"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6ECF5C9"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B9E0CD1"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95E7DDF"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90FCCF2"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E364033"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249A7AA" w14:textId="2B6811E5"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EB1F501" w14:textId="52833689"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7" w:type="pct"/>
            <w:tcBorders>
              <w:top w:val="single" w:sz="4" w:space="0" w:color="000000"/>
              <w:left w:val="single" w:sz="4" w:space="0" w:color="000000"/>
              <w:bottom w:val="single" w:sz="4" w:space="0" w:color="000000"/>
              <w:right w:val="single" w:sz="4" w:space="0" w:color="000000"/>
            </w:tcBorders>
          </w:tcPr>
          <w:p w14:paraId="0C1115D0" w14:textId="77777777" w:rsidR="00005E29" w:rsidRPr="00426CA0" w:rsidRDefault="00005E29" w:rsidP="006708FE">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067E7627" w14:textId="77777777" w:rsidR="00005E29" w:rsidRPr="00426CA0" w:rsidRDefault="00005E29" w:rsidP="006708FE">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3C876260" w14:textId="2902C29F" w:rsidR="00005E29" w:rsidRPr="007837EB" w:rsidRDefault="007837EB" w:rsidP="006708FE">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69" w:type="pct"/>
            <w:tcBorders>
              <w:top w:val="single" w:sz="4" w:space="0" w:color="000000"/>
              <w:left w:val="single" w:sz="4" w:space="0" w:color="000000"/>
              <w:bottom w:val="single" w:sz="4" w:space="0" w:color="000000"/>
              <w:right w:val="single" w:sz="4" w:space="0" w:color="000000"/>
            </w:tcBorders>
          </w:tcPr>
          <w:p w14:paraId="30D5DD29" w14:textId="69F10C79" w:rsidR="00005E29" w:rsidRPr="007837EB" w:rsidRDefault="007837EB" w:rsidP="006708FE">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94" w:type="pct"/>
            <w:tcBorders>
              <w:top w:val="single" w:sz="4" w:space="0" w:color="000000"/>
              <w:left w:val="single" w:sz="4" w:space="0" w:color="000000"/>
              <w:bottom w:val="single" w:sz="4" w:space="0" w:color="000000"/>
              <w:right w:val="single" w:sz="4" w:space="0" w:color="000000"/>
            </w:tcBorders>
          </w:tcPr>
          <w:p w14:paraId="17923108" w14:textId="5F787F6E" w:rsidR="00005E29" w:rsidRPr="007837EB" w:rsidRDefault="007837EB" w:rsidP="006708FE">
            <w:pPr>
              <w:widowControl w:val="0"/>
              <w:spacing w:after="0"/>
              <w:jc w:val="center"/>
              <w:rPr>
                <w:rFonts w:hAnsi="Times New Roman"/>
                <w:sz w:val="24"/>
                <w:szCs w:val="24"/>
                <w:lang w:val="en-US" w:eastAsia="ru-RU"/>
              </w:rPr>
            </w:pPr>
            <w:r>
              <w:rPr>
                <w:rFonts w:hAnsi="Times New Roman"/>
                <w:sz w:val="24"/>
                <w:szCs w:val="24"/>
                <w:lang w:val="en-US" w:eastAsia="ru-RU"/>
              </w:rPr>
              <w:t>+</w:t>
            </w:r>
          </w:p>
        </w:tc>
      </w:tr>
      <w:tr w:rsidR="00005E29" w:rsidRPr="00426CA0" w14:paraId="44729EE5"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2EE86D2" w14:textId="53B7024D" w:rsidR="00005E29" w:rsidRDefault="00005E29" w:rsidP="006708FE">
            <w:pPr>
              <w:widowControl w:val="0"/>
              <w:spacing w:after="0"/>
              <w:rPr>
                <w:rFonts w:hAnsi="Times New Roman"/>
                <w:szCs w:val="24"/>
                <w:lang w:val="uk-UA"/>
              </w:rPr>
            </w:pPr>
            <w:r>
              <w:rPr>
                <w:rFonts w:hAnsi="Times New Roman"/>
                <w:szCs w:val="24"/>
                <w:lang w:val="uk-UA"/>
              </w:rPr>
              <w:t>РН-30</w:t>
            </w:r>
          </w:p>
          <w:p w14:paraId="0291569E" w14:textId="1DEBC86D" w:rsidR="00005E29" w:rsidRPr="00426CA0" w:rsidRDefault="00C05285" w:rsidP="006708FE">
            <w:pPr>
              <w:widowControl w:val="0"/>
              <w:spacing w:after="0"/>
              <w:rPr>
                <w:rFonts w:hAnsi="Times New Roman"/>
                <w:szCs w:val="24"/>
                <w:lang w:val="uk-UA"/>
              </w:rPr>
            </w:pPr>
            <w:r>
              <w:rPr>
                <w:rFonts w:hAnsi="Times New Roman"/>
                <w:szCs w:val="24"/>
                <w:lang w:val="uk-UA"/>
              </w:rPr>
              <w:t>ОК27, ОК28</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CB494D6" w14:textId="0ED01664" w:rsidR="00005E29" w:rsidRPr="00426CA0" w:rsidRDefault="00AF5AF3" w:rsidP="006708FE">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6BE9A61" w14:textId="77777777" w:rsidR="00005E29" w:rsidRPr="00426CA0" w:rsidRDefault="00005E29" w:rsidP="006708FE">
            <w:pPr>
              <w:widowControl w:val="0"/>
              <w:spacing w:after="0"/>
              <w:jc w:val="center"/>
              <w:rPr>
                <w:rFonts w:hAnsi="Times New Roman"/>
                <w:sz w:val="24"/>
                <w:szCs w:val="24"/>
                <w:lang w:val="uk-UA"/>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9355467" w14:textId="5FF7AE07"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DF3D31A"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DF6648F" w14:textId="3BDC291F"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07CB32C" w14:textId="0822574B"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AF23DB4"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A360E5D" w14:textId="77777777" w:rsidR="00005E29" w:rsidRPr="00426CA0" w:rsidRDefault="00005E29" w:rsidP="006708FE">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16D1E147" w14:textId="77777777" w:rsidR="00005E29" w:rsidRPr="00426CA0" w:rsidRDefault="00005E29" w:rsidP="006708FE">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0CBC0BF5" w14:textId="77777777" w:rsidR="00005E29" w:rsidRPr="00426CA0" w:rsidRDefault="00005E29" w:rsidP="006708FE">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25235B18" w14:textId="77777777" w:rsidR="00005E29" w:rsidRPr="00426CA0" w:rsidRDefault="00005E29" w:rsidP="006708FE">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86A7E2F" w14:textId="6281ED6F"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877C272" w14:textId="25199BFD"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56B3C12" w14:textId="2D7EA1D4"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DEC6245"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082C1EA"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356077A"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6698226"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8B2D9CC"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05A59D4"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534D117"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646263C"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C35D3F0" w14:textId="6E130812"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7" w:type="pct"/>
            <w:tcBorders>
              <w:top w:val="single" w:sz="4" w:space="0" w:color="000000"/>
              <w:left w:val="single" w:sz="4" w:space="0" w:color="000000"/>
              <w:bottom w:val="single" w:sz="4" w:space="0" w:color="000000"/>
              <w:right w:val="single" w:sz="4" w:space="0" w:color="000000"/>
            </w:tcBorders>
          </w:tcPr>
          <w:p w14:paraId="3810A00A" w14:textId="77777777" w:rsidR="00005E29" w:rsidRPr="00426CA0" w:rsidRDefault="00005E29" w:rsidP="006708FE">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70D8713A" w14:textId="327DAF5E" w:rsidR="00005E29" w:rsidRPr="00426CA0" w:rsidRDefault="00FA5754"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3A7CB6DB" w14:textId="0A24F4FD" w:rsidR="00005E29" w:rsidRPr="00426CA0" w:rsidRDefault="00AE3341"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9" w:type="pct"/>
            <w:tcBorders>
              <w:top w:val="single" w:sz="4" w:space="0" w:color="000000"/>
              <w:left w:val="single" w:sz="4" w:space="0" w:color="000000"/>
              <w:bottom w:val="single" w:sz="4" w:space="0" w:color="000000"/>
              <w:right w:val="single" w:sz="4" w:space="0" w:color="000000"/>
            </w:tcBorders>
          </w:tcPr>
          <w:p w14:paraId="5D7FC1E7" w14:textId="46D73F70" w:rsidR="00005E29" w:rsidRPr="00426CA0" w:rsidRDefault="00AE3341"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94" w:type="pct"/>
            <w:tcBorders>
              <w:top w:val="single" w:sz="4" w:space="0" w:color="000000"/>
              <w:left w:val="single" w:sz="4" w:space="0" w:color="000000"/>
              <w:bottom w:val="single" w:sz="4" w:space="0" w:color="000000"/>
              <w:right w:val="single" w:sz="4" w:space="0" w:color="000000"/>
            </w:tcBorders>
          </w:tcPr>
          <w:p w14:paraId="093EACAA" w14:textId="1ABD7B46" w:rsidR="00005E29" w:rsidRPr="00426CA0" w:rsidRDefault="00FA5754"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005E29" w:rsidRPr="00426CA0" w14:paraId="4AEC8EEF"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602D8C" w14:textId="54C00A55" w:rsidR="00005E29" w:rsidRDefault="00C05285" w:rsidP="006708FE">
            <w:pPr>
              <w:widowControl w:val="0"/>
              <w:spacing w:after="0"/>
              <w:rPr>
                <w:rFonts w:hAnsi="Times New Roman"/>
                <w:szCs w:val="24"/>
                <w:lang w:val="uk-UA"/>
              </w:rPr>
            </w:pPr>
            <w:r>
              <w:rPr>
                <w:rFonts w:hAnsi="Times New Roman"/>
                <w:szCs w:val="24"/>
                <w:lang w:val="uk-UA"/>
              </w:rPr>
              <w:t>РН-31</w:t>
            </w:r>
          </w:p>
          <w:p w14:paraId="7C468650" w14:textId="0B75A5D3" w:rsidR="00C05285" w:rsidRPr="00426CA0" w:rsidRDefault="00C05285" w:rsidP="006708FE">
            <w:pPr>
              <w:widowControl w:val="0"/>
              <w:spacing w:after="0"/>
              <w:rPr>
                <w:rFonts w:hAnsi="Times New Roman"/>
                <w:szCs w:val="24"/>
                <w:lang w:val="uk-UA"/>
              </w:rPr>
            </w:pPr>
            <w:r>
              <w:rPr>
                <w:rFonts w:hAnsi="Times New Roman"/>
                <w:szCs w:val="24"/>
                <w:lang w:val="uk-UA"/>
              </w:rPr>
              <w:t>ОК10, ОК18, ОК31</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89BA413" w14:textId="6B29945F" w:rsidR="00005E29" w:rsidRPr="00426CA0" w:rsidRDefault="00AF5AF3" w:rsidP="006708FE">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5F22DDD" w14:textId="352DE7D7" w:rsidR="00005E29" w:rsidRPr="00426CA0" w:rsidRDefault="00AF5AF3" w:rsidP="006708FE">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6D663A1"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9B90A5B"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ACF0A11"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3C2132E"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7669FDA"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70F6DB9" w14:textId="77777777" w:rsidR="00005E29" w:rsidRPr="00426CA0" w:rsidRDefault="00005E29" w:rsidP="006708FE">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55F131E4" w14:textId="77777777" w:rsidR="00005E29" w:rsidRPr="00426CA0" w:rsidRDefault="00005E29" w:rsidP="006708FE">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2113CFF2" w14:textId="77777777" w:rsidR="00005E29" w:rsidRPr="00426CA0" w:rsidRDefault="00005E29" w:rsidP="006708FE">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101D41C5" w14:textId="77777777" w:rsidR="00005E29" w:rsidRPr="00426CA0" w:rsidRDefault="00005E29" w:rsidP="006708FE">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D70E7A6" w14:textId="3D23E92A"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F73B746"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54AEED2"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6B8A176" w14:textId="25B4C3BB"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4172E65"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85B9C5A"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D8A035B"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2AFB206"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94D3C3C" w14:textId="22C59DC0"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30CC282"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B8EC0AE"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E82A9AD" w14:textId="77777777" w:rsidR="00005E29" w:rsidRPr="00426CA0" w:rsidRDefault="00005E29" w:rsidP="006708FE">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25B44337" w14:textId="4C4E5B54" w:rsidR="00005E29" w:rsidRPr="00426CA0" w:rsidRDefault="00205CBC"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6" w:type="pct"/>
            <w:tcBorders>
              <w:top w:val="single" w:sz="4" w:space="0" w:color="000000"/>
              <w:left w:val="single" w:sz="4" w:space="0" w:color="000000"/>
              <w:bottom w:val="single" w:sz="4" w:space="0" w:color="000000"/>
              <w:right w:val="single" w:sz="4" w:space="0" w:color="000000"/>
            </w:tcBorders>
          </w:tcPr>
          <w:p w14:paraId="0F836814" w14:textId="77777777" w:rsidR="00005E29" w:rsidRPr="00426CA0" w:rsidRDefault="00005E29" w:rsidP="006708FE">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3F3C8B9A" w14:textId="77777777" w:rsidR="00005E29" w:rsidRPr="00426CA0" w:rsidRDefault="00005E29" w:rsidP="006708FE">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10C45F9A" w14:textId="77777777" w:rsidR="00005E29" w:rsidRPr="00426CA0" w:rsidRDefault="00005E29" w:rsidP="006708FE">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58944374" w14:textId="75128592" w:rsidR="00005E29" w:rsidRPr="00426CA0" w:rsidRDefault="00205CBC"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005E29" w:rsidRPr="00426CA0" w14:paraId="20F92BA6"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66CB94C" w14:textId="140D5694" w:rsidR="00005E29" w:rsidRDefault="00C05285" w:rsidP="006708FE">
            <w:pPr>
              <w:widowControl w:val="0"/>
              <w:spacing w:after="0"/>
              <w:rPr>
                <w:rFonts w:hAnsi="Times New Roman"/>
                <w:szCs w:val="24"/>
                <w:lang w:val="uk-UA"/>
              </w:rPr>
            </w:pPr>
            <w:r>
              <w:rPr>
                <w:rFonts w:hAnsi="Times New Roman"/>
                <w:szCs w:val="24"/>
                <w:lang w:val="uk-UA"/>
              </w:rPr>
              <w:t>РН-32</w:t>
            </w:r>
          </w:p>
          <w:p w14:paraId="71992972" w14:textId="77777777" w:rsidR="00C05285" w:rsidRDefault="00C05285" w:rsidP="006708FE">
            <w:pPr>
              <w:widowControl w:val="0"/>
              <w:spacing w:after="0"/>
              <w:rPr>
                <w:rFonts w:hAnsi="Times New Roman"/>
                <w:szCs w:val="24"/>
                <w:lang w:val="uk-UA"/>
              </w:rPr>
            </w:pPr>
            <w:r>
              <w:rPr>
                <w:rFonts w:hAnsi="Times New Roman"/>
                <w:szCs w:val="24"/>
                <w:lang w:val="uk-UA"/>
              </w:rPr>
              <w:t>ОК18, ОК24, ОК29</w:t>
            </w:r>
          </w:p>
          <w:p w14:paraId="1BD7F96C" w14:textId="77777777" w:rsidR="00AF5AF3" w:rsidRDefault="00AF5AF3" w:rsidP="006708FE">
            <w:pPr>
              <w:widowControl w:val="0"/>
              <w:spacing w:after="0"/>
              <w:rPr>
                <w:rFonts w:hAnsi="Times New Roman"/>
                <w:szCs w:val="24"/>
                <w:lang w:val="uk-UA"/>
              </w:rPr>
            </w:pPr>
          </w:p>
          <w:p w14:paraId="70343FD6" w14:textId="4DB86C04" w:rsidR="00AF5AF3" w:rsidRPr="00426CA0" w:rsidRDefault="00AF5AF3" w:rsidP="006708FE">
            <w:pPr>
              <w:widowControl w:val="0"/>
              <w:spacing w:after="0"/>
              <w:rPr>
                <w:rFonts w:hAnsi="Times New Roman"/>
                <w:szCs w:val="24"/>
                <w:lang w:val="uk-UA"/>
              </w:rPr>
            </w:pP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F81ECDB" w14:textId="124186CD" w:rsidR="00005E29" w:rsidRPr="00426CA0" w:rsidRDefault="00AF5AF3" w:rsidP="006708FE">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66847A1" w14:textId="76DD14DA" w:rsidR="00005E29" w:rsidRPr="00426CA0" w:rsidRDefault="00AF5AF3" w:rsidP="006708FE">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990BC8F" w14:textId="1A75D9BF"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09EA852"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1AC1AB2" w14:textId="362F3341"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288EE63"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A2E2FFF" w14:textId="4BCE074D"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8F40FEC" w14:textId="77777777" w:rsidR="00005E29" w:rsidRPr="00426CA0" w:rsidRDefault="00005E29" w:rsidP="006708FE">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661392BF" w14:textId="77777777" w:rsidR="00005E29" w:rsidRPr="00426CA0" w:rsidRDefault="00005E29" w:rsidP="006708FE">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17F18434" w14:textId="77777777" w:rsidR="00005E29" w:rsidRPr="00426CA0" w:rsidRDefault="00005E29" w:rsidP="006708FE">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27697810" w14:textId="77777777" w:rsidR="00005E29" w:rsidRPr="00426CA0" w:rsidRDefault="00005E29" w:rsidP="006708FE">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42FC7FF" w14:textId="39FAE1C6"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8182E5F"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2B7B6D9"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CEE6F7B" w14:textId="68B449BC"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237BAEA" w14:textId="677DA535"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F0A9F51"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58EA704"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CAA0DF5"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2E6511C" w14:textId="5A37E261"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8C28898"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9FF1EDE"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B4FD07D" w14:textId="77777777" w:rsidR="00005E29" w:rsidRPr="00426CA0" w:rsidRDefault="00005E29" w:rsidP="006708FE">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5FFE1AD5" w14:textId="123B24DC" w:rsidR="00005E29" w:rsidRPr="00426CA0" w:rsidRDefault="00205CBC"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6" w:type="pct"/>
            <w:tcBorders>
              <w:top w:val="single" w:sz="4" w:space="0" w:color="000000"/>
              <w:left w:val="single" w:sz="4" w:space="0" w:color="000000"/>
              <w:bottom w:val="single" w:sz="4" w:space="0" w:color="000000"/>
              <w:right w:val="single" w:sz="4" w:space="0" w:color="000000"/>
            </w:tcBorders>
          </w:tcPr>
          <w:p w14:paraId="32584BE6" w14:textId="0201CD57" w:rsidR="00005E29" w:rsidRPr="00426CA0" w:rsidRDefault="00205CBC"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00648D53" w14:textId="77777777" w:rsidR="00005E29" w:rsidRPr="00426CA0" w:rsidRDefault="00005E29" w:rsidP="006708FE">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2C8E69AB" w14:textId="77777777" w:rsidR="00005E29" w:rsidRPr="00426CA0" w:rsidRDefault="00005E29" w:rsidP="006708FE">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6E7887A8" w14:textId="77777777" w:rsidR="00005E29" w:rsidRPr="00426CA0" w:rsidRDefault="00005E29" w:rsidP="006708FE">
            <w:pPr>
              <w:widowControl w:val="0"/>
              <w:spacing w:after="0"/>
              <w:jc w:val="center"/>
              <w:rPr>
                <w:rFonts w:hAnsi="Times New Roman"/>
                <w:sz w:val="24"/>
                <w:szCs w:val="24"/>
                <w:lang w:val="uk-UA" w:eastAsia="ru-RU"/>
              </w:rPr>
            </w:pPr>
          </w:p>
        </w:tc>
      </w:tr>
      <w:tr w:rsidR="00AF5AF3" w:rsidRPr="00426CA0" w14:paraId="02FFB21C"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30DD9F5" w14:textId="356F5DFA" w:rsidR="00AF5AF3" w:rsidRDefault="00AF5AF3" w:rsidP="00AF5AF3">
            <w:pPr>
              <w:widowControl w:val="0"/>
              <w:spacing w:after="0"/>
              <w:rPr>
                <w:rFonts w:hAnsi="Times New Roman"/>
                <w:szCs w:val="24"/>
                <w:lang w:val="uk-UA"/>
              </w:rPr>
            </w:pPr>
            <w:r>
              <w:rPr>
                <w:rFonts w:hAnsi="Times New Roman"/>
                <w:szCs w:val="24"/>
                <w:lang w:val="uk-UA"/>
              </w:rPr>
              <w:lastRenderedPageBreak/>
              <w:t>РН-33</w:t>
            </w:r>
          </w:p>
          <w:p w14:paraId="120C3D46" w14:textId="1FA61388" w:rsidR="00AF5AF3" w:rsidRPr="00426CA0" w:rsidRDefault="00AF5AF3" w:rsidP="00AF5AF3">
            <w:pPr>
              <w:widowControl w:val="0"/>
              <w:spacing w:after="0"/>
              <w:rPr>
                <w:rFonts w:hAnsi="Times New Roman"/>
                <w:szCs w:val="24"/>
                <w:lang w:val="uk-UA"/>
              </w:rPr>
            </w:pPr>
            <w:r>
              <w:rPr>
                <w:rFonts w:hAnsi="Times New Roman"/>
                <w:szCs w:val="24"/>
                <w:lang w:val="uk-UA"/>
              </w:rPr>
              <w:t>ОК18, ОК24, ОК29</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A976238" w14:textId="23F27473" w:rsidR="00AF5AF3" w:rsidRPr="00426CA0" w:rsidRDefault="00AF5AF3" w:rsidP="00AF5AF3">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C9FFC9A" w14:textId="276A24F0" w:rsidR="00AF5AF3" w:rsidRPr="00426CA0" w:rsidRDefault="00AF5AF3" w:rsidP="00AF5AF3">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0AA55F8" w14:textId="2E17D7C4"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1B0E382"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A14D8F4" w14:textId="63BD461B"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CD3E39A"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7CF786B" w14:textId="6F3753B8"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D4B62E3" w14:textId="77777777" w:rsidR="00AF5AF3" w:rsidRPr="00426CA0" w:rsidRDefault="00AF5AF3" w:rsidP="00AF5AF3">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201D52EB" w14:textId="69DEB0E8" w:rsidR="00AF5AF3" w:rsidRPr="007837EB" w:rsidRDefault="00AF5AF3" w:rsidP="00AF5AF3">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11" w:type="pct"/>
            <w:tcBorders>
              <w:top w:val="single" w:sz="4" w:space="0" w:color="000000"/>
              <w:left w:val="single" w:sz="4" w:space="0" w:color="000000"/>
              <w:bottom w:val="single" w:sz="4" w:space="0" w:color="000000"/>
              <w:right w:val="single" w:sz="4" w:space="0" w:color="000000"/>
            </w:tcBorders>
          </w:tcPr>
          <w:p w14:paraId="2002BA8B" w14:textId="77777777" w:rsidR="00AF5AF3" w:rsidRPr="00426CA0" w:rsidRDefault="00AF5AF3" w:rsidP="00AF5AF3">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23BB30AD" w14:textId="77777777" w:rsidR="00AF5AF3" w:rsidRPr="00426CA0" w:rsidRDefault="00AF5AF3" w:rsidP="00AF5AF3">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F472FF1" w14:textId="487A370C"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9071B40"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0AD32E7"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F869AC9" w14:textId="139EB2E2"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9ED0D2C" w14:textId="4A4154AE"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61F5070"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A5DB167"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76B98A8"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5CC2F83" w14:textId="475A631D"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5477D31"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29AC160"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5F97464" w14:textId="77777777" w:rsidR="00AF5AF3" w:rsidRPr="00426CA0" w:rsidRDefault="00AF5AF3" w:rsidP="00AF5AF3">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1DF2E51D" w14:textId="1A2F25AD"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6" w:type="pct"/>
            <w:tcBorders>
              <w:top w:val="single" w:sz="4" w:space="0" w:color="000000"/>
              <w:left w:val="single" w:sz="4" w:space="0" w:color="000000"/>
              <w:bottom w:val="single" w:sz="4" w:space="0" w:color="000000"/>
              <w:right w:val="single" w:sz="4" w:space="0" w:color="000000"/>
            </w:tcBorders>
          </w:tcPr>
          <w:p w14:paraId="0A4C59A3" w14:textId="1DC511A1"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2E177C5C" w14:textId="77777777" w:rsidR="00AF5AF3" w:rsidRPr="00426CA0" w:rsidRDefault="00AF5AF3" w:rsidP="00AF5AF3">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560AAD76" w14:textId="77777777" w:rsidR="00AF5AF3" w:rsidRPr="00426CA0" w:rsidRDefault="00AF5AF3" w:rsidP="00AF5AF3">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72AD721D" w14:textId="77777777" w:rsidR="00AF5AF3" w:rsidRPr="00426CA0" w:rsidRDefault="00AF5AF3" w:rsidP="00AF5AF3">
            <w:pPr>
              <w:widowControl w:val="0"/>
              <w:spacing w:after="0"/>
              <w:jc w:val="center"/>
              <w:rPr>
                <w:rFonts w:hAnsi="Times New Roman"/>
                <w:sz w:val="24"/>
                <w:szCs w:val="24"/>
                <w:lang w:val="uk-UA" w:eastAsia="ru-RU"/>
              </w:rPr>
            </w:pPr>
          </w:p>
        </w:tc>
      </w:tr>
      <w:tr w:rsidR="00AF5AF3" w:rsidRPr="00426CA0" w14:paraId="19B409FE"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32683CE" w14:textId="779B226A" w:rsidR="00AF5AF3" w:rsidRDefault="00AF5AF3" w:rsidP="00AF5AF3">
            <w:pPr>
              <w:widowControl w:val="0"/>
              <w:spacing w:after="0"/>
              <w:rPr>
                <w:rFonts w:hAnsi="Times New Roman"/>
                <w:szCs w:val="24"/>
                <w:lang w:val="uk-UA"/>
              </w:rPr>
            </w:pPr>
            <w:r>
              <w:rPr>
                <w:rFonts w:hAnsi="Times New Roman"/>
                <w:szCs w:val="24"/>
                <w:lang w:val="uk-UA"/>
              </w:rPr>
              <w:t>РН-34</w:t>
            </w:r>
          </w:p>
          <w:p w14:paraId="26607B1F" w14:textId="1B0E2E9C" w:rsidR="00AF5AF3" w:rsidRPr="00426CA0" w:rsidRDefault="00AF5AF3" w:rsidP="00AF5AF3">
            <w:pPr>
              <w:widowControl w:val="0"/>
              <w:spacing w:after="0"/>
              <w:rPr>
                <w:rFonts w:hAnsi="Times New Roman"/>
                <w:szCs w:val="24"/>
                <w:lang w:val="uk-UA"/>
              </w:rPr>
            </w:pPr>
            <w:r>
              <w:rPr>
                <w:rFonts w:hAnsi="Times New Roman"/>
                <w:szCs w:val="24"/>
                <w:lang w:val="uk-UA"/>
              </w:rPr>
              <w:t>ОК4, ОК5, ОК18, ОК24, ОК28, ОК29</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E60086A" w14:textId="6DE148A7" w:rsidR="00AF5AF3" w:rsidRPr="00426CA0" w:rsidRDefault="00AF5AF3" w:rsidP="00AF5AF3">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52FA52C" w14:textId="76AD2607" w:rsidR="00AF5AF3" w:rsidRPr="00426CA0" w:rsidRDefault="00AF5AF3" w:rsidP="00AF5AF3">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FE05A95" w14:textId="6B98C204"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CFFD88D"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E236B92" w14:textId="5E580DCF"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FE28B6A"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10B575F" w14:textId="7316AFDD"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B23A6B7" w14:textId="77777777" w:rsidR="00AF5AF3" w:rsidRPr="00426CA0" w:rsidRDefault="00AF5AF3" w:rsidP="00AF5AF3">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41BF6DBB" w14:textId="1F35A773" w:rsidR="00AF5AF3" w:rsidRPr="007837EB" w:rsidRDefault="00AF5AF3" w:rsidP="00AF5AF3">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11" w:type="pct"/>
            <w:tcBorders>
              <w:top w:val="single" w:sz="4" w:space="0" w:color="000000"/>
              <w:left w:val="single" w:sz="4" w:space="0" w:color="000000"/>
              <w:bottom w:val="single" w:sz="4" w:space="0" w:color="000000"/>
              <w:right w:val="single" w:sz="4" w:space="0" w:color="000000"/>
            </w:tcBorders>
          </w:tcPr>
          <w:p w14:paraId="67E18210" w14:textId="1162B6F6" w:rsidR="00AF5AF3" w:rsidRPr="007837EB" w:rsidRDefault="00AF5AF3" w:rsidP="00AF5AF3">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46" w:type="pct"/>
            <w:tcBorders>
              <w:top w:val="single" w:sz="4" w:space="0" w:color="000000"/>
              <w:left w:val="single" w:sz="4" w:space="0" w:color="000000"/>
              <w:bottom w:val="single" w:sz="4" w:space="0" w:color="000000"/>
              <w:right w:val="single" w:sz="4" w:space="0" w:color="000000"/>
            </w:tcBorders>
          </w:tcPr>
          <w:p w14:paraId="51478590" w14:textId="77777777" w:rsidR="00AF5AF3" w:rsidRPr="00426CA0" w:rsidRDefault="00AF5AF3" w:rsidP="00AF5AF3">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FDBD8C7" w14:textId="7748A3D4"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018209C"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8A7E419"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BE694C9" w14:textId="38C1E956"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7E6A69B" w14:textId="022162AF"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6925C01"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7E06815"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705BFAE"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29725B8" w14:textId="55D39044"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B8EBD76"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E074BDC"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8F6085E" w14:textId="77777777" w:rsidR="00AF5AF3" w:rsidRPr="00426CA0" w:rsidRDefault="00AF5AF3" w:rsidP="00AF5AF3">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41ABE8FF" w14:textId="2C420550"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6" w:type="pct"/>
            <w:tcBorders>
              <w:top w:val="single" w:sz="4" w:space="0" w:color="000000"/>
              <w:left w:val="single" w:sz="4" w:space="0" w:color="000000"/>
              <w:bottom w:val="single" w:sz="4" w:space="0" w:color="000000"/>
              <w:right w:val="single" w:sz="4" w:space="0" w:color="000000"/>
            </w:tcBorders>
          </w:tcPr>
          <w:p w14:paraId="7B165939" w14:textId="7BD28DE6"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2369D0B3" w14:textId="77777777" w:rsidR="00AF5AF3" w:rsidRPr="00426CA0" w:rsidRDefault="00AF5AF3" w:rsidP="00AF5AF3">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2D783992" w14:textId="77777777" w:rsidR="00AF5AF3" w:rsidRPr="00426CA0" w:rsidRDefault="00AF5AF3" w:rsidP="00AF5AF3">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78456802" w14:textId="722EE2E6"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AF5AF3" w:rsidRPr="00426CA0" w14:paraId="1F4C7A49"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263878" w14:textId="7B5144A8" w:rsidR="00AF5AF3" w:rsidRDefault="00AF5AF3" w:rsidP="00AF5AF3">
            <w:pPr>
              <w:widowControl w:val="0"/>
              <w:spacing w:after="0"/>
              <w:rPr>
                <w:rFonts w:hAnsi="Times New Roman"/>
                <w:szCs w:val="24"/>
                <w:lang w:val="uk-UA"/>
              </w:rPr>
            </w:pPr>
            <w:r>
              <w:rPr>
                <w:rFonts w:hAnsi="Times New Roman"/>
                <w:szCs w:val="24"/>
                <w:lang w:val="uk-UA"/>
              </w:rPr>
              <w:t>РН-35</w:t>
            </w:r>
          </w:p>
          <w:p w14:paraId="69CF833A" w14:textId="77777777" w:rsidR="00AF5AF3" w:rsidRDefault="00AF5AF3" w:rsidP="00AF5AF3">
            <w:pPr>
              <w:widowControl w:val="0"/>
              <w:spacing w:after="0"/>
              <w:rPr>
                <w:rFonts w:hAnsi="Times New Roman"/>
                <w:szCs w:val="24"/>
                <w:lang w:val="uk-UA"/>
              </w:rPr>
            </w:pPr>
            <w:r>
              <w:rPr>
                <w:rFonts w:hAnsi="Times New Roman"/>
                <w:szCs w:val="24"/>
                <w:lang w:val="uk-UA"/>
              </w:rPr>
              <w:t>ОК15, ОК18, ОК24, ОК28, ОК30</w:t>
            </w:r>
          </w:p>
          <w:p w14:paraId="2AF01317" w14:textId="582AC034" w:rsidR="00AF5AF3" w:rsidRPr="00426CA0" w:rsidRDefault="00AF5AF3" w:rsidP="00AF5AF3">
            <w:pPr>
              <w:widowControl w:val="0"/>
              <w:spacing w:after="0"/>
              <w:rPr>
                <w:rFonts w:hAnsi="Times New Roman"/>
                <w:szCs w:val="24"/>
                <w:lang w:val="uk-UA"/>
              </w:rPr>
            </w:pP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7192D93" w14:textId="3F2FF3C5" w:rsidR="00AF5AF3" w:rsidRPr="00426CA0" w:rsidRDefault="00AF5AF3" w:rsidP="00AF5AF3">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BF64088" w14:textId="2DA79E9D" w:rsidR="00AF5AF3" w:rsidRPr="00426CA0" w:rsidRDefault="00AF5AF3" w:rsidP="00AF5AF3">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116A355" w14:textId="127CC2E8"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C84CC85"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DA6DF96" w14:textId="574DF7E6"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5DC4C18"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F5FFCF4" w14:textId="652C268B"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077D403" w14:textId="77777777" w:rsidR="00AF5AF3" w:rsidRPr="00426CA0" w:rsidRDefault="00AF5AF3" w:rsidP="00AF5AF3">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400D59D8" w14:textId="77777777" w:rsidR="00AF5AF3" w:rsidRPr="00426CA0" w:rsidRDefault="00AF5AF3" w:rsidP="00AF5AF3">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5B3C9CE4" w14:textId="77777777" w:rsidR="00AF5AF3" w:rsidRPr="00426CA0" w:rsidRDefault="00AF5AF3" w:rsidP="00AF5AF3">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3F5BC679" w14:textId="77777777" w:rsidR="00AF5AF3" w:rsidRPr="00426CA0" w:rsidRDefault="00AF5AF3" w:rsidP="00AF5AF3">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ED9DC29" w14:textId="7ED9DBC7"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6DFE052"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5AD71F3"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9F927AF" w14:textId="06D161CC"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6742517" w14:textId="29A1965E"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0BFA5E4"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34C010E"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5D15F22"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C3B8E83" w14:textId="37126406"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3D73ED7"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3926C56"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352FBDA" w14:textId="77777777" w:rsidR="00AF5AF3" w:rsidRPr="00426CA0" w:rsidRDefault="00AF5AF3" w:rsidP="00AF5AF3">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0194C785" w14:textId="579AA777"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6" w:type="pct"/>
            <w:tcBorders>
              <w:top w:val="single" w:sz="4" w:space="0" w:color="000000"/>
              <w:left w:val="single" w:sz="4" w:space="0" w:color="000000"/>
              <w:bottom w:val="single" w:sz="4" w:space="0" w:color="000000"/>
              <w:right w:val="single" w:sz="4" w:space="0" w:color="000000"/>
            </w:tcBorders>
          </w:tcPr>
          <w:p w14:paraId="43B6ED51" w14:textId="63176442"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5BBB1883" w14:textId="77777777" w:rsidR="00AF5AF3" w:rsidRPr="00426CA0" w:rsidRDefault="00AF5AF3" w:rsidP="00AF5AF3">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33A847F6" w14:textId="77777777" w:rsidR="00AF5AF3" w:rsidRPr="00426CA0" w:rsidRDefault="00AF5AF3" w:rsidP="00AF5AF3">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59DD7132" w14:textId="0BC393C9"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005E29" w:rsidRPr="00426CA0" w14:paraId="4BD52282"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5BABBA" w14:textId="77777777" w:rsidR="00005E29" w:rsidRDefault="00C05285" w:rsidP="006708FE">
            <w:pPr>
              <w:widowControl w:val="0"/>
              <w:spacing w:after="0"/>
              <w:rPr>
                <w:rFonts w:hAnsi="Times New Roman"/>
                <w:szCs w:val="24"/>
                <w:lang w:val="uk-UA"/>
              </w:rPr>
            </w:pPr>
            <w:r>
              <w:rPr>
                <w:rFonts w:hAnsi="Times New Roman"/>
                <w:szCs w:val="24"/>
                <w:lang w:val="uk-UA"/>
              </w:rPr>
              <w:lastRenderedPageBreak/>
              <w:t>РН-36</w:t>
            </w:r>
          </w:p>
          <w:p w14:paraId="53FC044E" w14:textId="1B9B3642" w:rsidR="00C05285" w:rsidRPr="00426CA0" w:rsidRDefault="00E05012" w:rsidP="006708FE">
            <w:pPr>
              <w:widowControl w:val="0"/>
              <w:spacing w:after="0"/>
              <w:rPr>
                <w:rFonts w:hAnsi="Times New Roman"/>
                <w:szCs w:val="24"/>
                <w:lang w:val="uk-UA"/>
              </w:rPr>
            </w:pPr>
            <w:r>
              <w:rPr>
                <w:rFonts w:hAnsi="Times New Roman"/>
                <w:szCs w:val="24"/>
                <w:lang w:val="uk-UA"/>
              </w:rPr>
              <w:t>ОК14, ОК21, ОК25</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63E109C" w14:textId="58EA3504" w:rsidR="00005E29" w:rsidRPr="00426CA0" w:rsidRDefault="00AF5AF3" w:rsidP="006708FE">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60FF635" w14:textId="2C00B857" w:rsidR="00005E29" w:rsidRPr="00426CA0" w:rsidRDefault="00AF5AF3" w:rsidP="006708FE">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D65184E"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A626C5C"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CE3E15D" w14:textId="32ACABEF"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D495B63"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243E46B"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19EB5A9" w14:textId="77777777" w:rsidR="00005E29" w:rsidRPr="00426CA0" w:rsidRDefault="00005E29" w:rsidP="006708FE">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70ABF799" w14:textId="77777777" w:rsidR="00005E29" w:rsidRPr="00426CA0" w:rsidRDefault="00005E29" w:rsidP="006708FE">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1046954E" w14:textId="77777777" w:rsidR="00005E29" w:rsidRPr="00426CA0" w:rsidRDefault="00005E29" w:rsidP="006708FE">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7EDA9A63" w14:textId="5D886ED7" w:rsidR="00005E29" w:rsidRPr="00426CA0" w:rsidRDefault="00205CBC"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361CBFE"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9DB84D8"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5844DCC"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FA98AB6"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63B4ED8" w14:textId="254CD0DC"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C4C8F82" w14:textId="0EF54405"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02A3C4D" w14:textId="723F1ADA" w:rsidR="00005E29"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F583A27"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6BBBE64"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B83BC18"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7D3E6A5" w14:textId="77777777" w:rsidR="00005E29" w:rsidRPr="00426CA0" w:rsidRDefault="00005E29"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7442095" w14:textId="77777777" w:rsidR="00005E29" w:rsidRPr="00426CA0" w:rsidRDefault="00005E29" w:rsidP="006708FE">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6BA2C965" w14:textId="77777777" w:rsidR="00005E29" w:rsidRPr="00426CA0" w:rsidRDefault="00005E29" w:rsidP="006708FE">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5F151CA7" w14:textId="77777777" w:rsidR="00005E29" w:rsidRPr="00426CA0" w:rsidRDefault="00005E29" w:rsidP="006708FE">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47F92156" w14:textId="77777777" w:rsidR="00005E29" w:rsidRPr="00426CA0" w:rsidRDefault="00005E29" w:rsidP="006708FE">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3B80C4F2" w14:textId="77777777" w:rsidR="00005E29" w:rsidRPr="00426CA0" w:rsidRDefault="00005E29" w:rsidP="006708FE">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5610568C" w14:textId="77777777" w:rsidR="00005E29" w:rsidRPr="00426CA0" w:rsidRDefault="00005E29" w:rsidP="006708FE">
            <w:pPr>
              <w:widowControl w:val="0"/>
              <w:spacing w:after="0"/>
              <w:jc w:val="center"/>
              <w:rPr>
                <w:rFonts w:hAnsi="Times New Roman"/>
                <w:sz w:val="24"/>
                <w:szCs w:val="24"/>
                <w:lang w:val="uk-UA" w:eastAsia="ru-RU"/>
              </w:rPr>
            </w:pPr>
          </w:p>
        </w:tc>
      </w:tr>
      <w:tr w:rsidR="00005E29" w:rsidRPr="00426CA0" w14:paraId="51A5455B"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8BC390" w14:textId="1397DACF" w:rsidR="00005E29" w:rsidRDefault="006708FE" w:rsidP="00E16CC4">
            <w:pPr>
              <w:widowControl w:val="0"/>
              <w:spacing w:after="0"/>
              <w:rPr>
                <w:rFonts w:hAnsi="Times New Roman"/>
                <w:szCs w:val="24"/>
                <w:lang w:val="uk-UA"/>
              </w:rPr>
            </w:pPr>
            <w:r>
              <w:rPr>
                <w:rFonts w:hAnsi="Times New Roman"/>
                <w:szCs w:val="24"/>
                <w:lang w:val="uk-UA"/>
              </w:rPr>
              <w:t>РН-37</w:t>
            </w:r>
          </w:p>
          <w:p w14:paraId="60EC87FE" w14:textId="3038A539" w:rsidR="006708FE" w:rsidRPr="00426CA0" w:rsidRDefault="006708FE" w:rsidP="00E16CC4">
            <w:pPr>
              <w:widowControl w:val="0"/>
              <w:spacing w:after="0"/>
              <w:rPr>
                <w:rFonts w:hAnsi="Times New Roman"/>
                <w:szCs w:val="24"/>
                <w:lang w:val="uk-UA"/>
              </w:rPr>
            </w:pPr>
            <w:r>
              <w:rPr>
                <w:rFonts w:hAnsi="Times New Roman"/>
                <w:szCs w:val="24"/>
                <w:lang w:val="uk-UA"/>
              </w:rPr>
              <w:t>ОК21, ОК25</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D2A04B2" w14:textId="79F60F62" w:rsidR="00005E29" w:rsidRPr="00426CA0" w:rsidRDefault="00AF5AF3">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0031050" w14:textId="6FB91BE8" w:rsidR="00005E29" w:rsidRPr="00426CA0" w:rsidRDefault="00AF5AF3">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095730E" w14:textId="2B70967B" w:rsidR="00005E29" w:rsidRPr="00426CA0" w:rsidRDefault="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06B9716" w14:textId="77777777" w:rsidR="00005E29" w:rsidRPr="00426CA0" w:rsidRDefault="00005E29">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A8FF4BB" w14:textId="1949C8A0" w:rsidR="00005E29" w:rsidRPr="00426CA0" w:rsidRDefault="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FAC81E7" w14:textId="3EA250BB" w:rsidR="00005E29" w:rsidRPr="00426CA0" w:rsidRDefault="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80037D5" w14:textId="77777777" w:rsidR="00005E29" w:rsidRPr="00426CA0" w:rsidRDefault="00005E29">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B6ADA11" w14:textId="77777777" w:rsidR="00005E29" w:rsidRPr="00426CA0" w:rsidRDefault="00005E29">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7D3CA965" w14:textId="77777777" w:rsidR="00005E29" w:rsidRPr="00426CA0" w:rsidRDefault="00005E29">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1B3B8533" w14:textId="77777777" w:rsidR="00005E29" w:rsidRPr="00426CA0" w:rsidRDefault="00005E29">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5571B298" w14:textId="561110A3" w:rsidR="00005E29" w:rsidRPr="00426CA0" w:rsidRDefault="00205CBC">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5DD4C7C" w14:textId="73FFEF05" w:rsidR="00005E29" w:rsidRPr="00426CA0" w:rsidRDefault="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5CBEDAB" w14:textId="3C8191E5" w:rsidR="00005E29" w:rsidRPr="00426CA0" w:rsidRDefault="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B696A93" w14:textId="51C6DA6D" w:rsidR="00005E29" w:rsidRPr="00426CA0" w:rsidRDefault="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62A5EBF" w14:textId="77777777" w:rsidR="00005E29" w:rsidRPr="00426CA0" w:rsidRDefault="00005E29">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2819AF4" w14:textId="77777777" w:rsidR="00005E29" w:rsidRPr="00426CA0" w:rsidRDefault="00005E29">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1226D1E" w14:textId="54B67870" w:rsidR="00005E29" w:rsidRPr="00426CA0" w:rsidRDefault="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0C0CFA6" w14:textId="77777777" w:rsidR="00005E29" w:rsidRPr="00426CA0" w:rsidRDefault="00005E29">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FEACC2E" w14:textId="77777777" w:rsidR="00005E29" w:rsidRPr="00426CA0" w:rsidRDefault="00005E29">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DA7BA86" w14:textId="77374FA7" w:rsidR="00005E29" w:rsidRPr="00426CA0" w:rsidRDefault="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6AB4C2E" w14:textId="77777777" w:rsidR="00005E29" w:rsidRPr="00426CA0" w:rsidRDefault="00005E29">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4966A53" w14:textId="77777777" w:rsidR="00005E29" w:rsidRPr="00426CA0" w:rsidRDefault="00005E29">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979B9B6" w14:textId="77777777" w:rsidR="00005E29" w:rsidRPr="00426CA0" w:rsidRDefault="00005E29">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0DD64081" w14:textId="77777777" w:rsidR="00005E29" w:rsidRPr="00426CA0" w:rsidRDefault="00005E29">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6F754FFB" w14:textId="77777777" w:rsidR="00005E29" w:rsidRPr="00426CA0" w:rsidRDefault="00005E29">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028A3617" w14:textId="77777777" w:rsidR="00005E29" w:rsidRPr="00426CA0" w:rsidRDefault="00005E29">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0B49C509" w14:textId="77777777" w:rsidR="00005E29" w:rsidRPr="00426CA0" w:rsidRDefault="00005E29">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281891FC" w14:textId="77777777" w:rsidR="00005E29" w:rsidRPr="00426CA0" w:rsidRDefault="00005E29">
            <w:pPr>
              <w:widowControl w:val="0"/>
              <w:spacing w:after="0"/>
              <w:jc w:val="center"/>
              <w:rPr>
                <w:rFonts w:hAnsi="Times New Roman"/>
                <w:sz w:val="24"/>
                <w:szCs w:val="24"/>
                <w:lang w:val="uk-UA" w:eastAsia="ru-RU"/>
              </w:rPr>
            </w:pPr>
          </w:p>
        </w:tc>
      </w:tr>
      <w:tr w:rsidR="00AF5AF3" w:rsidRPr="00426CA0" w14:paraId="5C90F86C"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985D16" w14:textId="5637DDBF" w:rsidR="00AF5AF3" w:rsidRDefault="00AF5AF3" w:rsidP="00AF5AF3">
            <w:pPr>
              <w:widowControl w:val="0"/>
              <w:spacing w:after="0"/>
              <w:rPr>
                <w:rFonts w:hAnsi="Times New Roman"/>
                <w:szCs w:val="24"/>
                <w:lang w:val="uk-UA"/>
              </w:rPr>
            </w:pPr>
            <w:r>
              <w:rPr>
                <w:rFonts w:hAnsi="Times New Roman"/>
                <w:szCs w:val="24"/>
                <w:lang w:val="uk-UA"/>
              </w:rPr>
              <w:t>РН-38</w:t>
            </w:r>
          </w:p>
          <w:p w14:paraId="16BBFC99" w14:textId="790C0679" w:rsidR="00AF5AF3" w:rsidRPr="00426CA0" w:rsidRDefault="00AF5AF3" w:rsidP="00AF5AF3">
            <w:pPr>
              <w:widowControl w:val="0"/>
              <w:spacing w:after="0"/>
              <w:rPr>
                <w:rFonts w:hAnsi="Times New Roman"/>
                <w:szCs w:val="24"/>
                <w:lang w:val="uk-UA"/>
              </w:rPr>
            </w:pPr>
            <w:r>
              <w:rPr>
                <w:rFonts w:hAnsi="Times New Roman"/>
                <w:szCs w:val="24"/>
                <w:lang w:val="uk-UA"/>
              </w:rPr>
              <w:t>ОК14, ОК21, ОК25</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4D64961" w14:textId="06745316" w:rsidR="00AF5AF3" w:rsidRPr="00426CA0" w:rsidRDefault="00AF5AF3" w:rsidP="00AF5AF3">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BC9F93C" w14:textId="37A431A2" w:rsidR="00AF5AF3" w:rsidRPr="00426CA0" w:rsidRDefault="00AF5AF3" w:rsidP="00AF5AF3">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E6B5B53" w14:textId="3110E7FF"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79B419D"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A31024B" w14:textId="70A0FACC"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531E46B" w14:textId="6AC26A27"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614A94D"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1AFACF0" w14:textId="77777777" w:rsidR="00AF5AF3" w:rsidRPr="00426CA0" w:rsidRDefault="00AF5AF3" w:rsidP="00AF5AF3">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2B8A5558" w14:textId="77777777" w:rsidR="00AF5AF3" w:rsidRPr="00426CA0" w:rsidRDefault="00AF5AF3" w:rsidP="00AF5AF3">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74F8E8DB" w14:textId="77777777" w:rsidR="00AF5AF3" w:rsidRPr="00426CA0" w:rsidRDefault="00AF5AF3" w:rsidP="00AF5AF3">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0C0A1C3D" w14:textId="67B81195"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AE9FB3E" w14:textId="3208B989"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D58645E" w14:textId="13C28142"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30F6B40" w14:textId="27E57534"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1924EE4"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4E95619"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698CBAF" w14:textId="28CE1685"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ECAC0CE"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3537C92"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4DECFCB" w14:textId="0542C2DD"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2D68805"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B2D0985"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9D32E20" w14:textId="77777777" w:rsidR="00AF5AF3" w:rsidRPr="00426CA0" w:rsidRDefault="00AF5AF3" w:rsidP="00AF5AF3">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759D505F" w14:textId="77777777" w:rsidR="00AF5AF3" w:rsidRPr="00426CA0" w:rsidRDefault="00AF5AF3" w:rsidP="00AF5AF3">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2F21490B" w14:textId="77777777" w:rsidR="00AF5AF3" w:rsidRPr="00426CA0" w:rsidRDefault="00AF5AF3" w:rsidP="00AF5AF3">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2AFC00A4" w14:textId="77777777" w:rsidR="00AF5AF3" w:rsidRPr="00426CA0" w:rsidRDefault="00AF5AF3" w:rsidP="00AF5AF3">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20B15EA9" w14:textId="77777777" w:rsidR="00AF5AF3" w:rsidRPr="00426CA0" w:rsidRDefault="00AF5AF3" w:rsidP="00AF5AF3">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4F892D05" w14:textId="77777777" w:rsidR="00AF5AF3" w:rsidRPr="00426CA0" w:rsidRDefault="00AF5AF3" w:rsidP="00AF5AF3">
            <w:pPr>
              <w:widowControl w:val="0"/>
              <w:spacing w:after="0"/>
              <w:jc w:val="center"/>
              <w:rPr>
                <w:rFonts w:hAnsi="Times New Roman"/>
                <w:sz w:val="24"/>
                <w:szCs w:val="24"/>
                <w:lang w:val="uk-UA" w:eastAsia="ru-RU"/>
              </w:rPr>
            </w:pPr>
          </w:p>
        </w:tc>
      </w:tr>
      <w:tr w:rsidR="006708FE" w:rsidRPr="00426CA0" w14:paraId="7276AE2B"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0529F2" w14:textId="56272A8A" w:rsidR="006708FE" w:rsidRDefault="006708FE" w:rsidP="006708FE">
            <w:pPr>
              <w:widowControl w:val="0"/>
              <w:spacing w:after="0"/>
              <w:rPr>
                <w:rFonts w:hAnsi="Times New Roman"/>
                <w:szCs w:val="24"/>
                <w:lang w:val="uk-UA"/>
              </w:rPr>
            </w:pPr>
            <w:r>
              <w:rPr>
                <w:rFonts w:hAnsi="Times New Roman"/>
                <w:szCs w:val="24"/>
                <w:lang w:val="uk-UA"/>
              </w:rPr>
              <w:t>РН-39</w:t>
            </w:r>
          </w:p>
          <w:p w14:paraId="40973EBF" w14:textId="5EFB34EC" w:rsidR="006708FE" w:rsidRPr="00426CA0" w:rsidRDefault="006708FE" w:rsidP="006708FE">
            <w:pPr>
              <w:widowControl w:val="0"/>
              <w:spacing w:after="0"/>
              <w:rPr>
                <w:rFonts w:hAnsi="Times New Roman"/>
                <w:szCs w:val="24"/>
                <w:lang w:val="uk-UA"/>
              </w:rPr>
            </w:pPr>
            <w:r>
              <w:rPr>
                <w:rFonts w:hAnsi="Times New Roman"/>
                <w:szCs w:val="24"/>
                <w:lang w:val="uk-UA"/>
              </w:rPr>
              <w:t>ОК24, ОК29</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54EF45D" w14:textId="6D3A43E4" w:rsidR="006708FE" w:rsidRPr="00426CA0" w:rsidRDefault="00AF5AF3" w:rsidP="006708FE">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101587F" w14:textId="6F4B7717" w:rsidR="006708FE" w:rsidRPr="00426CA0" w:rsidRDefault="00AF5AF3" w:rsidP="006708FE">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BACC944" w14:textId="3D249189"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EB21A55"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1A9069E" w14:textId="3EF00910"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C6FD022"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890A88D" w14:textId="199891EB"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09F2156" w14:textId="77777777" w:rsidR="006708FE" w:rsidRPr="00426CA0" w:rsidRDefault="006708FE" w:rsidP="006708FE">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43CE9A3D" w14:textId="6865A138" w:rsidR="006708FE" w:rsidRPr="007837EB" w:rsidRDefault="007837EB" w:rsidP="006708FE">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11" w:type="pct"/>
            <w:tcBorders>
              <w:top w:val="single" w:sz="4" w:space="0" w:color="000000"/>
              <w:left w:val="single" w:sz="4" w:space="0" w:color="000000"/>
              <w:bottom w:val="single" w:sz="4" w:space="0" w:color="000000"/>
              <w:right w:val="single" w:sz="4" w:space="0" w:color="000000"/>
            </w:tcBorders>
          </w:tcPr>
          <w:p w14:paraId="67FFE043" w14:textId="77777777" w:rsidR="006708FE" w:rsidRPr="00426CA0" w:rsidRDefault="006708FE" w:rsidP="006708FE">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5E4B5CD4" w14:textId="77777777" w:rsidR="006708FE" w:rsidRPr="00426CA0" w:rsidRDefault="006708FE" w:rsidP="006708FE">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C351FD7" w14:textId="0D229574"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D132104"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1E69336"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5AA42BA" w14:textId="02CC35A5"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FCEB7AD" w14:textId="6F32BEC0"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8696D72"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F988329"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8EC8014"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3FA6459" w14:textId="08CCB45B"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7E85F15"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8947DAC"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3A60F8B" w14:textId="77777777" w:rsidR="006708FE" w:rsidRPr="00426CA0" w:rsidRDefault="006708FE" w:rsidP="006708FE">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34AF1C17" w14:textId="136E24A0" w:rsidR="006708FE" w:rsidRPr="00426CA0" w:rsidRDefault="00205CBC"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6" w:type="pct"/>
            <w:tcBorders>
              <w:top w:val="single" w:sz="4" w:space="0" w:color="000000"/>
              <w:left w:val="single" w:sz="4" w:space="0" w:color="000000"/>
              <w:bottom w:val="single" w:sz="4" w:space="0" w:color="000000"/>
              <w:right w:val="single" w:sz="4" w:space="0" w:color="000000"/>
            </w:tcBorders>
          </w:tcPr>
          <w:p w14:paraId="3CD57AF8" w14:textId="037FD024" w:rsidR="006708FE" w:rsidRPr="00426CA0" w:rsidRDefault="00205CBC"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64DB430D" w14:textId="77777777" w:rsidR="006708FE" w:rsidRPr="00426CA0" w:rsidRDefault="006708FE" w:rsidP="006708FE">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4AA82416" w14:textId="77777777" w:rsidR="006708FE" w:rsidRPr="00426CA0" w:rsidRDefault="006708FE" w:rsidP="006708FE">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2F7D3C15" w14:textId="77777777" w:rsidR="006708FE" w:rsidRPr="00426CA0" w:rsidRDefault="006708FE" w:rsidP="006708FE">
            <w:pPr>
              <w:widowControl w:val="0"/>
              <w:spacing w:after="0"/>
              <w:jc w:val="center"/>
              <w:rPr>
                <w:rFonts w:hAnsi="Times New Roman"/>
                <w:sz w:val="24"/>
                <w:szCs w:val="24"/>
                <w:lang w:val="uk-UA" w:eastAsia="ru-RU"/>
              </w:rPr>
            </w:pPr>
          </w:p>
        </w:tc>
      </w:tr>
      <w:tr w:rsidR="006708FE" w:rsidRPr="00426CA0" w14:paraId="0F7A7744"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CF584B" w14:textId="227B30F4" w:rsidR="006708FE" w:rsidRDefault="006708FE" w:rsidP="006708FE">
            <w:pPr>
              <w:widowControl w:val="0"/>
              <w:spacing w:after="0"/>
              <w:rPr>
                <w:rFonts w:hAnsi="Times New Roman"/>
                <w:szCs w:val="24"/>
                <w:lang w:val="uk-UA"/>
              </w:rPr>
            </w:pPr>
            <w:r>
              <w:rPr>
                <w:rFonts w:hAnsi="Times New Roman"/>
                <w:szCs w:val="24"/>
                <w:lang w:val="uk-UA"/>
              </w:rPr>
              <w:t>РН-40</w:t>
            </w:r>
          </w:p>
          <w:p w14:paraId="4E049ED5" w14:textId="04298A99" w:rsidR="006708FE" w:rsidRPr="00426CA0" w:rsidRDefault="006708FE" w:rsidP="006708FE">
            <w:pPr>
              <w:widowControl w:val="0"/>
              <w:spacing w:after="0"/>
              <w:rPr>
                <w:rFonts w:hAnsi="Times New Roman"/>
                <w:szCs w:val="24"/>
                <w:lang w:val="uk-UA"/>
              </w:rPr>
            </w:pPr>
            <w:r>
              <w:rPr>
                <w:rFonts w:hAnsi="Times New Roman"/>
                <w:szCs w:val="24"/>
                <w:lang w:val="uk-UA"/>
              </w:rPr>
              <w:t>ОК28, ОК31</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24E2AEC" w14:textId="302FC121" w:rsidR="006708FE" w:rsidRPr="00426CA0" w:rsidRDefault="00AF5AF3" w:rsidP="006708FE">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BD15589" w14:textId="3310E010" w:rsidR="006708FE" w:rsidRPr="00426CA0" w:rsidRDefault="00AF5AF3" w:rsidP="006708FE">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8CB2C48" w14:textId="29708DD2"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56E92E2"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E05C1F1" w14:textId="5DFD7A1E"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DEE0C38"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057C019"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1714D62" w14:textId="77777777" w:rsidR="006708FE" w:rsidRPr="00426CA0" w:rsidRDefault="006708FE" w:rsidP="006708FE">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62B27B52" w14:textId="77777777" w:rsidR="006708FE" w:rsidRPr="00426CA0" w:rsidRDefault="006708FE" w:rsidP="006708FE">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7431E701" w14:textId="77777777" w:rsidR="006708FE" w:rsidRPr="00426CA0" w:rsidRDefault="006708FE" w:rsidP="006708FE">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397818FC" w14:textId="77777777" w:rsidR="006708FE" w:rsidRPr="00426CA0" w:rsidRDefault="006708FE" w:rsidP="006708FE">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F634CB2"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F8217A4" w14:textId="6042C004"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CD1B34A"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3D7E704"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CC642B9" w14:textId="7BCD419A"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CFA6483" w14:textId="0C5A9D38"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CEEBD00"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DD56073"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DE1DF23" w14:textId="0B4E32F5"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D3A26DE"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AF1F4BA" w14:textId="52058AAA"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F467AEE" w14:textId="39A5754C"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7" w:type="pct"/>
            <w:tcBorders>
              <w:top w:val="single" w:sz="4" w:space="0" w:color="000000"/>
              <w:left w:val="single" w:sz="4" w:space="0" w:color="000000"/>
              <w:bottom w:val="single" w:sz="4" w:space="0" w:color="000000"/>
              <w:right w:val="single" w:sz="4" w:space="0" w:color="000000"/>
            </w:tcBorders>
          </w:tcPr>
          <w:p w14:paraId="2DE6E3F0" w14:textId="629B2CFF" w:rsidR="006708FE" w:rsidRPr="00426CA0" w:rsidRDefault="00205CBC"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6" w:type="pct"/>
            <w:tcBorders>
              <w:top w:val="single" w:sz="4" w:space="0" w:color="000000"/>
              <w:left w:val="single" w:sz="4" w:space="0" w:color="000000"/>
              <w:bottom w:val="single" w:sz="4" w:space="0" w:color="000000"/>
              <w:right w:val="single" w:sz="4" w:space="0" w:color="000000"/>
            </w:tcBorders>
          </w:tcPr>
          <w:p w14:paraId="0DC3421C" w14:textId="69092DCE" w:rsidR="006708FE" w:rsidRPr="00426CA0" w:rsidRDefault="00FA5754"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16CBF06F" w14:textId="77777777" w:rsidR="006708FE" w:rsidRPr="00426CA0" w:rsidRDefault="006708FE" w:rsidP="006708FE">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28D39802" w14:textId="77777777" w:rsidR="006708FE" w:rsidRPr="00426CA0" w:rsidRDefault="006708FE" w:rsidP="006708FE">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587B5BB8" w14:textId="761A0F52" w:rsidR="006708FE" w:rsidRPr="00426CA0" w:rsidRDefault="00205CBC"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6708FE" w:rsidRPr="00426CA0" w14:paraId="207345CB"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8F82A82" w14:textId="53837F9D" w:rsidR="006708FE" w:rsidRDefault="006708FE" w:rsidP="006708FE">
            <w:pPr>
              <w:widowControl w:val="0"/>
              <w:spacing w:after="0"/>
              <w:rPr>
                <w:rFonts w:hAnsi="Times New Roman"/>
                <w:szCs w:val="24"/>
                <w:lang w:val="uk-UA"/>
              </w:rPr>
            </w:pPr>
            <w:r>
              <w:rPr>
                <w:rFonts w:hAnsi="Times New Roman"/>
                <w:szCs w:val="24"/>
                <w:lang w:val="uk-UA"/>
              </w:rPr>
              <w:lastRenderedPageBreak/>
              <w:t>РН-41</w:t>
            </w:r>
          </w:p>
          <w:p w14:paraId="683E21E0" w14:textId="715190E2" w:rsidR="006708FE" w:rsidRPr="00426CA0" w:rsidRDefault="006708FE" w:rsidP="006708FE">
            <w:pPr>
              <w:widowControl w:val="0"/>
              <w:spacing w:after="0"/>
              <w:rPr>
                <w:rFonts w:hAnsi="Times New Roman"/>
                <w:szCs w:val="24"/>
                <w:lang w:val="uk-UA"/>
              </w:rPr>
            </w:pPr>
            <w:r>
              <w:rPr>
                <w:rFonts w:hAnsi="Times New Roman"/>
                <w:szCs w:val="24"/>
                <w:lang w:val="uk-UA"/>
              </w:rPr>
              <w:t>ОК24, ОК27, ОК29</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2A674BA" w14:textId="1B91C0C6" w:rsidR="006708FE" w:rsidRPr="00426CA0" w:rsidRDefault="00AF5AF3" w:rsidP="006708FE">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6D8E20E" w14:textId="419D2F71" w:rsidR="006708FE" w:rsidRPr="00426CA0" w:rsidRDefault="00AF5AF3" w:rsidP="006708FE">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9650ECD" w14:textId="4631CEC7"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4F58E89" w14:textId="7FD68221"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B6A033A" w14:textId="634B2406"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D0A7972" w14:textId="54B1D3B8"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5E1FF28" w14:textId="45141601"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A065502" w14:textId="2E9D0E3D"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14:paraId="7FF7FF65" w14:textId="77777777" w:rsidR="006708FE" w:rsidRPr="00426CA0" w:rsidRDefault="006708FE" w:rsidP="006708FE">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680DC571" w14:textId="77777777" w:rsidR="006708FE" w:rsidRPr="00426CA0" w:rsidRDefault="006708FE" w:rsidP="006708FE">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735C74B6" w14:textId="77777777" w:rsidR="006708FE" w:rsidRPr="00426CA0" w:rsidRDefault="006708FE" w:rsidP="006708FE">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CF66334" w14:textId="5A3806E3"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34889BF" w14:textId="326D0C4E"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0D945A5" w14:textId="1C7DDE03"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A519BF0" w14:textId="23BACC1E"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7D82D97" w14:textId="5035691F"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B59C6CE" w14:textId="2C0EBC61"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E2CBB95" w14:textId="4C5DA137"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5250896" w14:textId="3EFE9BDD"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8C74AF2" w14:textId="48AE41CE"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092E155" w14:textId="601F517A"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DDB554A" w14:textId="2C85A6C3"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263E8CC" w14:textId="1E5B60D5"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7" w:type="pct"/>
            <w:tcBorders>
              <w:top w:val="single" w:sz="4" w:space="0" w:color="000000"/>
              <w:left w:val="single" w:sz="4" w:space="0" w:color="000000"/>
              <w:bottom w:val="single" w:sz="4" w:space="0" w:color="000000"/>
              <w:right w:val="single" w:sz="4" w:space="0" w:color="000000"/>
            </w:tcBorders>
          </w:tcPr>
          <w:p w14:paraId="2DE6D01F" w14:textId="5960A987" w:rsidR="006708FE" w:rsidRPr="00426CA0" w:rsidRDefault="00205CBC"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6" w:type="pct"/>
            <w:tcBorders>
              <w:top w:val="single" w:sz="4" w:space="0" w:color="000000"/>
              <w:left w:val="single" w:sz="4" w:space="0" w:color="000000"/>
              <w:bottom w:val="single" w:sz="4" w:space="0" w:color="000000"/>
              <w:right w:val="single" w:sz="4" w:space="0" w:color="000000"/>
            </w:tcBorders>
          </w:tcPr>
          <w:p w14:paraId="0ACB1254" w14:textId="6C547F93" w:rsidR="006708FE" w:rsidRPr="00426CA0" w:rsidRDefault="00205CBC"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2B8AC48F" w14:textId="4AA98800" w:rsidR="006708FE" w:rsidRPr="00426CA0" w:rsidRDefault="00AE3341"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9" w:type="pct"/>
            <w:tcBorders>
              <w:top w:val="single" w:sz="4" w:space="0" w:color="000000"/>
              <w:left w:val="single" w:sz="4" w:space="0" w:color="000000"/>
              <w:bottom w:val="single" w:sz="4" w:space="0" w:color="000000"/>
              <w:right w:val="single" w:sz="4" w:space="0" w:color="000000"/>
            </w:tcBorders>
          </w:tcPr>
          <w:p w14:paraId="05A36397" w14:textId="64D33972" w:rsidR="006708FE" w:rsidRPr="00426CA0" w:rsidRDefault="00AE3341"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94" w:type="pct"/>
            <w:tcBorders>
              <w:top w:val="single" w:sz="4" w:space="0" w:color="000000"/>
              <w:left w:val="single" w:sz="4" w:space="0" w:color="000000"/>
              <w:bottom w:val="single" w:sz="4" w:space="0" w:color="000000"/>
              <w:right w:val="single" w:sz="4" w:space="0" w:color="000000"/>
            </w:tcBorders>
          </w:tcPr>
          <w:p w14:paraId="68304FD3" w14:textId="164FB544" w:rsidR="006708FE" w:rsidRPr="00426CA0" w:rsidRDefault="00AE3341"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AF5AF3" w:rsidRPr="00426CA0" w14:paraId="3F3A398B"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9B3604" w14:textId="0965447D" w:rsidR="00AF5AF3" w:rsidRDefault="00AF5AF3" w:rsidP="00AF5AF3">
            <w:pPr>
              <w:widowControl w:val="0"/>
              <w:spacing w:after="0"/>
              <w:rPr>
                <w:rFonts w:hAnsi="Times New Roman"/>
                <w:szCs w:val="24"/>
                <w:lang w:val="uk-UA"/>
              </w:rPr>
            </w:pPr>
            <w:r>
              <w:rPr>
                <w:rFonts w:hAnsi="Times New Roman"/>
                <w:szCs w:val="24"/>
                <w:lang w:val="uk-UA"/>
              </w:rPr>
              <w:t>РН-42</w:t>
            </w:r>
          </w:p>
          <w:p w14:paraId="0149450E" w14:textId="7AC0008A" w:rsidR="00AF5AF3" w:rsidRPr="00426CA0" w:rsidRDefault="00AF5AF3" w:rsidP="00AF5AF3">
            <w:pPr>
              <w:widowControl w:val="0"/>
              <w:spacing w:after="0"/>
              <w:rPr>
                <w:rFonts w:hAnsi="Times New Roman"/>
                <w:szCs w:val="24"/>
                <w:lang w:val="uk-UA"/>
              </w:rPr>
            </w:pPr>
            <w:r>
              <w:rPr>
                <w:rFonts w:hAnsi="Times New Roman"/>
                <w:szCs w:val="24"/>
                <w:lang w:val="uk-UA"/>
              </w:rPr>
              <w:t>ОК24, ОК27, ОК28</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2EAE86C" w14:textId="158DD53C" w:rsidR="00AF5AF3" w:rsidRPr="00426CA0" w:rsidRDefault="00AF5AF3" w:rsidP="00AF5AF3">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8E37C3C" w14:textId="7D3A1232" w:rsidR="00AF5AF3" w:rsidRPr="00426CA0" w:rsidRDefault="00AF5AF3" w:rsidP="00AF5AF3">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A21D8B3" w14:textId="37D8F93B"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F8308C5" w14:textId="19DE2A06"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0F43AD1" w14:textId="7AFED6A2"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481482E" w14:textId="1D7CF65F"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EBAE80C" w14:textId="5E04552E"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364FE4E" w14:textId="6744A82A"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14:paraId="047CF066" w14:textId="77777777" w:rsidR="00AF5AF3" w:rsidRPr="00426CA0" w:rsidRDefault="00AF5AF3" w:rsidP="00AF5AF3">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481F287C" w14:textId="77777777" w:rsidR="00AF5AF3" w:rsidRPr="00426CA0" w:rsidRDefault="00AF5AF3" w:rsidP="00AF5AF3">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6E60F60F" w14:textId="77777777" w:rsidR="00AF5AF3" w:rsidRPr="00426CA0" w:rsidRDefault="00AF5AF3" w:rsidP="00AF5AF3">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8CC9590" w14:textId="1789BE4E"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B926F61" w14:textId="1A567CD9"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BC7D3AD" w14:textId="03004164"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C105C00" w14:textId="3BD9416A"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AA66922" w14:textId="18AF602C"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D1BFE03" w14:textId="1B09283E"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5ECAFED" w14:textId="4959851A"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425F43C" w14:textId="0A54013A"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F17732B" w14:textId="53BFCC2F"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1AA1C80" w14:textId="0009172C"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6143937" w14:textId="77CA9C44"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0E396DF" w14:textId="32D9E021"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7" w:type="pct"/>
            <w:tcBorders>
              <w:top w:val="single" w:sz="4" w:space="0" w:color="000000"/>
              <w:left w:val="single" w:sz="4" w:space="0" w:color="000000"/>
              <w:bottom w:val="single" w:sz="4" w:space="0" w:color="000000"/>
              <w:right w:val="single" w:sz="4" w:space="0" w:color="000000"/>
            </w:tcBorders>
          </w:tcPr>
          <w:p w14:paraId="461FC313" w14:textId="00AF1AF3"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6" w:type="pct"/>
            <w:tcBorders>
              <w:top w:val="single" w:sz="4" w:space="0" w:color="000000"/>
              <w:left w:val="single" w:sz="4" w:space="0" w:color="000000"/>
              <w:bottom w:val="single" w:sz="4" w:space="0" w:color="000000"/>
              <w:right w:val="single" w:sz="4" w:space="0" w:color="000000"/>
            </w:tcBorders>
          </w:tcPr>
          <w:p w14:paraId="4B8B967B" w14:textId="58A98929"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4518B9B6" w14:textId="0AE9A5EF"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9" w:type="pct"/>
            <w:tcBorders>
              <w:top w:val="single" w:sz="4" w:space="0" w:color="000000"/>
              <w:left w:val="single" w:sz="4" w:space="0" w:color="000000"/>
              <w:bottom w:val="single" w:sz="4" w:space="0" w:color="000000"/>
              <w:right w:val="single" w:sz="4" w:space="0" w:color="000000"/>
            </w:tcBorders>
          </w:tcPr>
          <w:p w14:paraId="60994A77" w14:textId="408F6617"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94" w:type="pct"/>
            <w:tcBorders>
              <w:top w:val="single" w:sz="4" w:space="0" w:color="000000"/>
              <w:left w:val="single" w:sz="4" w:space="0" w:color="000000"/>
              <w:bottom w:val="single" w:sz="4" w:space="0" w:color="000000"/>
              <w:right w:val="single" w:sz="4" w:space="0" w:color="000000"/>
            </w:tcBorders>
          </w:tcPr>
          <w:p w14:paraId="73CA9EC7" w14:textId="141FCE8E"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6708FE" w:rsidRPr="00426CA0" w14:paraId="454E4F43"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55D3CD7" w14:textId="34F3B75C" w:rsidR="006708FE" w:rsidRDefault="006708FE" w:rsidP="006708FE">
            <w:pPr>
              <w:widowControl w:val="0"/>
              <w:spacing w:after="0"/>
              <w:rPr>
                <w:rFonts w:hAnsi="Times New Roman"/>
                <w:szCs w:val="24"/>
                <w:lang w:val="uk-UA"/>
              </w:rPr>
            </w:pPr>
            <w:r>
              <w:rPr>
                <w:rFonts w:hAnsi="Times New Roman"/>
                <w:szCs w:val="24"/>
                <w:lang w:val="uk-UA"/>
              </w:rPr>
              <w:t>РН-43</w:t>
            </w:r>
          </w:p>
          <w:p w14:paraId="37BE7013" w14:textId="763A2F38" w:rsidR="006708FE" w:rsidRPr="00426CA0" w:rsidRDefault="006708FE" w:rsidP="006708FE">
            <w:pPr>
              <w:widowControl w:val="0"/>
              <w:spacing w:after="0"/>
              <w:rPr>
                <w:rFonts w:hAnsi="Times New Roman"/>
                <w:szCs w:val="24"/>
                <w:lang w:val="uk-UA"/>
              </w:rPr>
            </w:pPr>
            <w:r>
              <w:rPr>
                <w:rFonts w:hAnsi="Times New Roman"/>
                <w:szCs w:val="24"/>
                <w:lang w:val="uk-UA"/>
              </w:rPr>
              <w:t>ОК18, ОК31</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FDE55EE" w14:textId="6B782A2D" w:rsidR="006708FE" w:rsidRPr="00426CA0" w:rsidRDefault="00AF5AF3" w:rsidP="006708FE">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F935AD0" w14:textId="7BF6F888" w:rsidR="006708FE" w:rsidRPr="00426CA0" w:rsidRDefault="00AF5AF3" w:rsidP="006708FE">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30F9EC0" w14:textId="4CA960BB"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94A06A3"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7ED81B8" w14:textId="18F0D25C"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D9635E7"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69EB263" w14:textId="69C2C087"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12E6724" w14:textId="77777777" w:rsidR="006708FE" w:rsidRPr="00426CA0" w:rsidRDefault="006708FE" w:rsidP="006708FE">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2C37AE90" w14:textId="77777777" w:rsidR="006708FE" w:rsidRPr="00426CA0" w:rsidRDefault="006708FE" w:rsidP="006708FE">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6F30A606" w14:textId="77777777" w:rsidR="006708FE" w:rsidRPr="00426CA0" w:rsidRDefault="006708FE" w:rsidP="006708FE">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385E1A9C" w14:textId="77777777" w:rsidR="006708FE" w:rsidRPr="00426CA0" w:rsidRDefault="006708FE" w:rsidP="006708FE">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D2F91D7" w14:textId="6F60E237"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4FA9D4C"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D7175A7"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4BB6A0D" w14:textId="72D35CC0"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4E03B27" w14:textId="319A2CDC"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94A3D7B"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0256A55"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66CFFC5"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E9CE795" w14:textId="02B7B830"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46D0FC1"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70223AC"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81F5F0A" w14:textId="77777777" w:rsidR="006708FE" w:rsidRPr="00426CA0" w:rsidRDefault="006708FE" w:rsidP="006708FE">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468DEF81" w14:textId="60CAB113" w:rsidR="006708FE" w:rsidRPr="00426CA0" w:rsidRDefault="00205CBC"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6" w:type="pct"/>
            <w:tcBorders>
              <w:top w:val="single" w:sz="4" w:space="0" w:color="000000"/>
              <w:left w:val="single" w:sz="4" w:space="0" w:color="000000"/>
              <w:bottom w:val="single" w:sz="4" w:space="0" w:color="000000"/>
              <w:right w:val="single" w:sz="4" w:space="0" w:color="000000"/>
            </w:tcBorders>
          </w:tcPr>
          <w:p w14:paraId="4E29FEC8" w14:textId="77777777" w:rsidR="006708FE" w:rsidRPr="00426CA0" w:rsidRDefault="006708FE" w:rsidP="006708FE">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3C200D1B" w14:textId="77777777" w:rsidR="006708FE" w:rsidRPr="00426CA0" w:rsidRDefault="006708FE" w:rsidP="006708FE">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34A3A578" w14:textId="77777777" w:rsidR="006708FE" w:rsidRPr="00426CA0" w:rsidRDefault="006708FE" w:rsidP="006708FE">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050FAC36" w14:textId="5AF82282" w:rsidR="006708FE" w:rsidRPr="00426CA0" w:rsidRDefault="00205CBC"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AF5AF3" w:rsidRPr="00426CA0" w14:paraId="1A149494"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8E1741" w14:textId="5B1F0DA6" w:rsidR="00AF5AF3" w:rsidRDefault="00AF5AF3" w:rsidP="00AF5AF3">
            <w:pPr>
              <w:widowControl w:val="0"/>
              <w:spacing w:after="0"/>
              <w:rPr>
                <w:rFonts w:hAnsi="Times New Roman"/>
                <w:szCs w:val="24"/>
                <w:lang w:val="uk-UA"/>
              </w:rPr>
            </w:pPr>
            <w:r>
              <w:rPr>
                <w:rFonts w:hAnsi="Times New Roman"/>
                <w:szCs w:val="24"/>
                <w:lang w:val="uk-UA"/>
              </w:rPr>
              <w:t>РН-44</w:t>
            </w:r>
          </w:p>
          <w:p w14:paraId="09EC9188" w14:textId="77777777" w:rsidR="00AF5AF3" w:rsidRDefault="00AF5AF3" w:rsidP="00AF5AF3">
            <w:pPr>
              <w:widowControl w:val="0"/>
              <w:spacing w:after="0"/>
              <w:rPr>
                <w:rFonts w:hAnsi="Times New Roman"/>
                <w:szCs w:val="24"/>
                <w:lang w:val="uk-UA"/>
              </w:rPr>
            </w:pPr>
            <w:r>
              <w:rPr>
                <w:rFonts w:hAnsi="Times New Roman"/>
                <w:szCs w:val="24"/>
                <w:lang w:val="uk-UA"/>
              </w:rPr>
              <w:t>ОК18, ОК24, ОК31</w:t>
            </w:r>
          </w:p>
          <w:p w14:paraId="5397B96A" w14:textId="77777777" w:rsidR="00AF5AF3" w:rsidRDefault="00AF5AF3" w:rsidP="00AF5AF3">
            <w:pPr>
              <w:widowControl w:val="0"/>
              <w:spacing w:after="0"/>
              <w:rPr>
                <w:rFonts w:hAnsi="Times New Roman"/>
                <w:szCs w:val="24"/>
                <w:lang w:val="uk-UA"/>
              </w:rPr>
            </w:pPr>
          </w:p>
          <w:p w14:paraId="6843874B" w14:textId="5ADFA698" w:rsidR="00AF5AF3" w:rsidRPr="00426CA0" w:rsidRDefault="00AF5AF3" w:rsidP="00AF5AF3">
            <w:pPr>
              <w:widowControl w:val="0"/>
              <w:spacing w:after="0"/>
              <w:rPr>
                <w:rFonts w:hAnsi="Times New Roman"/>
                <w:szCs w:val="24"/>
                <w:lang w:val="uk-UA"/>
              </w:rPr>
            </w:pP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1AA2CCE" w14:textId="45E81114" w:rsidR="00AF5AF3" w:rsidRPr="00426CA0" w:rsidRDefault="00AF5AF3" w:rsidP="00AF5AF3">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885852B" w14:textId="72E3F791" w:rsidR="00AF5AF3" w:rsidRPr="00426CA0" w:rsidRDefault="00AF5AF3" w:rsidP="00AF5AF3">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552B484" w14:textId="2E9D6492"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0E3EE91"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343F683" w14:textId="67280848"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154BE27"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B0FD1B7" w14:textId="05D2AACB"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8ED010A" w14:textId="77777777" w:rsidR="00AF5AF3" w:rsidRPr="00426CA0" w:rsidRDefault="00AF5AF3" w:rsidP="00AF5AF3">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374DD93D" w14:textId="77777777" w:rsidR="00AF5AF3" w:rsidRPr="00426CA0" w:rsidRDefault="00AF5AF3" w:rsidP="00AF5AF3">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4093D5B2" w14:textId="77777777" w:rsidR="00AF5AF3" w:rsidRPr="00426CA0" w:rsidRDefault="00AF5AF3" w:rsidP="00AF5AF3">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0279F405" w14:textId="77777777" w:rsidR="00AF5AF3" w:rsidRPr="00426CA0" w:rsidRDefault="00AF5AF3" w:rsidP="00AF5AF3">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B931BF1" w14:textId="165213E0"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5A3A1E6"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186F1FD"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0FE2D15" w14:textId="65D12900"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21464FB" w14:textId="241EE0C9"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372CFAC"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695AED6"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76107CF"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0754F4B" w14:textId="4FA23531"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F6FA179"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89285C3"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8224568" w14:textId="77777777" w:rsidR="00AF5AF3" w:rsidRPr="00426CA0" w:rsidRDefault="00AF5AF3" w:rsidP="00AF5AF3">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55CD9021" w14:textId="7AFFBC2A"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6" w:type="pct"/>
            <w:tcBorders>
              <w:top w:val="single" w:sz="4" w:space="0" w:color="000000"/>
              <w:left w:val="single" w:sz="4" w:space="0" w:color="000000"/>
              <w:bottom w:val="single" w:sz="4" w:space="0" w:color="000000"/>
              <w:right w:val="single" w:sz="4" w:space="0" w:color="000000"/>
            </w:tcBorders>
          </w:tcPr>
          <w:p w14:paraId="4A1F2AD0" w14:textId="3FE28D7F"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28BA4BD3" w14:textId="77777777" w:rsidR="00AF5AF3" w:rsidRPr="00426CA0" w:rsidRDefault="00AF5AF3" w:rsidP="00AF5AF3">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0DFBA477" w14:textId="77777777" w:rsidR="00AF5AF3" w:rsidRPr="00426CA0" w:rsidRDefault="00AF5AF3" w:rsidP="00AF5AF3">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09E10F4C" w14:textId="7C50B1AF"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AF5AF3" w:rsidRPr="00426CA0" w14:paraId="1085BE65"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BD10BA" w14:textId="57375E40" w:rsidR="00AF5AF3" w:rsidRDefault="00AF5AF3" w:rsidP="00AF5AF3">
            <w:pPr>
              <w:widowControl w:val="0"/>
              <w:spacing w:after="0"/>
              <w:rPr>
                <w:rFonts w:hAnsi="Times New Roman"/>
                <w:szCs w:val="24"/>
                <w:lang w:val="uk-UA"/>
              </w:rPr>
            </w:pPr>
            <w:r>
              <w:rPr>
                <w:rFonts w:hAnsi="Times New Roman"/>
                <w:szCs w:val="24"/>
                <w:lang w:val="uk-UA"/>
              </w:rPr>
              <w:lastRenderedPageBreak/>
              <w:t>РН-45</w:t>
            </w:r>
          </w:p>
          <w:p w14:paraId="2294AD8F" w14:textId="5F23A124" w:rsidR="00AF5AF3" w:rsidRPr="00426CA0" w:rsidRDefault="00AF5AF3" w:rsidP="00AF5AF3">
            <w:pPr>
              <w:widowControl w:val="0"/>
              <w:spacing w:after="0"/>
              <w:rPr>
                <w:rFonts w:hAnsi="Times New Roman"/>
                <w:szCs w:val="24"/>
                <w:lang w:val="uk-UA"/>
              </w:rPr>
            </w:pPr>
            <w:r>
              <w:rPr>
                <w:rFonts w:hAnsi="Times New Roman"/>
                <w:szCs w:val="24"/>
                <w:lang w:val="uk-UA"/>
              </w:rPr>
              <w:t>ОК24, ОК27, ОК28, ОК29</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CD31ED7" w14:textId="09A1245A" w:rsidR="00AF5AF3" w:rsidRPr="00426CA0" w:rsidRDefault="00AF5AF3" w:rsidP="00AF5AF3">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A52FA6C" w14:textId="05FC351D" w:rsidR="00AF5AF3" w:rsidRPr="00426CA0" w:rsidRDefault="00AF5AF3" w:rsidP="00AF5AF3">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C5DAC52" w14:textId="378E57A7"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0A88A47"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CCD7A04" w14:textId="6AC56B65"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1CEDC71"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7EBD7F5" w14:textId="32B5F7B4"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DC8A40E" w14:textId="77777777" w:rsidR="00AF5AF3" w:rsidRPr="00426CA0" w:rsidRDefault="00AF5AF3" w:rsidP="00AF5AF3">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354A5C97" w14:textId="1DE6D543" w:rsidR="00AF5AF3" w:rsidRPr="007837EB" w:rsidRDefault="00AF5AF3" w:rsidP="00AF5AF3">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11" w:type="pct"/>
            <w:tcBorders>
              <w:top w:val="single" w:sz="4" w:space="0" w:color="000000"/>
              <w:left w:val="single" w:sz="4" w:space="0" w:color="000000"/>
              <w:bottom w:val="single" w:sz="4" w:space="0" w:color="000000"/>
              <w:right w:val="single" w:sz="4" w:space="0" w:color="000000"/>
            </w:tcBorders>
          </w:tcPr>
          <w:p w14:paraId="00CEECD8" w14:textId="77777777" w:rsidR="00AF5AF3" w:rsidRPr="00426CA0" w:rsidRDefault="00AF5AF3" w:rsidP="00AF5AF3">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1D60C1BC" w14:textId="77777777" w:rsidR="00AF5AF3" w:rsidRPr="00426CA0" w:rsidRDefault="00AF5AF3" w:rsidP="00AF5AF3">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3F503AB" w14:textId="734D6135"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99A8935"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88E7C6E"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D482C56" w14:textId="7A972C35"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4D9D36B" w14:textId="1487D422"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3908EE2"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BC633DD"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DC09539"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029BA4B" w14:textId="39E1DEF7"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BDCC290"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F20D6B2" w14:textId="77777777" w:rsidR="00AF5AF3" w:rsidRPr="00426CA0" w:rsidRDefault="00AF5AF3" w:rsidP="00AF5AF3">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9D92FF9" w14:textId="77777777" w:rsidR="00AF5AF3" w:rsidRPr="00426CA0" w:rsidRDefault="00AF5AF3" w:rsidP="00AF5AF3">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2C123DF9" w14:textId="715B0CE3"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6" w:type="pct"/>
            <w:tcBorders>
              <w:top w:val="single" w:sz="4" w:space="0" w:color="000000"/>
              <w:left w:val="single" w:sz="4" w:space="0" w:color="000000"/>
              <w:bottom w:val="single" w:sz="4" w:space="0" w:color="000000"/>
              <w:right w:val="single" w:sz="4" w:space="0" w:color="000000"/>
            </w:tcBorders>
          </w:tcPr>
          <w:p w14:paraId="52E03D1E" w14:textId="4D0A52CE"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7F95828F" w14:textId="584C56E6"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9" w:type="pct"/>
            <w:tcBorders>
              <w:top w:val="single" w:sz="4" w:space="0" w:color="000000"/>
              <w:left w:val="single" w:sz="4" w:space="0" w:color="000000"/>
              <w:bottom w:val="single" w:sz="4" w:space="0" w:color="000000"/>
              <w:right w:val="single" w:sz="4" w:space="0" w:color="000000"/>
            </w:tcBorders>
          </w:tcPr>
          <w:p w14:paraId="25BE9FE9" w14:textId="03AE8788"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94" w:type="pct"/>
            <w:tcBorders>
              <w:top w:val="single" w:sz="4" w:space="0" w:color="000000"/>
              <w:left w:val="single" w:sz="4" w:space="0" w:color="000000"/>
              <w:bottom w:val="single" w:sz="4" w:space="0" w:color="000000"/>
              <w:right w:val="single" w:sz="4" w:space="0" w:color="000000"/>
            </w:tcBorders>
          </w:tcPr>
          <w:p w14:paraId="1D098025" w14:textId="3EBD8C52" w:rsidR="00AF5AF3" w:rsidRPr="00426CA0" w:rsidRDefault="00AF5AF3" w:rsidP="00AF5AF3">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6708FE" w:rsidRPr="00426CA0" w14:paraId="0BA32169"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C38D8D" w14:textId="111A315E" w:rsidR="006708FE" w:rsidRDefault="006708FE" w:rsidP="006708FE">
            <w:pPr>
              <w:widowControl w:val="0"/>
              <w:spacing w:after="0"/>
              <w:rPr>
                <w:rFonts w:hAnsi="Times New Roman"/>
                <w:szCs w:val="24"/>
                <w:lang w:val="uk-UA"/>
              </w:rPr>
            </w:pPr>
            <w:r>
              <w:rPr>
                <w:rFonts w:hAnsi="Times New Roman"/>
                <w:szCs w:val="24"/>
                <w:lang w:val="uk-UA"/>
              </w:rPr>
              <w:t>РН-46</w:t>
            </w:r>
          </w:p>
          <w:p w14:paraId="75E5EFF2" w14:textId="1615512E" w:rsidR="006708FE" w:rsidRPr="00426CA0" w:rsidRDefault="006708FE" w:rsidP="006708FE">
            <w:pPr>
              <w:widowControl w:val="0"/>
              <w:spacing w:after="0"/>
              <w:rPr>
                <w:rFonts w:hAnsi="Times New Roman"/>
                <w:szCs w:val="24"/>
                <w:lang w:val="uk-UA"/>
              </w:rPr>
            </w:pPr>
            <w:r>
              <w:rPr>
                <w:rFonts w:hAnsi="Times New Roman"/>
                <w:szCs w:val="24"/>
                <w:lang w:val="uk-UA"/>
              </w:rPr>
              <w:t>ОК11, ОК13, ОК24</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1330D27" w14:textId="7EB0FB62" w:rsidR="006708FE" w:rsidRPr="00426CA0" w:rsidRDefault="00AF5AF3" w:rsidP="006708FE">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E8C5CEB" w14:textId="66A8E3AC" w:rsidR="006708FE" w:rsidRPr="00426CA0" w:rsidRDefault="00AF5AF3" w:rsidP="006708FE">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9D595B7"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1DD4827"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125BC43"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FB423BD"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CCBFBD9"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889AD24" w14:textId="77777777" w:rsidR="006708FE" w:rsidRPr="00426CA0" w:rsidRDefault="006708FE" w:rsidP="006708FE">
            <w:pPr>
              <w:widowControl w:val="0"/>
              <w:spacing w:after="0"/>
              <w:jc w:val="center"/>
              <w:rPr>
                <w:rFonts w:hAnsi="Times New Roman"/>
                <w:sz w:val="24"/>
                <w:szCs w:val="24"/>
                <w:lang w:val="uk-UA" w:eastAsia="ru-RU"/>
              </w:rPr>
            </w:pPr>
          </w:p>
        </w:tc>
        <w:tc>
          <w:tcPr>
            <w:tcW w:w="145" w:type="pct"/>
            <w:tcBorders>
              <w:top w:val="single" w:sz="4" w:space="0" w:color="000000"/>
              <w:left w:val="single" w:sz="4" w:space="0" w:color="000000"/>
              <w:bottom w:val="single" w:sz="4" w:space="0" w:color="000000"/>
              <w:right w:val="single" w:sz="4" w:space="0" w:color="000000"/>
            </w:tcBorders>
          </w:tcPr>
          <w:p w14:paraId="04C41AEB" w14:textId="77777777" w:rsidR="006708FE" w:rsidRPr="00426CA0" w:rsidRDefault="006708FE" w:rsidP="006708FE">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72495EDE" w14:textId="77777777" w:rsidR="006708FE" w:rsidRPr="00426CA0" w:rsidRDefault="006708FE" w:rsidP="006708FE">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03C95F04" w14:textId="77777777" w:rsidR="006708FE" w:rsidRPr="00426CA0" w:rsidRDefault="006708FE" w:rsidP="006708FE">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F4ED360" w14:textId="78332E19"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E0FE92E"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3718BB5"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609A4A6" w14:textId="5E7C7582"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AFE64ED"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C728BCD"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169F7B0"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94FE7F7"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982BE15" w14:textId="67B4E2F3" w:rsidR="006708FE" w:rsidRPr="00426CA0" w:rsidRDefault="00AF5AF3"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7C2ECD2"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C03E8D1" w14:textId="77777777" w:rsidR="006708FE" w:rsidRPr="00426CA0" w:rsidRDefault="006708FE" w:rsidP="006708FE">
            <w:pPr>
              <w:widowControl w:val="0"/>
              <w:spacing w:after="0"/>
              <w:jc w:val="center"/>
              <w:rPr>
                <w:rFonts w:hAnsi="Times New Roman"/>
                <w:sz w:val="24"/>
                <w:szCs w:val="24"/>
                <w:lang w:val="uk-UA" w:eastAsia="ru-RU"/>
              </w:rPr>
            </w:pP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D075A11" w14:textId="77777777" w:rsidR="006708FE" w:rsidRPr="00426CA0" w:rsidRDefault="006708FE" w:rsidP="006708FE">
            <w:pPr>
              <w:widowControl w:val="0"/>
              <w:spacing w:after="0"/>
              <w:jc w:val="center"/>
              <w:rPr>
                <w:rFonts w:hAnsi="Times New Roman"/>
                <w:sz w:val="24"/>
                <w:szCs w:val="24"/>
                <w:lang w:val="uk-UA" w:eastAsia="ru-RU"/>
              </w:rPr>
            </w:pPr>
          </w:p>
        </w:tc>
        <w:tc>
          <w:tcPr>
            <w:tcW w:w="177" w:type="pct"/>
            <w:tcBorders>
              <w:top w:val="single" w:sz="4" w:space="0" w:color="000000"/>
              <w:left w:val="single" w:sz="4" w:space="0" w:color="000000"/>
              <w:bottom w:val="single" w:sz="4" w:space="0" w:color="000000"/>
              <w:right w:val="single" w:sz="4" w:space="0" w:color="000000"/>
            </w:tcBorders>
          </w:tcPr>
          <w:p w14:paraId="0E17043D" w14:textId="201789DF" w:rsidR="006708FE" w:rsidRPr="00426CA0" w:rsidRDefault="00205CBC"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6" w:type="pct"/>
            <w:tcBorders>
              <w:top w:val="single" w:sz="4" w:space="0" w:color="000000"/>
              <w:left w:val="single" w:sz="4" w:space="0" w:color="000000"/>
              <w:bottom w:val="single" w:sz="4" w:space="0" w:color="000000"/>
              <w:right w:val="single" w:sz="4" w:space="0" w:color="000000"/>
            </w:tcBorders>
          </w:tcPr>
          <w:p w14:paraId="240A4545" w14:textId="4210EC1B" w:rsidR="006708FE" w:rsidRPr="00426CA0" w:rsidRDefault="00205CBC"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391028E1" w14:textId="77777777" w:rsidR="006708FE" w:rsidRPr="00426CA0" w:rsidRDefault="006708FE" w:rsidP="006708FE">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3BFD1E26" w14:textId="77777777" w:rsidR="006708FE" w:rsidRPr="00426CA0" w:rsidRDefault="006708FE" w:rsidP="006708FE">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787A6C8C" w14:textId="77777777" w:rsidR="006708FE" w:rsidRPr="00426CA0" w:rsidRDefault="006708FE" w:rsidP="006708FE">
            <w:pPr>
              <w:widowControl w:val="0"/>
              <w:spacing w:after="0"/>
              <w:jc w:val="center"/>
              <w:rPr>
                <w:rFonts w:hAnsi="Times New Roman"/>
                <w:sz w:val="24"/>
                <w:szCs w:val="24"/>
                <w:lang w:val="uk-UA" w:eastAsia="ru-RU"/>
              </w:rPr>
            </w:pPr>
          </w:p>
        </w:tc>
      </w:tr>
      <w:tr w:rsidR="006708FE" w:rsidRPr="00426CA0" w14:paraId="7545EC40"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F738FC4" w14:textId="6F5F4AD6" w:rsidR="006708FE" w:rsidRDefault="006708FE" w:rsidP="006708FE">
            <w:pPr>
              <w:widowControl w:val="0"/>
              <w:spacing w:after="0"/>
              <w:rPr>
                <w:rFonts w:hAnsi="Times New Roman"/>
                <w:szCs w:val="24"/>
                <w:lang w:val="uk-UA"/>
              </w:rPr>
            </w:pPr>
            <w:r>
              <w:rPr>
                <w:rFonts w:hAnsi="Times New Roman"/>
                <w:szCs w:val="24"/>
                <w:lang w:val="uk-UA"/>
              </w:rPr>
              <w:t>РН-47</w:t>
            </w:r>
          </w:p>
          <w:p w14:paraId="0C457803" w14:textId="26927C1E" w:rsidR="006708FE" w:rsidRPr="00426CA0" w:rsidRDefault="006708FE" w:rsidP="006708FE">
            <w:pPr>
              <w:widowControl w:val="0"/>
              <w:spacing w:after="0"/>
              <w:rPr>
                <w:rFonts w:hAnsi="Times New Roman"/>
                <w:szCs w:val="24"/>
                <w:lang w:val="uk-UA"/>
              </w:rPr>
            </w:pPr>
            <w:r>
              <w:rPr>
                <w:rFonts w:hAnsi="Times New Roman"/>
                <w:szCs w:val="24"/>
                <w:lang w:val="uk-UA"/>
              </w:rPr>
              <w:t>ОК15, ОК30</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019CDC6" w14:textId="192778D8" w:rsidR="006708FE" w:rsidRPr="00426CA0" w:rsidRDefault="00931919" w:rsidP="006708FE">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8F81818" w14:textId="1A53C43F" w:rsidR="006708FE" w:rsidRPr="00426CA0" w:rsidRDefault="00931919" w:rsidP="006708FE">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0C13187" w14:textId="1A9C6D32" w:rsidR="006708FE" w:rsidRPr="00426CA0" w:rsidRDefault="00931919"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E95D598" w14:textId="7E15D580" w:rsidR="006708FE" w:rsidRPr="00426CA0" w:rsidRDefault="00931919"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53001FB" w14:textId="26AC9480" w:rsidR="006708FE" w:rsidRPr="00426CA0" w:rsidRDefault="00931919"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DC8EB3F" w14:textId="45C9B5DC" w:rsidR="006708FE" w:rsidRPr="00426CA0" w:rsidRDefault="00931919"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FF5D3C3" w14:textId="66529E13" w:rsidR="006708FE" w:rsidRPr="00426CA0" w:rsidRDefault="00931919"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4C9ADB1" w14:textId="0A8720FD" w:rsidR="006708FE" w:rsidRPr="00426CA0" w:rsidRDefault="00931919"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14:paraId="38192E93" w14:textId="77777777" w:rsidR="006708FE" w:rsidRPr="00426CA0" w:rsidRDefault="006708FE" w:rsidP="006708FE">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391C9DFC" w14:textId="77777777" w:rsidR="006708FE" w:rsidRPr="00426CA0" w:rsidRDefault="006708FE" w:rsidP="006708FE">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19E5AB8F" w14:textId="77777777" w:rsidR="006708FE" w:rsidRPr="00426CA0" w:rsidRDefault="006708FE" w:rsidP="006708FE">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AF34CB7" w14:textId="7D093477" w:rsidR="006708FE" w:rsidRPr="00426CA0" w:rsidRDefault="00931919"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2D2D210" w14:textId="652EC006" w:rsidR="006708FE" w:rsidRPr="00426CA0" w:rsidRDefault="00931919"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CD17186" w14:textId="4D899DB1" w:rsidR="006708FE" w:rsidRPr="00426CA0" w:rsidRDefault="00931919"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9FD06FC" w14:textId="33735E47" w:rsidR="006708FE" w:rsidRPr="00426CA0" w:rsidRDefault="00931919"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B01D248" w14:textId="6BF48E80" w:rsidR="006708FE" w:rsidRPr="00426CA0" w:rsidRDefault="00931919"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FECDABD" w14:textId="200BB3FF" w:rsidR="006708FE" w:rsidRPr="00426CA0" w:rsidRDefault="00931919"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C90628B" w14:textId="7C04FBE6" w:rsidR="006708FE" w:rsidRPr="00426CA0" w:rsidRDefault="00931919"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A215F30" w14:textId="6640A495" w:rsidR="006708FE" w:rsidRPr="00426CA0" w:rsidRDefault="00931919"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D4D9578" w14:textId="58F6D60C" w:rsidR="006708FE" w:rsidRPr="00426CA0" w:rsidRDefault="00931919"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46BFF0D" w14:textId="107E761C" w:rsidR="006708FE" w:rsidRPr="00426CA0" w:rsidRDefault="00931919"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E246320" w14:textId="5E85CB4A" w:rsidR="006708FE" w:rsidRPr="00426CA0" w:rsidRDefault="00931919"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4FB8E74" w14:textId="4DD4BBC9" w:rsidR="006708FE" w:rsidRPr="00426CA0" w:rsidRDefault="00931919" w:rsidP="006708FE">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7" w:type="pct"/>
            <w:tcBorders>
              <w:top w:val="single" w:sz="4" w:space="0" w:color="000000"/>
              <w:left w:val="single" w:sz="4" w:space="0" w:color="000000"/>
              <w:bottom w:val="single" w:sz="4" w:space="0" w:color="000000"/>
              <w:right w:val="single" w:sz="4" w:space="0" w:color="000000"/>
            </w:tcBorders>
          </w:tcPr>
          <w:p w14:paraId="0194CB17" w14:textId="77777777" w:rsidR="006708FE" w:rsidRPr="00426CA0" w:rsidRDefault="006708FE" w:rsidP="006708FE">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443FE7C1" w14:textId="77777777" w:rsidR="006708FE" w:rsidRPr="00426CA0" w:rsidRDefault="006708FE" w:rsidP="006708FE">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62AAAC02" w14:textId="77777777" w:rsidR="006708FE" w:rsidRPr="00426CA0" w:rsidRDefault="006708FE" w:rsidP="006708FE">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4895A650" w14:textId="77777777" w:rsidR="006708FE" w:rsidRPr="00426CA0" w:rsidRDefault="006708FE" w:rsidP="006708FE">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301A1FE2" w14:textId="77777777" w:rsidR="006708FE" w:rsidRPr="00426CA0" w:rsidRDefault="006708FE" w:rsidP="006708FE">
            <w:pPr>
              <w:widowControl w:val="0"/>
              <w:spacing w:after="0"/>
              <w:jc w:val="center"/>
              <w:rPr>
                <w:rFonts w:hAnsi="Times New Roman"/>
                <w:sz w:val="24"/>
                <w:szCs w:val="24"/>
                <w:lang w:val="uk-UA" w:eastAsia="ru-RU"/>
              </w:rPr>
            </w:pPr>
          </w:p>
        </w:tc>
      </w:tr>
      <w:tr w:rsidR="00931919" w:rsidRPr="00426CA0" w14:paraId="512969EF"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4AE287F" w14:textId="585479EF" w:rsidR="00931919" w:rsidRDefault="00931919" w:rsidP="00931919">
            <w:pPr>
              <w:widowControl w:val="0"/>
              <w:spacing w:after="0"/>
              <w:rPr>
                <w:rFonts w:hAnsi="Times New Roman"/>
                <w:szCs w:val="24"/>
                <w:lang w:val="uk-UA"/>
              </w:rPr>
            </w:pPr>
            <w:r>
              <w:rPr>
                <w:rFonts w:hAnsi="Times New Roman"/>
                <w:szCs w:val="24"/>
                <w:lang w:val="uk-UA"/>
              </w:rPr>
              <w:t>РН-48</w:t>
            </w:r>
          </w:p>
          <w:p w14:paraId="16855A93" w14:textId="7E55D993" w:rsidR="00931919" w:rsidRPr="00426CA0" w:rsidRDefault="00931919" w:rsidP="00931919">
            <w:pPr>
              <w:widowControl w:val="0"/>
              <w:spacing w:after="0"/>
              <w:rPr>
                <w:rFonts w:hAnsi="Times New Roman"/>
                <w:szCs w:val="24"/>
                <w:lang w:val="uk-UA"/>
              </w:rPr>
            </w:pPr>
            <w:r>
              <w:rPr>
                <w:rFonts w:hAnsi="Times New Roman"/>
                <w:szCs w:val="24"/>
                <w:lang w:val="uk-UA"/>
              </w:rPr>
              <w:t>ОК15, ОК27, ОК28, ОК30</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4F06EAE" w14:textId="7A295EB9" w:rsidR="00931919" w:rsidRPr="00426CA0" w:rsidRDefault="00931919" w:rsidP="00931919">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6D2C24E" w14:textId="2023E64E" w:rsidR="00931919" w:rsidRPr="00426CA0" w:rsidRDefault="00931919" w:rsidP="00931919">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E7513E9" w14:textId="1C4704FF"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C89A8DD" w14:textId="6B976920"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81FEA3F" w14:textId="2AA8DD33"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B6A4310" w14:textId="2B3AA8A6"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69B7DEC" w14:textId="0464A7D9"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63AC104" w14:textId="2487E482"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14:paraId="570BA113" w14:textId="77777777" w:rsidR="00931919" w:rsidRPr="00426CA0" w:rsidRDefault="00931919" w:rsidP="00931919">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742F41F2" w14:textId="77777777" w:rsidR="00931919" w:rsidRPr="00426CA0" w:rsidRDefault="00931919" w:rsidP="00931919">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5401DE45" w14:textId="77777777" w:rsidR="00931919" w:rsidRPr="00426CA0" w:rsidRDefault="00931919" w:rsidP="00931919">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6B8D28F" w14:textId="1F12FC10"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B729B74" w14:textId="365CB2DA"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6C2935F" w14:textId="1D462226"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19C8260" w14:textId="2698D430"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C424EB3" w14:textId="5010FABF"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6D22137" w14:textId="36704BE7"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651077C" w14:textId="0D1CA095"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D98E4FA" w14:textId="1E49286E"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D954F39" w14:textId="77A0D58E"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40CEFB0" w14:textId="702DA15E"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F53EC54" w14:textId="21948BDC"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19E57F6" w14:textId="5AC64260"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7" w:type="pct"/>
            <w:tcBorders>
              <w:top w:val="single" w:sz="4" w:space="0" w:color="000000"/>
              <w:left w:val="single" w:sz="4" w:space="0" w:color="000000"/>
              <w:bottom w:val="single" w:sz="4" w:space="0" w:color="000000"/>
              <w:right w:val="single" w:sz="4" w:space="0" w:color="000000"/>
            </w:tcBorders>
          </w:tcPr>
          <w:p w14:paraId="42A1658A" w14:textId="77777777" w:rsidR="00931919" w:rsidRPr="00426CA0" w:rsidRDefault="00931919" w:rsidP="00931919">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44C12B8F" w14:textId="08BD0879"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41B0F147" w14:textId="599214F1"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9" w:type="pct"/>
            <w:tcBorders>
              <w:top w:val="single" w:sz="4" w:space="0" w:color="000000"/>
              <w:left w:val="single" w:sz="4" w:space="0" w:color="000000"/>
              <w:bottom w:val="single" w:sz="4" w:space="0" w:color="000000"/>
              <w:right w:val="single" w:sz="4" w:space="0" w:color="000000"/>
            </w:tcBorders>
          </w:tcPr>
          <w:p w14:paraId="3C2512F3" w14:textId="543A45A7"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94" w:type="pct"/>
            <w:tcBorders>
              <w:top w:val="single" w:sz="4" w:space="0" w:color="000000"/>
              <w:left w:val="single" w:sz="4" w:space="0" w:color="000000"/>
              <w:bottom w:val="single" w:sz="4" w:space="0" w:color="000000"/>
              <w:right w:val="single" w:sz="4" w:space="0" w:color="000000"/>
            </w:tcBorders>
          </w:tcPr>
          <w:p w14:paraId="7554CC2A" w14:textId="56FAC5E6"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931919" w:rsidRPr="00426CA0" w14:paraId="66063672"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61A532" w14:textId="170B2A5C" w:rsidR="00931919" w:rsidRDefault="00931919" w:rsidP="00931919">
            <w:pPr>
              <w:widowControl w:val="0"/>
              <w:spacing w:after="0"/>
              <w:rPr>
                <w:rFonts w:hAnsi="Times New Roman"/>
                <w:szCs w:val="24"/>
                <w:lang w:val="uk-UA"/>
              </w:rPr>
            </w:pPr>
            <w:r>
              <w:rPr>
                <w:rFonts w:hAnsi="Times New Roman"/>
                <w:szCs w:val="24"/>
                <w:lang w:val="uk-UA"/>
              </w:rPr>
              <w:lastRenderedPageBreak/>
              <w:t>РН-49</w:t>
            </w:r>
          </w:p>
          <w:p w14:paraId="3CD1C746" w14:textId="75521CF1" w:rsidR="00931919" w:rsidRPr="00426CA0" w:rsidRDefault="00931919" w:rsidP="00931919">
            <w:pPr>
              <w:widowControl w:val="0"/>
              <w:spacing w:after="0"/>
              <w:rPr>
                <w:rFonts w:hAnsi="Times New Roman"/>
                <w:szCs w:val="24"/>
                <w:lang w:val="uk-UA"/>
              </w:rPr>
            </w:pPr>
            <w:r>
              <w:rPr>
                <w:rFonts w:hAnsi="Times New Roman"/>
                <w:szCs w:val="24"/>
                <w:lang w:val="uk-UA"/>
              </w:rPr>
              <w:t>ОК19, ОК22, ОК24, ОК27, ОК28</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6D68CEA" w14:textId="28FEC9E5" w:rsidR="00931919" w:rsidRPr="00426CA0" w:rsidRDefault="00931919" w:rsidP="00931919">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FE8C798" w14:textId="51941AC0" w:rsidR="00931919" w:rsidRPr="00426CA0" w:rsidRDefault="00931919" w:rsidP="00931919">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03E0336" w14:textId="39D3194F"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60E052A" w14:textId="727EB234"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2E8C7DD" w14:textId="0187722D"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7485E8D" w14:textId="4433D06F"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E6004F7" w14:textId="12D012FC"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4AB44FB" w14:textId="537518A0"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14:paraId="49823570" w14:textId="7066489A" w:rsidR="00931919" w:rsidRPr="007837EB" w:rsidRDefault="00931919" w:rsidP="00931919">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11" w:type="pct"/>
            <w:tcBorders>
              <w:top w:val="single" w:sz="4" w:space="0" w:color="000000"/>
              <w:left w:val="single" w:sz="4" w:space="0" w:color="000000"/>
              <w:bottom w:val="single" w:sz="4" w:space="0" w:color="000000"/>
              <w:right w:val="single" w:sz="4" w:space="0" w:color="000000"/>
            </w:tcBorders>
          </w:tcPr>
          <w:p w14:paraId="2348E4E1" w14:textId="77777777" w:rsidR="00931919" w:rsidRPr="007837EB" w:rsidRDefault="00931919" w:rsidP="00931919">
            <w:pPr>
              <w:widowControl w:val="0"/>
              <w:spacing w:after="0"/>
              <w:jc w:val="center"/>
              <w:rPr>
                <w:rFonts w:hAnsi="Times New Roman"/>
                <w:sz w:val="24"/>
                <w:szCs w:val="24"/>
                <w:lang w:val="en-US" w:eastAsia="ru-RU"/>
              </w:rPr>
            </w:pPr>
          </w:p>
        </w:tc>
        <w:tc>
          <w:tcPr>
            <w:tcW w:w="146" w:type="pct"/>
            <w:tcBorders>
              <w:top w:val="single" w:sz="4" w:space="0" w:color="000000"/>
              <w:left w:val="single" w:sz="4" w:space="0" w:color="000000"/>
              <w:bottom w:val="single" w:sz="4" w:space="0" w:color="000000"/>
              <w:right w:val="single" w:sz="4" w:space="0" w:color="000000"/>
            </w:tcBorders>
          </w:tcPr>
          <w:p w14:paraId="3E814163" w14:textId="3086C8B3" w:rsidR="00931919" w:rsidRPr="00205CBC" w:rsidRDefault="00931919" w:rsidP="00931919">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FB64EE6" w14:textId="288E37CB"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FFDC8E4" w14:textId="72FF3A10"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61085B5" w14:textId="4463776A"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2E6310C" w14:textId="36E9043C"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3F446FE" w14:textId="24544CC3"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D544980" w14:textId="51119BF2"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5949B6D" w14:textId="2B987B37"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11B7C0A" w14:textId="13BBC0D4"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672647F" w14:textId="24E1424F"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D86464F" w14:textId="70B99A80"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3442D4D" w14:textId="1B691D7C"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98AAC55" w14:textId="2A9CD0A0"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7" w:type="pct"/>
            <w:tcBorders>
              <w:top w:val="single" w:sz="4" w:space="0" w:color="000000"/>
              <w:left w:val="single" w:sz="4" w:space="0" w:color="000000"/>
              <w:bottom w:val="single" w:sz="4" w:space="0" w:color="000000"/>
              <w:right w:val="single" w:sz="4" w:space="0" w:color="000000"/>
            </w:tcBorders>
          </w:tcPr>
          <w:p w14:paraId="2801E5B0" w14:textId="1E3E9536"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6" w:type="pct"/>
            <w:tcBorders>
              <w:top w:val="single" w:sz="4" w:space="0" w:color="000000"/>
              <w:left w:val="single" w:sz="4" w:space="0" w:color="000000"/>
              <w:bottom w:val="single" w:sz="4" w:space="0" w:color="000000"/>
              <w:right w:val="single" w:sz="4" w:space="0" w:color="000000"/>
            </w:tcBorders>
          </w:tcPr>
          <w:p w14:paraId="6BD55C3D" w14:textId="61EF0471"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73407F0D" w14:textId="1EFC369B" w:rsidR="00931919" w:rsidRPr="007837EB" w:rsidRDefault="00931919" w:rsidP="00931919">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69" w:type="pct"/>
            <w:tcBorders>
              <w:top w:val="single" w:sz="4" w:space="0" w:color="000000"/>
              <w:left w:val="single" w:sz="4" w:space="0" w:color="000000"/>
              <w:bottom w:val="single" w:sz="4" w:space="0" w:color="000000"/>
              <w:right w:val="single" w:sz="4" w:space="0" w:color="000000"/>
            </w:tcBorders>
          </w:tcPr>
          <w:p w14:paraId="0C570F56" w14:textId="4CC7991F" w:rsidR="00931919" w:rsidRPr="007837EB" w:rsidRDefault="00931919" w:rsidP="00931919">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94" w:type="pct"/>
            <w:tcBorders>
              <w:top w:val="single" w:sz="4" w:space="0" w:color="000000"/>
              <w:left w:val="single" w:sz="4" w:space="0" w:color="000000"/>
              <w:bottom w:val="single" w:sz="4" w:space="0" w:color="000000"/>
              <w:right w:val="single" w:sz="4" w:space="0" w:color="000000"/>
            </w:tcBorders>
          </w:tcPr>
          <w:p w14:paraId="02F4023B" w14:textId="204A18AC" w:rsidR="00931919" w:rsidRPr="007837EB" w:rsidRDefault="00931919" w:rsidP="00931919">
            <w:pPr>
              <w:widowControl w:val="0"/>
              <w:spacing w:after="0"/>
              <w:jc w:val="center"/>
              <w:rPr>
                <w:rFonts w:hAnsi="Times New Roman"/>
                <w:sz w:val="24"/>
                <w:szCs w:val="24"/>
                <w:lang w:val="en-US" w:eastAsia="ru-RU"/>
              </w:rPr>
            </w:pPr>
            <w:r>
              <w:rPr>
                <w:rFonts w:hAnsi="Times New Roman"/>
                <w:sz w:val="24"/>
                <w:szCs w:val="24"/>
                <w:lang w:val="en-US" w:eastAsia="ru-RU"/>
              </w:rPr>
              <w:t>+</w:t>
            </w:r>
          </w:p>
        </w:tc>
      </w:tr>
      <w:tr w:rsidR="00931919" w:rsidRPr="00426CA0" w14:paraId="43C3B22A"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D5557B" w14:textId="673D4206" w:rsidR="00931919" w:rsidRDefault="00931919" w:rsidP="00931919">
            <w:pPr>
              <w:widowControl w:val="0"/>
              <w:spacing w:after="0"/>
              <w:rPr>
                <w:rFonts w:hAnsi="Times New Roman"/>
                <w:szCs w:val="24"/>
                <w:lang w:val="uk-UA"/>
              </w:rPr>
            </w:pPr>
            <w:r>
              <w:rPr>
                <w:rFonts w:hAnsi="Times New Roman"/>
                <w:szCs w:val="24"/>
                <w:lang w:val="uk-UA"/>
              </w:rPr>
              <w:t>РН-50</w:t>
            </w:r>
          </w:p>
          <w:p w14:paraId="1763A948" w14:textId="0805E294" w:rsidR="00931919" w:rsidRPr="00426CA0" w:rsidRDefault="00931919" w:rsidP="00931919">
            <w:pPr>
              <w:widowControl w:val="0"/>
              <w:spacing w:after="0"/>
              <w:rPr>
                <w:rFonts w:hAnsi="Times New Roman"/>
                <w:szCs w:val="24"/>
                <w:lang w:val="uk-UA"/>
              </w:rPr>
            </w:pPr>
            <w:r>
              <w:rPr>
                <w:rFonts w:hAnsi="Times New Roman"/>
                <w:szCs w:val="24"/>
                <w:lang w:val="uk-UA"/>
              </w:rPr>
              <w:t>ОК22, ОК26, ОК27</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561EEEB" w14:textId="5B56A316" w:rsidR="00931919" w:rsidRPr="00426CA0" w:rsidRDefault="00931919" w:rsidP="00931919">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9179D50" w14:textId="25BB727D" w:rsidR="00931919" w:rsidRPr="00426CA0" w:rsidRDefault="00931919" w:rsidP="00931919">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9FAEE24" w14:textId="2323E3AD"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A8E9A18" w14:textId="32E23B84"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BBA5B57" w14:textId="2C11FE5D"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74F0388" w14:textId="4957ED3B"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D473399" w14:textId="4D34DA28"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F936174" w14:textId="7FA215AE"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14:paraId="140E760F" w14:textId="77777777" w:rsidR="00931919" w:rsidRPr="00426CA0" w:rsidRDefault="00931919" w:rsidP="00931919">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09D3EBE7" w14:textId="77777777" w:rsidR="00931919" w:rsidRPr="00426CA0" w:rsidRDefault="00931919" w:rsidP="00931919">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220DB737" w14:textId="77777777" w:rsidR="00931919" w:rsidRPr="00426CA0" w:rsidRDefault="00931919" w:rsidP="00931919">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33A7899" w14:textId="04B13330"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5314139" w14:textId="1D0567F2"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DA01806" w14:textId="73716888"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1C699BE" w14:textId="60C41D65"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B04AF5E" w14:textId="5EA88C6C"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DC87C79" w14:textId="031FF82F"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F5BF7D6" w14:textId="7C80DA98"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63FAA55" w14:textId="764EE9E9"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3762D56" w14:textId="4C7087C1"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7B60766" w14:textId="1414D78D"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D468EA5" w14:textId="7E9DE6EE"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6DB51CB" w14:textId="0AB126D5"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7" w:type="pct"/>
            <w:tcBorders>
              <w:top w:val="single" w:sz="4" w:space="0" w:color="000000"/>
              <w:left w:val="single" w:sz="4" w:space="0" w:color="000000"/>
              <w:bottom w:val="single" w:sz="4" w:space="0" w:color="000000"/>
              <w:right w:val="single" w:sz="4" w:space="0" w:color="000000"/>
            </w:tcBorders>
          </w:tcPr>
          <w:p w14:paraId="66DDAA57" w14:textId="77777777" w:rsidR="00931919" w:rsidRPr="00426CA0" w:rsidRDefault="00931919" w:rsidP="00931919">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60DCC463" w14:textId="77777777" w:rsidR="00931919" w:rsidRPr="00426CA0" w:rsidRDefault="00931919" w:rsidP="00931919">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106702AD" w14:textId="5FA92F48"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9" w:type="pct"/>
            <w:tcBorders>
              <w:top w:val="single" w:sz="4" w:space="0" w:color="000000"/>
              <w:left w:val="single" w:sz="4" w:space="0" w:color="000000"/>
              <w:bottom w:val="single" w:sz="4" w:space="0" w:color="000000"/>
              <w:right w:val="single" w:sz="4" w:space="0" w:color="000000"/>
            </w:tcBorders>
          </w:tcPr>
          <w:p w14:paraId="5ADE7239" w14:textId="7887C2AE"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94" w:type="pct"/>
            <w:tcBorders>
              <w:top w:val="single" w:sz="4" w:space="0" w:color="000000"/>
              <w:left w:val="single" w:sz="4" w:space="0" w:color="000000"/>
              <w:bottom w:val="single" w:sz="4" w:space="0" w:color="000000"/>
              <w:right w:val="single" w:sz="4" w:space="0" w:color="000000"/>
            </w:tcBorders>
          </w:tcPr>
          <w:p w14:paraId="22D0EA92" w14:textId="0B449223"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931919" w:rsidRPr="00426CA0" w14:paraId="2C1D7CE8"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DA34ADD" w14:textId="6C7BC871" w:rsidR="00931919" w:rsidRDefault="00931919" w:rsidP="00931919">
            <w:pPr>
              <w:widowControl w:val="0"/>
              <w:spacing w:after="0"/>
              <w:rPr>
                <w:rFonts w:hAnsi="Times New Roman"/>
                <w:szCs w:val="24"/>
                <w:lang w:val="uk-UA"/>
              </w:rPr>
            </w:pPr>
            <w:r>
              <w:rPr>
                <w:rFonts w:hAnsi="Times New Roman"/>
                <w:szCs w:val="24"/>
                <w:lang w:val="uk-UA"/>
              </w:rPr>
              <w:t>РН-51</w:t>
            </w:r>
          </w:p>
          <w:p w14:paraId="4069C090" w14:textId="77777777" w:rsidR="00931919" w:rsidRDefault="00931919" w:rsidP="00931919">
            <w:pPr>
              <w:widowControl w:val="0"/>
              <w:spacing w:after="0"/>
              <w:rPr>
                <w:rFonts w:hAnsi="Times New Roman"/>
                <w:szCs w:val="24"/>
                <w:lang w:val="uk-UA"/>
              </w:rPr>
            </w:pPr>
            <w:r>
              <w:rPr>
                <w:rFonts w:hAnsi="Times New Roman"/>
                <w:szCs w:val="24"/>
                <w:lang w:val="uk-UA"/>
              </w:rPr>
              <w:t>ОК24, ОК27, ОК28, ОК29</w:t>
            </w:r>
          </w:p>
          <w:p w14:paraId="340D3BDD" w14:textId="77777777" w:rsidR="00931919" w:rsidRDefault="00931919" w:rsidP="00931919">
            <w:pPr>
              <w:widowControl w:val="0"/>
              <w:spacing w:after="0"/>
              <w:rPr>
                <w:rFonts w:hAnsi="Times New Roman"/>
                <w:szCs w:val="24"/>
                <w:lang w:val="uk-UA"/>
              </w:rPr>
            </w:pPr>
          </w:p>
          <w:p w14:paraId="4596C7E7" w14:textId="5B960235" w:rsidR="00931919" w:rsidRPr="00426CA0" w:rsidRDefault="00931919" w:rsidP="00931919">
            <w:pPr>
              <w:widowControl w:val="0"/>
              <w:spacing w:after="0"/>
              <w:rPr>
                <w:rFonts w:hAnsi="Times New Roman"/>
                <w:szCs w:val="24"/>
                <w:lang w:val="uk-UA"/>
              </w:rPr>
            </w:pP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47FD02B" w14:textId="692D1A07" w:rsidR="00931919" w:rsidRPr="00426CA0" w:rsidRDefault="00931919" w:rsidP="00931919">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661E6FF" w14:textId="024C6A38" w:rsidR="00931919" w:rsidRPr="00426CA0" w:rsidRDefault="00931919" w:rsidP="00931919">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4E7BBA0" w14:textId="48939A7E"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915ADAF" w14:textId="619ABDCC"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FB4F421" w14:textId="08702CC8"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C0682DC" w14:textId="527296D3"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0D708EB" w14:textId="1110EFE7"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47DCE6D" w14:textId="51D01CD3"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14:paraId="79650822" w14:textId="3B901EBE" w:rsidR="00931919" w:rsidRPr="007837EB" w:rsidRDefault="00931919" w:rsidP="00931919">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11" w:type="pct"/>
            <w:tcBorders>
              <w:top w:val="single" w:sz="4" w:space="0" w:color="000000"/>
              <w:left w:val="single" w:sz="4" w:space="0" w:color="000000"/>
              <w:bottom w:val="single" w:sz="4" w:space="0" w:color="000000"/>
              <w:right w:val="single" w:sz="4" w:space="0" w:color="000000"/>
            </w:tcBorders>
          </w:tcPr>
          <w:p w14:paraId="33F5F22B" w14:textId="77777777" w:rsidR="00931919" w:rsidRPr="00426CA0" w:rsidRDefault="00931919" w:rsidP="00931919">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7D583229" w14:textId="77777777" w:rsidR="00931919" w:rsidRPr="00426CA0" w:rsidRDefault="00931919" w:rsidP="00931919">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B89473B" w14:textId="4E24E606"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C7E717C" w14:textId="78994EFD"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9D46DBA" w14:textId="2C7845CF"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5823D95" w14:textId="1D1AE075"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0813BC6" w14:textId="2B219C35"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8DEC8B6" w14:textId="43725D78"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5C6C749" w14:textId="1578919F"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5D7F4D7" w14:textId="4D77501C"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8D8B438" w14:textId="754929B8"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C86B990" w14:textId="12D27919"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7898E66" w14:textId="2F7C744C"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328A4A9" w14:textId="548654A2"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7" w:type="pct"/>
            <w:tcBorders>
              <w:top w:val="single" w:sz="4" w:space="0" w:color="000000"/>
              <w:left w:val="single" w:sz="4" w:space="0" w:color="000000"/>
              <w:bottom w:val="single" w:sz="4" w:space="0" w:color="000000"/>
              <w:right w:val="single" w:sz="4" w:space="0" w:color="000000"/>
            </w:tcBorders>
          </w:tcPr>
          <w:p w14:paraId="2941DDC8" w14:textId="298A5C5D"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6" w:type="pct"/>
            <w:tcBorders>
              <w:top w:val="single" w:sz="4" w:space="0" w:color="000000"/>
              <w:left w:val="single" w:sz="4" w:space="0" w:color="000000"/>
              <w:bottom w:val="single" w:sz="4" w:space="0" w:color="000000"/>
              <w:right w:val="single" w:sz="4" w:space="0" w:color="000000"/>
            </w:tcBorders>
          </w:tcPr>
          <w:p w14:paraId="5EE61B32" w14:textId="3C06122F"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23" w:type="pct"/>
            <w:tcBorders>
              <w:top w:val="single" w:sz="4" w:space="0" w:color="000000"/>
              <w:left w:val="single" w:sz="4" w:space="0" w:color="000000"/>
              <w:bottom w:val="single" w:sz="4" w:space="0" w:color="000000"/>
              <w:right w:val="single" w:sz="4" w:space="0" w:color="000000"/>
            </w:tcBorders>
          </w:tcPr>
          <w:p w14:paraId="3CAE2954" w14:textId="5A8F0B48"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9" w:type="pct"/>
            <w:tcBorders>
              <w:top w:val="single" w:sz="4" w:space="0" w:color="000000"/>
              <w:left w:val="single" w:sz="4" w:space="0" w:color="000000"/>
              <w:bottom w:val="single" w:sz="4" w:space="0" w:color="000000"/>
              <w:right w:val="single" w:sz="4" w:space="0" w:color="000000"/>
            </w:tcBorders>
          </w:tcPr>
          <w:p w14:paraId="00743F08" w14:textId="3CB0AD69"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94" w:type="pct"/>
            <w:tcBorders>
              <w:top w:val="single" w:sz="4" w:space="0" w:color="000000"/>
              <w:left w:val="single" w:sz="4" w:space="0" w:color="000000"/>
              <w:bottom w:val="single" w:sz="4" w:space="0" w:color="000000"/>
              <w:right w:val="single" w:sz="4" w:space="0" w:color="000000"/>
            </w:tcBorders>
          </w:tcPr>
          <w:p w14:paraId="06A2BC46" w14:textId="6D86EE61"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931919" w:rsidRPr="00426CA0" w14:paraId="5BFF32C3"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E19A49" w14:textId="59E8A8BA" w:rsidR="00931919" w:rsidRDefault="00931919" w:rsidP="00931919">
            <w:pPr>
              <w:widowControl w:val="0"/>
              <w:spacing w:after="0"/>
              <w:rPr>
                <w:rFonts w:hAnsi="Times New Roman"/>
                <w:szCs w:val="24"/>
                <w:lang w:val="uk-UA"/>
              </w:rPr>
            </w:pPr>
            <w:r>
              <w:rPr>
                <w:rFonts w:hAnsi="Times New Roman"/>
                <w:szCs w:val="24"/>
                <w:lang w:val="uk-UA"/>
              </w:rPr>
              <w:lastRenderedPageBreak/>
              <w:t>РН-52</w:t>
            </w:r>
          </w:p>
          <w:p w14:paraId="024DAD74" w14:textId="3C02AF22" w:rsidR="00931919" w:rsidRPr="00426CA0" w:rsidRDefault="00931919" w:rsidP="00931919">
            <w:pPr>
              <w:widowControl w:val="0"/>
              <w:spacing w:after="0"/>
              <w:rPr>
                <w:rFonts w:hAnsi="Times New Roman"/>
                <w:szCs w:val="24"/>
                <w:lang w:val="uk-UA"/>
              </w:rPr>
            </w:pPr>
            <w:r>
              <w:rPr>
                <w:rFonts w:hAnsi="Times New Roman"/>
                <w:szCs w:val="24"/>
                <w:lang w:val="uk-UA"/>
              </w:rPr>
              <w:t>ОК27, ОК29</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903F52B" w14:textId="47156D1C" w:rsidR="00931919" w:rsidRPr="00426CA0" w:rsidRDefault="00931919" w:rsidP="00931919">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7E179C2" w14:textId="1C079641" w:rsidR="00931919" w:rsidRPr="00426CA0" w:rsidRDefault="00931919" w:rsidP="00931919">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008D57B" w14:textId="6A1BEF3D"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DF28688" w14:textId="4CB5D6C5"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C1FE7C0" w14:textId="76FD14B6"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F0A6A26" w14:textId="66107F74"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D96EC87" w14:textId="21F6705D"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1FCBDC7" w14:textId="064176DB"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14:paraId="180940C1" w14:textId="22F829BB" w:rsidR="00931919" w:rsidRPr="007837EB" w:rsidRDefault="00931919" w:rsidP="00931919">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11" w:type="pct"/>
            <w:tcBorders>
              <w:top w:val="single" w:sz="4" w:space="0" w:color="000000"/>
              <w:left w:val="single" w:sz="4" w:space="0" w:color="000000"/>
              <w:bottom w:val="single" w:sz="4" w:space="0" w:color="000000"/>
              <w:right w:val="single" w:sz="4" w:space="0" w:color="000000"/>
            </w:tcBorders>
          </w:tcPr>
          <w:p w14:paraId="3605EE33" w14:textId="77777777" w:rsidR="00931919" w:rsidRPr="00426CA0" w:rsidRDefault="00931919" w:rsidP="00931919">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1C8FFC50" w14:textId="77777777" w:rsidR="00931919" w:rsidRPr="00426CA0" w:rsidRDefault="00931919" w:rsidP="00931919">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ACF3E1C" w14:textId="421306DC"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B8EA916" w14:textId="6EFB0035"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AF9A6EF" w14:textId="2E43ECBD"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685CE8E" w14:textId="7EDDCF52"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651EC1C" w14:textId="1E6773A1"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FDBD5CC" w14:textId="01CB9E44"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FA5D50A" w14:textId="7B8341B5"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7EAC9FB" w14:textId="757CC6FF"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5538B03" w14:textId="4EEB1A59"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108A9FD" w14:textId="2C5EAFF6"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46E15B9" w14:textId="47912BDC"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E440046" w14:textId="274C794E"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7" w:type="pct"/>
            <w:tcBorders>
              <w:top w:val="single" w:sz="4" w:space="0" w:color="000000"/>
              <w:left w:val="single" w:sz="4" w:space="0" w:color="000000"/>
              <w:bottom w:val="single" w:sz="4" w:space="0" w:color="000000"/>
              <w:right w:val="single" w:sz="4" w:space="0" w:color="000000"/>
            </w:tcBorders>
          </w:tcPr>
          <w:p w14:paraId="61CB3B65" w14:textId="77777777" w:rsidR="00931919" w:rsidRPr="00426CA0" w:rsidRDefault="00931919" w:rsidP="00931919">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4CB273D9" w14:textId="77777777" w:rsidR="00931919" w:rsidRPr="00426CA0" w:rsidRDefault="00931919" w:rsidP="00931919">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751323B8" w14:textId="60F97055"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9" w:type="pct"/>
            <w:tcBorders>
              <w:top w:val="single" w:sz="4" w:space="0" w:color="000000"/>
              <w:left w:val="single" w:sz="4" w:space="0" w:color="000000"/>
              <w:bottom w:val="single" w:sz="4" w:space="0" w:color="000000"/>
              <w:right w:val="single" w:sz="4" w:space="0" w:color="000000"/>
            </w:tcBorders>
          </w:tcPr>
          <w:p w14:paraId="7A4E4C84" w14:textId="5C5748E4"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94" w:type="pct"/>
            <w:tcBorders>
              <w:top w:val="single" w:sz="4" w:space="0" w:color="000000"/>
              <w:left w:val="single" w:sz="4" w:space="0" w:color="000000"/>
              <w:bottom w:val="single" w:sz="4" w:space="0" w:color="000000"/>
              <w:right w:val="single" w:sz="4" w:space="0" w:color="000000"/>
            </w:tcBorders>
          </w:tcPr>
          <w:p w14:paraId="28DA5BC4" w14:textId="1B942EC5"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931919" w:rsidRPr="00426CA0" w14:paraId="582763E7"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1D0B1A" w14:textId="093FAB42" w:rsidR="00931919" w:rsidRDefault="00931919" w:rsidP="00931919">
            <w:pPr>
              <w:widowControl w:val="0"/>
              <w:spacing w:after="0"/>
              <w:rPr>
                <w:rFonts w:hAnsi="Times New Roman"/>
                <w:szCs w:val="24"/>
                <w:lang w:val="uk-UA"/>
              </w:rPr>
            </w:pPr>
            <w:r>
              <w:rPr>
                <w:rFonts w:hAnsi="Times New Roman"/>
                <w:szCs w:val="24"/>
                <w:lang w:val="uk-UA"/>
              </w:rPr>
              <w:t>РН-53</w:t>
            </w:r>
          </w:p>
          <w:p w14:paraId="40AF7EBC" w14:textId="55D80050" w:rsidR="00931919" w:rsidRPr="00426CA0" w:rsidRDefault="00931919" w:rsidP="00931919">
            <w:pPr>
              <w:widowControl w:val="0"/>
              <w:spacing w:after="0"/>
              <w:rPr>
                <w:rFonts w:hAnsi="Times New Roman"/>
                <w:szCs w:val="24"/>
                <w:lang w:val="uk-UA"/>
              </w:rPr>
            </w:pPr>
            <w:r>
              <w:rPr>
                <w:rFonts w:hAnsi="Times New Roman"/>
                <w:szCs w:val="24"/>
                <w:lang w:val="uk-UA"/>
              </w:rPr>
              <w:t>ОК20, ОК23, ОК27</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79DC4CB" w14:textId="11436298" w:rsidR="00931919" w:rsidRPr="00426CA0" w:rsidRDefault="00931919" w:rsidP="00931919">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A93790F" w14:textId="612A2327" w:rsidR="00931919" w:rsidRPr="00426CA0" w:rsidRDefault="00931919" w:rsidP="00931919">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6982212" w14:textId="28938961"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55FDC6B" w14:textId="3F0A0B88"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9979A1C" w14:textId="7F692A35"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8000893" w14:textId="0085303D"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455D888" w14:textId="109846BD"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C6086D0" w14:textId="3CDE8B71"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14:paraId="5E20B63F" w14:textId="77777777" w:rsidR="00931919" w:rsidRPr="00426CA0" w:rsidRDefault="00931919" w:rsidP="00931919">
            <w:pPr>
              <w:widowControl w:val="0"/>
              <w:spacing w:after="0"/>
              <w:jc w:val="center"/>
              <w:rPr>
                <w:rFonts w:hAnsi="Times New Roman"/>
                <w:sz w:val="24"/>
                <w:szCs w:val="24"/>
                <w:lang w:val="uk-UA" w:eastAsia="ru-RU"/>
              </w:rPr>
            </w:pPr>
          </w:p>
        </w:tc>
        <w:tc>
          <w:tcPr>
            <w:tcW w:w="111" w:type="pct"/>
            <w:tcBorders>
              <w:top w:val="single" w:sz="4" w:space="0" w:color="000000"/>
              <w:left w:val="single" w:sz="4" w:space="0" w:color="000000"/>
              <w:bottom w:val="single" w:sz="4" w:space="0" w:color="000000"/>
              <w:right w:val="single" w:sz="4" w:space="0" w:color="000000"/>
            </w:tcBorders>
          </w:tcPr>
          <w:p w14:paraId="27FC832D" w14:textId="77777777" w:rsidR="00931919" w:rsidRPr="00426CA0" w:rsidRDefault="00931919" w:rsidP="00931919">
            <w:pPr>
              <w:widowControl w:val="0"/>
              <w:spacing w:after="0"/>
              <w:jc w:val="center"/>
              <w:rPr>
                <w:rFonts w:hAnsi="Times New Roman"/>
                <w:sz w:val="24"/>
                <w:szCs w:val="24"/>
                <w:lang w:val="uk-UA" w:eastAsia="ru-RU"/>
              </w:rPr>
            </w:pPr>
          </w:p>
        </w:tc>
        <w:tc>
          <w:tcPr>
            <w:tcW w:w="146" w:type="pct"/>
            <w:tcBorders>
              <w:top w:val="single" w:sz="4" w:space="0" w:color="000000"/>
              <w:left w:val="single" w:sz="4" w:space="0" w:color="000000"/>
              <w:bottom w:val="single" w:sz="4" w:space="0" w:color="000000"/>
              <w:right w:val="single" w:sz="4" w:space="0" w:color="000000"/>
            </w:tcBorders>
          </w:tcPr>
          <w:p w14:paraId="1D412B98" w14:textId="77777777" w:rsidR="00931919" w:rsidRPr="00426CA0" w:rsidRDefault="00931919" w:rsidP="00931919">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8321C51" w14:textId="470358DE"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5752ECF" w14:textId="66750CE5"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B919DCE" w14:textId="337C9BA3"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C5FC32C" w14:textId="4E6B8C03"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0CF58F0" w14:textId="0EE73A17"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D939CAC" w14:textId="57AC4684"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2EE2FC8" w14:textId="071A1EB5"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6ABBA99" w14:textId="1018B6AF"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52264DA" w14:textId="1F252281"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383B225" w14:textId="6EA97AEA"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E562310" w14:textId="76DD4ADB"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98BECAF" w14:textId="228DAA79"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7" w:type="pct"/>
            <w:tcBorders>
              <w:top w:val="single" w:sz="4" w:space="0" w:color="000000"/>
              <w:left w:val="single" w:sz="4" w:space="0" w:color="000000"/>
              <w:bottom w:val="single" w:sz="4" w:space="0" w:color="000000"/>
              <w:right w:val="single" w:sz="4" w:space="0" w:color="000000"/>
            </w:tcBorders>
          </w:tcPr>
          <w:p w14:paraId="6803E78A" w14:textId="77777777" w:rsidR="00931919" w:rsidRPr="00426CA0" w:rsidRDefault="00931919" w:rsidP="00931919">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78D67D89" w14:textId="77777777" w:rsidR="00931919" w:rsidRPr="00426CA0" w:rsidRDefault="00931919" w:rsidP="00931919">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579AD9E5" w14:textId="1ED2EA2D"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9" w:type="pct"/>
            <w:tcBorders>
              <w:top w:val="single" w:sz="4" w:space="0" w:color="000000"/>
              <w:left w:val="single" w:sz="4" w:space="0" w:color="000000"/>
              <w:bottom w:val="single" w:sz="4" w:space="0" w:color="000000"/>
              <w:right w:val="single" w:sz="4" w:space="0" w:color="000000"/>
            </w:tcBorders>
          </w:tcPr>
          <w:p w14:paraId="6AA5FA09" w14:textId="1C6E7314"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94" w:type="pct"/>
            <w:tcBorders>
              <w:top w:val="single" w:sz="4" w:space="0" w:color="000000"/>
              <w:left w:val="single" w:sz="4" w:space="0" w:color="000000"/>
              <w:bottom w:val="single" w:sz="4" w:space="0" w:color="000000"/>
              <w:right w:val="single" w:sz="4" w:space="0" w:color="000000"/>
            </w:tcBorders>
          </w:tcPr>
          <w:p w14:paraId="7C760EEC" w14:textId="5441789E"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r>
      <w:tr w:rsidR="00931919" w:rsidRPr="00426CA0" w14:paraId="570F462B" w14:textId="77777777" w:rsidTr="00AF5AF3">
        <w:trPr>
          <w:trHeight w:val="20"/>
        </w:trPr>
        <w:tc>
          <w:tcPr>
            <w:tcW w:w="447"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B2FE00" w14:textId="3EC70B02" w:rsidR="00931919" w:rsidRDefault="00931919" w:rsidP="00931919">
            <w:pPr>
              <w:widowControl w:val="0"/>
              <w:spacing w:after="0"/>
              <w:rPr>
                <w:rFonts w:hAnsi="Times New Roman"/>
                <w:szCs w:val="24"/>
                <w:lang w:val="uk-UA"/>
              </w:rPr>
            </w:pPr>
            <w:r>
              <w:rPr>
                <w:rFonts w:hAnsi="Times New Roman"/>
                <w:szCs w:val="24"/>
                <w:lang w:val="uk-UA"/>
              </w:rPr>
              <w:t>РН-54</w:t>
            </w:r>
          </w:p>
          <w:p w14:paraId="43AFF05A" w14:textId="50BC971A" w:rsidR="00931919" w:rsidRPr="00426CA0" w:rsidRDefault="00931919" w:rsidP="00931919">
            <w:pPr>
              <w:widowControl w:val="0"/>
              <w:spacing w:after="0"/>
              <w:rPr>
                <w:rFonts w:hAnsi="Times New Roman"/>
                <w:szCs w:val="24"/>
                <w:lang w:val="uk-UA"/>
              </w:rPr>
            </w:pPr>
            <w:r>
              <w:rPr>
                <w:rFonts w:hAnsi="Times New Roman"/>
                <w:szCs w:val="24"/>
                <w:lang w:val="uk-UA"/>
              </w:rPr>
              <w:t>ОК1, ОК2, ОК4, ОК5, ОК6</w:t>
            </w:r>
          </w:p>
        </w:tc>
        <w:tc>
          <w:tcPr>
            <w:tcW w:w="155"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FA4955F" w14:textId="16B3C08E" w:rsidR="00931919" w:rsidRPr="00426CA0" w:rsidRDefault="00931919" w:rsidP="00931919">
            <w:pPr>
              <w:widowControl w:val="0"/>
              <w:spacing w:after="0"/>
              <w:jc w:val="center"/>
              <w:rPr>
                <w:rFonts w:hAnsi="Times New Roman"/>
                <w:sz w:val="24"/>
                <w:szCs w:val="24"/>
                <w:lang w:val="uk-UA"/>
              </w:rPr>
            </w:pPr>
            <w:r>
              <w:rPr>
                <w:rFonts w:hAnsi="Times New Roman"/>
                <w:sz w:val="24"/>
                <w:szCs w:val="24"/>
                <w:lang w:val="uk-UA"/>
              </w:rPr>
              <w:t>+</w:t>
            </w:r>
          </w:p>
        </w:tc>
        <w:tc>
          <w:tcPr>
            <w:tcW w:w="167"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8032DD5" w14:textId="08EEC987" w:rsidR="00931919" w:rsidRPr="00426CA0" w:rsidRDefault="00931919" w:rsidP="00931919">
            <w:pPr>
              <w:widowControl w:val="0"/>
              <w:spacing w:after="0"/>
              <w:jc w:val="center"/>
              <w:rPr>
                <w:rFonts w:hAnsi="Times New Roman"/>
                <w:sz w:val="24"/>
                <w:szCs w:val="24"/>
                <w:lang w:val="uk-UA"/>
              </w:rPr>
            </w:pPr>
            <w:r>
              <w:rPr>
                <w:rFonts w:hAnsi="Times New Roman"/>
                <w:sz w:val="24"/>
                <w:szCs w:val="24"/>
                <w:lang w:val="uk-UA"/>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D0239CB" w14:textId="4BB5ED86"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96FEC80" w14:textId="1D661156"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5D0B67A" w14:textId="6FB3DA0B"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2F54735" w14:textId="61C0D4FA"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6B96A68" w14:textId="3DB753C3"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723413C9" w14:textId="3D152A9E"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45" w:type="pct"/>
            <w:tcBorders>
              <w:top w:val="single" w:sz="4" w:space="0" w:color="000000"/>
              <w:left w:val="single" w:sz="4" w:space="0" w:color="000000"/>
              <w:bottom w:val="single" w:sz="4" w:space="0" w:color="000000"/>
              <w:right w:val="single" w:sz="4" w:space="0" w:color="000000"/>
            </w:tcBorders>
          </w:tcPr>
          <w:p w14:paraId="52E7F776" w14:textId="18362641" w:rsidR="00931919" w:rsidRPr="007837EB" w:rsidRDefault="00931919" w:rsidP="00931919">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11" w:type="pct"/>
            <w:tcBorders>
              <w:top w:val="single" w:sz="4" w:space="0" w:color="000000"/>
              <w:left w:val="single" w:sz="4" w:space="0" w:color="000000"/>
              <w:bottom w:val="single" w:sz="4" w:space="0" w:color="000000"/>
              <w:right w:val="single" w:sz="4" w:space="0" w:color="000000"/>
            </w:tcBorders>
          </w:tcPr>
          <w:p w14:paraId="280D4402" w14:textId="4707CD7B" w:rsidR="00931919" w:rsidRPr="007837EB" w:rsidRDefault="00931919" w:rsidP="00931919">
            <w:pPr>
              <w:widowControl w:val="0"/>
              <w:spacing w:after="0"/>
              <w:jc w:val="center"/>
              <w:rPr>
                <w:rFonts w:hAnsi="Times New Roman"/>
                <w:sz w:val="24"/>
                <w:szCs w:val="24"/>
                <w:lang w:val="en-US" w:eastAsia="ru-RU"/>
              </w:rPr>
            </w:pPr>
            <w:r>
              <w:rPr>
                <w:rFonts w:hAnsi="Times New Roman"/>
                <w:sz w:val="24"/>
                <w:szCs w:val="24"/>
                <w:lang w:val="en-US" w:eastAsia="ru-RU"/>
              </w:rPr>
              <w:t>+</w:t>
            </w:r>
          </w:p>
        </w:tc>
        <w:tc>
          <w:tcPr>
            <w:tcW w:w="146" w:type="pct"/>
            <w:tcBorders>
              <w:top w:val="single" w:sz="4" w:space="0" w:color="000000"/>
              <w:left w:val="single" w:sz="4" w:space="0" w:color="000000"/>
              <w:bottom w:val="single" w:sz="4" w:space="0" w:color="000000"/>
              <w:right w:val="single" w:sz="4" w:space="0" w:color="000000"/>
            </w:tcBorders>
          </w:tcPr>
          <w:p w14:paraId="1FF6C7E9" w14:textId="77777777" w:rsidR="00931919" w:rsidRPr="00426CA0" w:rsidRDefault="00931919" w:rsidP="00931919">
            <w:pPr>
              <w:widowControl w:val="0"/>
              <w:spacing w:after="0"/>
              <w:jc w:val="center"/>
              <w:rPr>
                <w:rFonts w:hAnsi="Times New Roman"/>
                <w:sz w:val="24"/>
                <w:szCs w:val="24"/>
                <w:lang w:val="uk-UA" w:eastAsia="ru-RU"/>
              </w:rPr>
            </w:pPr>
          </w:p>
        </w:tc>
        <w:tc>
          <w:tcPr>
            <w:tcW w:w="134"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95FFE8C" w14:textId="11310381"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52B536F2" w14:textId="2060360B"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0D09C5F2" w14:textId="26061718"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4AFB9B32" w14:textId="52B0B80D"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17DB58A" w14:textId="6091BDBC"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EAA49F2" w14:textId="5228CE88"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5E3A873" w14:textId="02880D34"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29C20DF5" w14:textId="386F368B"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49E431A" w14:textId="1D8C443F"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168100C8" w14:textId="2922F5E3"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6E07C54E" w14:textId="3D3FC681"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68" w:type="pct"/>
            <w:tcBorders>
              <w:top w:val="single" w:sz="4" w:space="0" w:color="000000"/>
              <w:left w:val="single" w:sz="4" w:space="0" w:color="000000"/>
              <w:bottom w:val="single" w:sz="4" w:space="0" w:color="000000"/>
              <w:right w:val="single" w:sz="4" w:space="0" w:color="000000"/>
            </w:tcBorders>
            <w:tcMar>
              <w:left w:w="108" w:type="dxa"/>
              <w:right w:w="108" w:type="dxa"/>
            </w:tcMar>
          </w:tcPr>
          <w:p w14:paraId="3B293A92" w14:textId="52AF0FD0" w:rsidR="00931919" w:rsidRPr="00426CA0" w:rsidRDefault="00931919" w:rsidP="00931919">
            <w:pPr>
              <w:widowControl w:val="0"/>
              <w:spacing w:after="0"/>
              <w:jc w:val="center"/>
              <w:rPr>
                <w:rFonts w:hAnsi="Times New Roman"/>
                <w:sz w:val="24"/>
                <w:szCs w:val="24"/>
                <w:lang w:val="uk-UA" w:eastAsia="ru-RU"/>
              </w:rPr>
            </w:pPr>
            <w:r>
              <w:rPr>
                <w:rFonts w:hAnsi="Times New Roman"/>
                <w:sz w:val="24"/>
                <w:szCs w:val="24"/>
                <w:lang w:val="uk-UA" w:eastAsia="ru-RU"/>
              </w:rPr>
              <w:t>+</w:t>
            </w:r>
          </w:p>
        </w:tc>
        <w:tc>
          <w:tcPr>
            <w:tcW w:w="177" w:type="pct"/>
            <w:tcBorders>
              <w:top w:val="single" w:sz="4" w:space="0" w:color="000000"/>
              <w:left w:val="single" w:sz="4" w:space="0" w:color="000000"/>
              <w:bottom w:val="single" w:sz="4" w:space="0" w:color="000000"/>
              <w:right w:val="single" w:sz="4" w:space="0" w:color="000000"/>
            </w:tcBorders>
          </w:tcPr>
          <w:p w14:paraId="37B8C8FC" w14:textId="77777777" w:rsidR="00931919" w:rsidRPr="00426CA0" w:rsidRDefault="00931919" w:rsidP="00931919">
            <w:pPr>
              <w:widowControl w:val="0"/>
              <w:spacing w:after="0"/>
              <w:jc w:val="center"/>
              <w:rPr>
                <w:rFonts w:hAnsi="Times New Roman"/>
                <w:sz w:val="24"/>
                <w:szCs w:val="24"/>
                <w:lang w:val="uk-UA" w:eastAsia="ru-RU"/>
              </w:rPr>
            </w:pPr>
          </w:p>
        </w:tc>
        <w:tc>
          <w:tcPr>
            <w:tcW w:w="176" w:type="pct"/>
            <w:tcBorders>
              <w:top w:val="single" w:sz="4" w:space="0" w:color="000000"/>
              <w:left w:val="single" w:sz="4" w:space="0" w:color="000000"/>
              <w:bottom w:val="single" w:sz="4" w:space="0" w:color="000000"/>
              <w:right w:val="single" w:sz="4" w:space="0" w:color="000000"/>
            </w:tcBorders>
          </w:tcPr>
          <w:p w14:paraId="47032C23" w14:textId="77777777" w:rsidR="00931919" w:rsidRPr="00426CA0" w:rsidRDefault="00931919" w:rsidP="00931919">
            <w:pPr>
              <w:widowControl w:val="0"/>
              <w:spacing w:after="0"/>
              <w:jc w:val="center"/>
              <w:rPr>
                <w:rFonts w:hAnsi="Times New Roman"/>
                <w:sz w:val="24"/>
                <w:szCs w:val="24"/>
                <w:lang w:val="uk-UA" w:eastAsia="ru-RU"/>
              </w:rPr>
            </w:pPr>
          </w:p>
        </w:tc>
        <w:tc>
          <w:tcPr>
            <w:tcW w:w="123" w:type="pct"/>
            <w:tcBorders>
              <w:top w:val="single" w:sz="4" w:space="0" w:color="000000"/>
              <w:left w:val="single" w:sz="4" w:space="0" w:color="000000"/>
              <w:bottom w:val="single" w:sz="4" w:space="0" w:color="000000"/>
              <w:right w:val="single" w:sz="4" w:space="0" w:color="000000"/>
            </w:tcBorders>
          </w:tcPr>
          <w:p w14:paraId="5FC10438" w14:textId="77777777" w:rsidR="00931919" w:rsidRPr="00426CA0" w:rsidRDefault="00931919" w:rsidP="00931919">
            <w:pPr>
              <w:widowControl w:val="0"/>
              <w:spacing w:after="0"/>
              <w:jc w:val="center"/>
              <w:rPr>
                <w:rFonts w:hAnsi="Times New Roman"/>
                <w:sz w:val="24"/>
                <w:szCs w:val="24"/>
                <w:lang w:val="uk-UA" w:eastAsia="ru-RU"/>
              </w:rPr>
            </w:pPr>
          </w:p>
        </w:tc>
        <w:tc>
          <w:tcPr>
            <w:tcW w:w="169" w:type="pct"/>
            <w:tcBorders>
              <w:top w:val="single" w:sz="4" w:space="0" w:color="000000"/>
              <w:left w:val="single" w:sz="4" w:space="0" w:color="000000"/>
              <w:bottom w:val="single" w:sz="4" w:space="0" w:color="000000"/>
              <w:right w:val="single" w:sz="4" w:space="0" w:color="000000"/>
            </w:tcBorders>
          </w:tcPr>
          <w:p w14:paraId="0ACBB974" w14:textId="77777777" w:rsidR="00931919" w:rsidRPr="00426CA0" w:rsidRDefault="00931919" w:rsidP="00931919">
            <w:pPr>
              <w:widowControl w:val="0"/>
              <w:spacing w:after="0"/>
              <w:jc w:val="center"/>
              <w:rPr>
                <w:rFonts w:hAnsi="Times New Roman"/>
                <w:sz w:val="24"/>
                <w:szCs w:val="24"/>
                <w:lang w:val="uk-UA" w:eastAsia="ru-RU"/>
              </w:rPr>
            </w:pPr>
          </w:p>
        </w:tc>
        <w:tc>
          <w:tcPr>
            <w:tcW w:w="194" w:type="pct"/>
            <w:tcBorders>
              <w:top w:val="single" w:sz="4" w:space="0" w:color="000000"/>
              <w:left w:val="single" w:sz="4" w:space="0" w:color="000000"/>
              <w:bottom w:val="single" w:sz="4" w:space="0" w:color="000000"/>
              <w:right w:val="single" w:sz="4" w:space="0" w:color="000000"/>
            </w:tcBorders>
          </w:tcPr>
          <w:p w14:paraId="44965A34" w14:textId="77777777" w:rsidR="00931919" w:rsidRPr="00426CA0" w:rsidRDefault="00931919" w:rsidP="00931919">
            <w:pPr>
              <w:widowControl w:val="0"/>
              <w:spacing w:after="0"/>
              <w:jc w:val="center"/>
              <w:rPr>
                <w:rFonts w:hAnsi="Times New Roman"/>
                <w:sz w:val="24"/>
                <w:szCs w:val="24"/>
                <w:lang w:val="uk-UA" w:eastAsia="ru-RU"/>
              </w:rPr>
            </w:pPr>
          </w:p>
        </w:tc>
      </w:tr>
    </w:tbl>
    <w:p w14:paraId="684676F8" w14:textId="77777777" w:rsidR="0094726E" w:rsidRPr="00426CA0" w:rsidRDefault="0094726E">
      <w:pPr>
        <w:widowControl w:val="0"/>
        <w:spacing w:after="0" w:line="240" w:lineRule="auto"/>
        <w:rPr>
          <w:rFonts w:hAnsi="Times New Roman"/>
          <w:color w:val="FF0000"/>
          <w:sz w:val="24"/>
          <w:szCs w:val="24"/>
          <w:lang w:val="uk-UA" w:eastAsia="ru-RU"/>
        </w:rPr>
        <w:sectPr w:rsidR="0094726E" w:rsidRPr="00426CA0" w:rsidSect="003B5007">
          <w:pgSz w:w="16838" w:h="11906"/>
          <w:pgMar w:top="1135" w:right="1023" w:bottom="1027" w:left="1023" w:header="708" w:footer="708" w:gutter="0"/>
          <w:cols w:space="720"/>
          <w:formProt w:val="0"/>
          <w:noEndnote/>
        </w:sectPr>
      </w:pPr>
    </w:p>
    <w:p w14:paraId="724EF51D" w14:textId="77777777" w:rsidR="0094726E" w:rsidRPr="00426CA0" w:rsidRDefault="0094726E">
      <w:pPr>
        <w:widowControl w:val="0"/>
        <w:spacing w:after="0"/>
        <w:ind w:firstLine="709"/>
        <w:rPr>
          <w:rFonts w:hAnsi="Times New Roman"/>
          <w:szCs w:val="24"/>
          <w:lang w:val="uk-UA"/>
        </w:rPr>
      </w:pPr>
      <w:r w:rsidRPr="00426CA0">
        <w:rPr>
          <w:rFonts w:hAnsi="Times New Roman"/>
          <w:b/>
          <w:sz w:val="28"/>
          <w:szCs w:val="24"/>
          <w:lang w:val="uk-UA"/>
        </w:rPr>
        <w:lastRenderedPageBreak/>
        <w:t>VІI Форми атестації здобувачів вищої освіти</w:t>
      </w:r>
    </w:p>
    <w:tbl>
      <w:tblPr>
        <w:tblW w:w="0" w:type="auto"/>
        <w:tblInd w:w="-103" w:type="dxa"/>
        <w:tblLayout w:type="fixed"/>
        <w:tblCellMar>
          <w:left w:w="0" w:type="dxa"/>
          <w:right w:w="0" w:type="dxa"/>
        </w:tblCellMar>
        <w:tblLook w:val="0000" w:firstRow="0" w:lastRow="0" w:firstColumn="0" w:lastColumn="0" w:noHBand="0" w:noVBand="0"/>
      </w:tblPr>
      <w:tblGrid>
        <w:gridCol w:w="2858"/>
        <w:gridCol w:w="6990"/>
      </w:tblGrid>
      <w:tr w:rsidR="00824AA9" w:rsidRPr="00426CA0" w14:paraId="711AE923" w14:textId="77777777">
        <w:trPr>
          <w:trHeight w:val="151"/>
        </w:trPr>
        <w:tc>
          <w:tcPr>
            <w:tcW w:w="2858"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19BB0196" w14:textId="77777777" w:rsidR="00824AA9" w:rsidRPr="00426CA0" w:rsidRDefault="00824AA9" w:rsidP="00824AA9">
            <w:pPr>
              <w:widowControl w:val="0"/>
              <w:spacing w:after="0"/>
              <w:ind w:firstLine="5"/>
              <w:jc w:val="both"/>
              <w:rPr>
                <w:rFonts w:hAnsi="Times New Roman"/>
                <w:szCs w:val="24"/>
                <w:lang w:val="uk-UA"/>
              </w:rPr>
            </w:pPr>
            <w:r w:rsidRPr="00426CA0">
              <w:rPr>
                <w:rFonts w:hAnsi="Times New Roman"/>
                <w:b/>
                <w:sz w:val="28"/>
                <w:szCs w:val="24"/>
                <w:lang w:val="uk-UA"/>
              </w:rPr>
              <w:t>Форми атестації здобувачів вищої освіти</w:t>
            </w:r>
          </w:p>
          <w:p w14:paraId="6A8D50EA" w14:textId="77777777" w:rsidR="00824AA9" w:rsidRPr="00426CA0" w:rsidRDefault="00824AA9">
            <w:pPr>
              <w:widowControl w:val="0"/>
              <w:spacing w:after="0"/>
              <w:ind w:firstLine="5"/>
              <w:jc w:val="both"/>
              <w:rPr>
                <w:rFonts w:hAnsi="Times New Roman"/>
                <w:b/>
                <w:sz w:val="28"/>
                <w:szCs w:val="24"/>
                <w:lang w:val="uk-UA"/>
              </w:rPr>
            </w:pPr>
          </w:p>
        </w:tc>
        <w:tc>
          <w:tcPr>
            <w:tcW w:w="699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64461EDD" w14:textId="34FE34D3" w:rsidR="00824AA9" w:rsidRPr="00426CA0" w:rsidRDefault="00824AA9">
            <w:pPr>
              <w:widowControl w:val="0"/>
              <w:spacing w:after="0"/>
              <w:jc w:val="both"/>
              <w:rPr>
                <w:rFonts w:hAnsi="Times New Roman"/>
                <w:szCs w:val="24"/>
                <w:lang w:val="uk-UA"/>
              </w:rPr>
            </w:pPr>
            <w:r w:rsidRPr="00426CA0">
              <w:rPr>
                <w:rFonts w:hAnsi="Times New Roman"/>
                <w:sz w:val="24"/>
                <w:szCs w:val="24"/>
                <w:lang w:val="uk-UA"/>
              </w:rPr>
              <w:t>Атестація здобувачів вищої освіти здійснюється у формі єдиного державного кваліфікаційного іспиту за спеціальністю в установленому порядку.</w:t>
            </w:r>
          </w:p>
        </w:tc>
      </w:tr>
      <w:tr w:rsidR="00824AA9" w:rsidRPr="00A14FEE" w14:paraId="57449BF4" w14:textId="77777777">
        <w:trPr>
          <w:trHeight w:val="151"/>
        </w:trPr>
        <w:tc>
          <w:tcPr>
            <w:tcW w:w="2858"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306ED04A" w14:textId="295410F6" w:rsidR="00824AA9" w:rsidRPr="00426CA0" w:rsidRDefault="00824AA9">
            <w:pPr>
              <w:widowControl w:val="0"/>
              <w:spacing w:after="0"/>
              <w:ind w:firstLine="5"/>
              <w:rPr>
                <w:rFonts w:hAnsi="Times New Roman"/>
                <w:szCs w:val="24"/>
                <w:lang w:val="uk-UA"/>
              </w:rPr>
            </w:pPr>
            <w:r w:rsidRPr="00426CA0">
              <w:rPr>
                <w:rFonts w:hAnsi="Times New Roman"/>
                <w:b/>
                <w:sz w:val="28"/>
                <w:szCs w:val="24"/>
                <w:lang w:val="uk-UA"/>
              </w:rPr>
              <w:t>Вимоги до кваліфікаційної роботи/проекту</w:t>
            </w:r>
          </w:p>
        </w:tc>
        <w:tc>
          <w:tcPr>
            <w:tcW w:w="6990" w:type="dxa"/>
            <w:tcBorders>
              <w:top w:val="single" w:sz="4" w:space="0" w:color="000001"/>
              <w:left w:val="single" w:sz="4" w:space="0" w:color="000001"/>
              <w:bottom w:val="single" w:sz="4" w:space="0" w:color="000001"/>
              <w:right w:val="single" w:sz="4" w:space="0" w:color="000001"/>
            </w:tcBorders>
            <w:tcMar>
              <w:left w:w="103" w:type="dxa"/>
              <w:right w:w="108" w:type="dxa"/>
            </w:tcMar>
          </w:tcPr>
          <w:p w14:paraId="02717FE8" w14:textId="4FDF90C5" w:rsidR="00824AA9" w:rsidRPr="00426CA0" w:rsidRDefault="00824AA9">
            <w:pPr>
              <w:widowControl w:val="0"/>
              <w:spacing w:after="0"/>
              <w:jc w:val="both"/>
              <w:rPr>
                <w:rFonts w:hAnsi="Times New Roman"/>
                <w:szCs w:val="24"/>
                <w:lang w:val="uk-UA"/>
              </w:rPr>
            </w:pPr>
            <w:r w:rsidRPr="00426CA0">
              <w:rPr>
                <w:rFonts w:hAnsi="Times New Roman"/>
                <w:sz w:val="24"/>
                <w:szCs w:val="24"/>
                <w:bdr w:val="none" w:sz="0" w:space="0" w:color="auto" w:frame="1"/>
                <w:lang w:val="uk-UA" w:eastAsia="ru-RU"/>
              </w:rPr>
              <w:t>Єдиний державний кваліфікаційний іспит передбачає оцінювання досягнень результатів навчання, визначених цим стандартом та освітньою програмою. </w:t>
            </w:r>
          </w:p>
        </w:tc>
      </w:tr>
    </w:tbl>
    <w:p w14:paraId="7E1FD414" w14:textId="77777777" w:rsidR="0094726E" w:rsidRPr="00426CA0" w:rsidRDefault="0094726E">
      <w:pPr>
        <w:widowControl w:val="0"/>
        <w:spacing w:after="0"/>
        <w:ind w:firstLine="709"/>
        <w:rPr>
          <w:rFonts w:hAnsi="Times New Roman"/>
          <w:b/>
          <w:sz w:val="28"/>
          <w:szCs w:val="24"/>
          <w:lang w:val="uk-UA"/>
        </w:rPr>
      </w:pPr>
    </w:p>
    <w:p w14:paraId="2617FE73" w14:textId="77777777" w:rsidR="0094726E" w:rsidRPr="00426CA0" w:rsidRDefault="0094726E">
      <w:pPr>
        <w:pStyle w:val="rvps2"/>
        <w:spacing w:before="0" w:after="0"/>
        <w:ind w:firstLine="709"/>
        <w:jc w:val="both"/>
        <w:textAlignment w:val="baseline"/>
        <w:rPr>
          <w:rFonts w:hAnsi="Times New Roman"/>
          <w:lang w:val="uk-UA"/>
        </w:rPr>
      </w:pPr>
      <w:r w:rsidRPr="00426CA0">
        <w:rPr>
          <w:rFonts w:hAnsi="Times New Roman"/>
          <w:b/>
          <w:sz w:val="28"/>
          <w:lang w:val="uk-UA"/>
        </w:rPr>
        <w:t>VIII. Вимоги до наявності системи внутрішнього забезпечення якості вищої освіти</w:t>
      </w:r>
    </w:p>
    <w:p w14:paraId="01894CEF" w14:textId="77777777" w:rsidR="0094726E" w:rsidRPr="00426CA0" w:rsidRDefault="0094726E">
      <w:pPr>
        <w:spacing w:after="0"/>
        <w:ind w:firstLine="709"/>
        <w:jc w:val="both"/>
        <w:rPr>
          <w:rFonts w:hAnsi="Times New Roman"/>
          <w:szCs w:val="24"/>
          <w:lang w:val="uk-UA"/>
        </w:rPr>
      </w:pPr>
      <w:r w:rsidRPr="00426CA0">
        <w:rPr>
          <w:rFonts w:hAnsi="Times New Roman"/>
          <w:sz w:val="28"/>
          <w:szCs w:val="24"/>
          <w:lang w:val="uk-UA"/>
        </w:rPr>
        <w:t>У МДУ функціонує система забезпечення закладом вищої освіти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14:paraId="0B59276C" w14:textId="77777777" w:rsidR="0094726E" w:rsidRPr="00426CA0" w:rsidRDefault="0094726E">
      <w:pPr>
        <w:spacing w:after="0"/>
        <w:ind w:firstLine="709"/>
        <w:jc w:val="both"/>
        <w:rPr>
          <w:rFonts w:hAnsi="Times New Roman"/>
          <w:szCs w:val="24"/>
          <w:lang w:val="uk-UA"/>
        </w:rPr>
      </w:pPr>
      <w:bookmarkStart w:id="8" w:name="n277"/>
      <w:bookmarkEnd w:id="8"/>
      <w:r w:rsidRPr="00426CA0">
        <w:rPr>
          <w:rFonts w:hAnsi="Times New Roman"/>
          <w:sz w:val="28"/>
          <w:szCs w:val="24"/>
          <w:lang w:val="uk-UA"/>
        </w:rPr>
        <w:t>1) визначення принципів та процедур забезпечення якості вищої освіти;</w:t>
      </w:r>
    </w:p>
    <w:p w14:paraId="764A0F5B" w14:textId="77777777" w:rsidR="0094726E" w:rsidRPr="00426CA0" w:rsidRDefault="0094726E">
      <w:pPr>
        <w:spacing w:after="0"/>
        <w:ind w:firstLine="709"/>
        <w:jc w:val="both"/>
        <w:rPr>
          <w:rFonts w:hAnsi="Times New Roman"/>
          <w:szCs w:val="24"/>
          <w:lang w:val="uk-UA"/>
        </w:rPr>
      </w:pPr>
      <w:r w:rsidRPr="00426CA0">
        <w:rPr>
          <w:rFonts w:hAnsi="Times New Roman"/>
          <w:sz w:val="28"/>
          <w:szCs w:val="24"/>
          <w:lang w:val="uk-UA"/>
        </w:rPr>
        <w:t>2) здійснення моніторингу та періодичного перегляду освітніх програм;</w:t>
      </w:r>
    </w:p>
    <w:p w14:paraId="123C1973" w14:textId="77777777" w:rsidR="0094726E" w:rsidRPr="00426CA0" w:rsidRDefault="0094726E">
      <w:pPr>
        <w:spacing w:after="0"/>
        <w:ind w:firstLine="709"/>
        <w:jc w:val="both"/>
        <w:rPr>
          <w:rFonts w:hAnsi="Times New Roman"/>
          <w:szCs w:val="24"/>
          <w:lang w:val="uk-UA"/>
        </w:rPr>
      </w:pPr>
      <w:r w:rsidRPr="00426CA0">
        <w:rPr>
          <w:rFonts w:hAnsi="Times New Roman"/>
          <w:sz w:val="28"/>
          <w:szCs w:val="24"/>
          <w:lang w:val="uk-UA"/>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закладу вищої освіти, на інформаційних стендах та в будь-який інший спосіб;</w:t>
      </w:r>
    </w:p>
    <w:p w14:paraId="26A9048E" w14:textId="77777777" w:rsidR="0094726E" w:rsidRPr="00426CA0" w:rsidRDefault="0094726E">
      <w:pPr>
        <w:spacing w:after="0"/>
        <w:ind w:firstLine="709"/>
        <w:jc w:val="both"/>
        <w:rPr>
          <w:rFonts w:hAnsi="Times New Roman"/>
          <w:szCs w:val="24"/>
          <w:lang w:val="uk-UA"/>
        </w:rPr>
      </w:pPr>
      <w:bookmarkStart w:id="9" w:name="n280"/>
      <w:bookmarkEnd w:id="9"/>
      <w:r w:rsidRPr="00426CA0">
        <w:rPr>
          <w:rFonts w:hAnsi="Times New Roman"/>
          <w:sz w:val="28"/>
          <w:szCs w:val="24"/>
          <w:lang w:val="uk-UA"/>
        </w:rPr>
        <w:t>4) забезпечення підвищення кваліфікації педагогічних, наукових і науково-педагогічних працівників;</w:t>
      </w:r>
    </w:p>
    <w:p w14:paraId="3D2082C5" w14:textId="77777777" w:rsidR="0094726E" w:rsidRPr="00426CA0" w:rsidRDefault="0094726E">
      <w:pPr>
        <w:spacing w:after="0"/>
        <w:ind w:firstLine="709"/>
        <w:jc w:val="both"/>
        <w:rPr>
          <w:rFonts w:hAnsi="Times New Roman"/>
          <w:szCs w:val="24"/>
          <w:lang w:val="uk-UA"/>
        </w:rPr>
      </w:pPr>
      <w:bookmarkStart w:id="10" w:name="n281"/>
      <w:bookmarkEnd w:id="10"/>
      <w:r w:rsidRPr="00426CA0">
        <w:rPr>
          <w:rFonts w:hAnsi="Times New Roman"/>
          <w:sz w:val="28"/>
          <w:szCs w:val="24"/>
          <w:lang w:val="uk-UA"/>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 чи спеціальністю;</w:t>
      </w:r>
    </w:p>
    <w:p w14:paraId="23458879" w14:textId="77777777" w:rsidR="0094726E" w:rsidRPr="00426CA0" w:rsidRDefault="0094726E">
      <w:pPr>
        <w:spacing w:after="0"/>
        <w:ind w:firstLine="709"/>
        <w:jc w:val="both"/>
        <w:rPr>
          <w:rFonts w:hAnsi="Times New Roman"/>
          <w:szCs w:val="24"/>
          <w:lang w:val="uk-UA"/>
        </w:rPr>
      </w:pPr>
      <w:r w:rsidRPr="00426CA0">
        <w:rPr>
          <w:rFonts w:hAnsi="Times New Roman"/>
          <w:sz w:val="28"/>
          <w:szCs w:val="24"/>
          <w:lang w:val="uk-UA"/>
        </w:rPr>
        <w:t>6) забезпечення наявності інформаційних систем для ефективного управління освітнім процесом;</w:t>
      </w:r>
    </w:p>
    <w:p w14:paraId="3D9159AE" w14:textId="77777777" w:rsidR="0094726E" w:rsidRPr="00426CA0" w:rsidRDefault="0094726E">
      <w:pPr>
        <w:spacing w:after="0"/>
        <w:ind w:firstLine="709"/>
        <w:jc w:val="both"/>
        <w:rPr>
          <w:rFonts w:hAnsi="Times New Roman"/>
          <w:szCs w:val="24"/>
          <w:lang w:val="uk-UA"/>
        </w:rPr>
      </w:pPr>
      <w:r w:rsidRPr="00426CA0">
        <w:rPr>
          <w:rFonts w:hAnsi="Times New Roman"/>
          <w:sz w:val="28"/>
          <w:szCs w:val="24"/>
          <w:lang w:val="uk-UA"/>
        </w:rPr>
        <w:t>7) забезпечення публічності інформації про освітні програми, ступені вищої освіти та кваліфікації;</w:t>
      </w:r>
    </w:p>
    <w:p w14:paraId="0C2A4C3E" w14:textId="77777777" w:rsidR="0094726E" w:rsidRPr="00426CA0" w:rsidRDefault="0094726E">
      <w:pPr>
        <w:spacing w:after="0"/>
        <w:ind w:firstLine="709"/>
        <w:jc w:val="both"/>
        <w:rPr>
          <w:rFonts w:hAnsi="Times New Roman"/>
          <w:szCs w:val="24"/>
          <w:lang w:val="uk-UA"/>
        </w:rPr>
      </w:pPr>
      <w:r w:rsidRPr="00426CA0">
        <w:rPr>
          <w:rFonts w:hAnsi="Times New Roman"/>
          <w:sz w:val="28"/>
          <w:szCs w:val="24"/>
          <w:lang w:val="uk-UA"/>
        </w:rPr>
        <w:t>8) забезпечення ефективної системи запобігання та виявлення академічного плагіату у наукових працях працівників закладів вищої освіти і здобувачів вищої освіти;</w:t>
      </w:r>
    </w:p>
    <w:p w14:paraId="4DBBACCE" w14:textId="77777777" w:rsidR="0094726E" w:rsidRPr="00426CA0" w:rsidRDefault="0094726E">
      <w:pPr>
        <w:spacing w:after="0"/>
        <w:ind w:firstLine="709"/>
        <w:jc w:val="both"/>
        <w:rPr>
          <w:rFonts w:hAnsi="Times New Roman"/>
          <w:szCs w:val="24"/>
          <w:lang w:val="uk-UA"/>
        </w:rPr>
      </w:pPr>
      <w:bookmarkStart w:id="11" w:name="n285"/>
      <w:bookmarkEnd w:id="11"/>
      <w:r w:rsidRPr="00426CA0">
        <w:rPr>
          <w:rFonts w:hAnsi="Times New Roman"/>
          <w:sz w:val="28"/>
          <w:szCs w:val="24"/>
          <w:lang w:val="uk-UA"/>
        </w:rPr>
        <w:t>9) інших процедур і заходів.</w:t>
      </w:r>
    </w:p>
    <w:p w14:paraId="33E14336" w14:textId="77777777" w:rsidR="0094726E" w:rsidRPr="00426CA0" w:rsidRDefault="0094726E">
      <w:pPr>
        <w:spacing w:after="0"/>
        <w:ind w:firstLine="709"/>
        <w:jc w:val="both"/>
        <w:rPr>
          <w:rFonts w:hAnsi="Times New Roman"/>
          <w:szCs w:val="24"/>
          <w:lang w:val="uk-UA"/>
        </w:rPr>
      </w:pPr>
      <w:bookmarkStart w:id="12" w:name="n286"/>
      <w:bookmarkEnd w:id="12"/>
    </w:p>
    <w:p w14:paraId="63DC496E" w14:textId="77777777" w:rsidR="0094726E" w:rsidRPr="00426CA0" w:rsidRDefault="0094726E">
      <w:pPr>
        <w:spacing w:after="0"/>
        <w:ind w:firstLine="709"/>
        <w:jc w:val="both"/>
        <w:rPr>
          <w:rFonts w:hAnsi="Times New Roman"/>
          <w:sz w:val="28"/>
          <w:szCs w:val="24"/>
          <w:lang w:val="uk-UA"/>
        </w:rPr>
      </w:pPr>
    </w:p>
    <w:p w14:paraId="14F9E07F" w14:textId="711D8722" w:rsidR="0094726E" w:rsidRPr="00426CA0" w:rsidRDefault="0094726E" w:rsidP="00E16FD7">
      <w:pPr>
        <w:spacing w:after="0"/>
        <w:ind w:firstLine="284"/>
        <w:jc w:val="both"/>
        <w:rPr>
          <w:rFonts w:hAnsi="Times New Roman"/>
          <w:szCs w:val="24"/>
          <w:lang w:val="uk-UA"/>
        </w:rPr>
      </w:pPr>
      <w:r w:rsidRPr="00426CA0">
        <w:rPr>
          <w:rFonts w:hAnsi="Times New Roman"/>
          <w:b/>
          <w:sz w:val="28"/>
          <w:szCs w:val="24"/>
          <w:lang w:val="uk-UA"/>
        </w:rPr>
        <w:t xml:space="preserve">Гарант освітньої програми                        </w:t>
      </w:r>
      <w:r w:rsidR="00962B6C">
        <w:rPr>
          <w:rFonts w:hAnsi="Times New Roman"/>
          <w:b/>
          <w:sz w:val="28"/>
          <w:szCs w:val="24"/>
          <w:lang w:val="uk-UA"/>
        </w:rPr>
        <w:t>Ганна МАРТИНЮК</w:t>
      </w:r>
    </w:p>
    <w:p w14:paraId="72E8B551" w14:textId="77777777" w:rsidR="00962B6C" w:rsidRDefault="002B6165">
      <w:pPr>
        <w:spacing w:after="0"/>
        <w:ind w:firstLine="709"/>
        <w:jc w:val="right"/>
        <w:rPr>
          <w:rFonts w:hAnsi="Times New Roman"/>
          <w:b/>
          <w:sz w:val="24"/>
          <w:szCs w:val="24"/>
          <w:lang w:val="uk-UA"/>
        </w:rPr>
      </w:pPr>
      <w:r w:rsidRPr="00426CA0">
        <w:rPr>
          <w:rFonts w:hAnsi="Times New Roman"/>
          <w:b/>
          <w:sz w:val="24"/>
          <w:szCs w:val="24"/>
          <w:lang w:val="uk-UA"/>
        </w:rPr>
        <w:br/>
      </w:r>
    </w:p>
    <w:p w14:paraId="3F31AD46" w14:textId="77777777" w:rsidR="00962B6C" w:rsidRDefault="00962B6C">
      <w:pPr>
        <w:autoSpaceDE/>
        <w:autoSpaceDN/>
        <w:adjustRightInd/>
        <w:spacing w:line="259" w:lineRule="auto"/>
        <w:rPr>
          <w:rFonts w:hAnsi="Times New Roman"/>
          <w:b/>
          <w:sz w:val="24"/>
          <w:szCs w:val="24"/>
          <w:lang w:val="uk-UA"/>
        </w:rPr>
      </w:pPr>
      <w:r>
        <w:rPr>
          <w:rFonts w:hAnsi="Times New Roman"/>
          <w:b/>
          <w:sz w:val="24"/>
          <w:szCs w:val="24"/>
          <w:lang w:val="uk-UA"/>
        </w:rPr>
        <w:br w:type="page"/>
      </w:r>
    </w:p>
    <w:p w14:paraId="51263251" w14:textId="6480E081" w:rsidR="0094726E" w:rsidRPr="00426CA0" w:rsidRDefault="0094726E">
      <w:pPr>
        <w:spacing w:after="0"/>
        <w:ind w:firstLine="709"/>
        <w:jc w:val="right"/>
        <w:rPr>
          <w:rFonts w:hAnsi="Times New Roman"/>
          <w:szCs w:val="24"/>
          <w:lang w:val="uk-UA"/>
        </w:rPr>
      </w:pPr>
      <w:r w:rsidRPr="00426CA0">
        <w:rPr>
          <w:rFonts w:hAnsi="Times New Roman"/>
          <w:b/>
          <w:sz w:val="24"/>
          <w:szCs w:val="24"/>
          <w:lang w:val="uk-UA"/>
        </w:rPr>
        <w:lastRenderedPageBreak/>
        <w:t>Додаток А</w:t>
      </w:r>
    </w:p>
    <w:p w14:paraId="41652086" w14:textId="77777777" w:rsidR="0094726E" w:rsidRPr="00426CA0" w:rsidRDefault="0094726E">
      <w:pPr>
        <w:spacing w:after="0"/>
        <w:jc w:val="center"/>
        <w:rPr>
          <w:rFonts w:hAnsi="Times New Roman"/>
          <w:szCs w:val="24"/>
          <w:lang w:val="uk-UA"/>
        </w:rPr>
      </w:pPr>
      <w:r w:rsidRPr="00426CA0">
        <w:rPr>
          <w:rFonts w:hAnsi="Times New Roman"/>
          <w:b/>
          <w:sz w:val="24"/>
          <w:szCs w:val="24"/>
          <w:lang w:val="uk-UA"/>
        </w:rPr>
        <w:t>ОПИС ОБОВ</w:t>
      </w:r>
      <w:r w:rsidRPr="00426CA0">
        <w:rPr>
          <w:rFonts w:hAnsi="Times New Roman"/>
          <w:b/>
          <w:sz w:val="28"/>
          <w:szCs w:val="24"/>
          <w:lang w:val="uk-UA"/>
        </w:rPr>
        <w:t>’</w:t>
      </w:r>
      <w:r w:rsidRPr="00426CA0">
        <w:rPr>
          <w:rFonts w:hAnsi="Times New Roman"/>
          <w:b/>
          <w:sz w:val="24"/>
          <w:szCs w:val="24"/>
          <w:lang w:val="uk-UA"/>
        </w:rPr>
        <w:t>ЯЗКОВИХ НАВЧАЛЬНИХ ДИСЦИПЛІН</w:t>
      </w:r>
    </w:p>
    <w:p w14:paraId="5F9D7903" w14:textId="77777777" w:rsidR="0094726E" w:rsidRPr="00426CA0" w:rsidRDefault="0094726E">
      <w:pPr>
        <w:spacing w:after="0"/>
        <w:jc w:val="center"/>
        <w:rPr>
          <w:rFonts w:hAnsi="Times New Roman"/>
          <w:sz w:val="24"/>
          <w:szCs w:val="24"/>
          <w:lang w:val="uk-UA"/>
        </w:rPr>
      </w:pPr>
    </w:p>
    <w:p w14:paraId="37385B1B" w14:textId="77777777" w:rsidR="0094726E" w:rsidRPr="00426CA0" w:rsidRDefault="0094726E">
      <w:pPr>
        <w:spacing w:after="0"/>
        <w:jc w:val="center"/>
        <w:rPr>
          <w:rFonts w:hAnsi="Times New Roman"/>
          <w:szCs w:val="24"/>
          <w:lang w:val="uk-UA"/>
        </w:rPr>
      </w:pPr>
      <w:r w:rsidRPr="00426CA0">
        <w:rPr>
          <w:rFonts w:hAnsi="Times New Roman"/>
          <w:b/>
          <w:sz w:val="28"/>
          <w:szCs w:val="24"/>
          <w:lang w:val="uk-UA"/>
        </w:rPr>
        <w:t>Обов’язкові компоненти ОПП</w:t>
      </w:r>
    </w:p>
    <w:p w14:paraId="080BEDAF" w14:textId="77777777" w:rsidR="0094726E" w:rsidRPr="00426CA0" w:rsidRDefault="0094726E">
      <w:pPr>
        <w:spacing w:after="0"/>
        <w:jc w:val="center"/>
        <w:rPr>
          <w:rFonts w:hAnsi="Times New Roman"/>
          <w:b/>
          <w:sz w:val="28"/>
          <w:szCs w:val="24"/>
          <w:lang w:val="uk-UA"/>
        </w:rPr>
      </w:pPr>
    </w:p>
    <w:p w14:paraId="4CAA0201" w14:textId="77777777" w:rsidR="0094726E" w:rsidRPr="00426CA0" w:rsidRDefault="0094726E">
      <w:pPr>
        <w:spacing w:after="0"/>
        <w:jc w:val="center"/>
        <w:rPr>
          <w:rFonts w:hAnsi="Times New Roman"/>
          <w:szCs w:val="24"/>
          <w:lang w:val="uk-UA"/>
        </w:rPr>
      </w:pPr>
      <w:r w:rsidRPr="00426CA0">
        <w:rPr>
          <w:rFonts w:hAnsi="Times New Roman"/>
          <w:b/>
          <w:sz w:val="24"/>
          <w:szCs w:val="24"/>
          <w:lang w:val="uk-UA"/>
        </w:rPr>
        <w:t>Дисципліни загальної підготовки</w:t>
      </w:r>
    </w:p>
    <w:p w14:paraId="311BB961" w14:textId="77777777" w:rsidR="0094726E" w:rsidRPr="00426CA0" w:rsidRDefault="0094726E">
      <w:pPr>
        <w:spacing w:after="0"/>
        <w:jc w:val="center"/>
        <w:rPr>
          <w:rFonts w:hAnsi="Times New Roman"/>
          <w:b/>
          <w:sz w:val="24"/>
          <w:szCs w:val="24"/>
          <w:lang w:val="uk-UA"/>
        </w:rPr>
      </w:pPr>
    </w:p>
    <w:p w14:paraId="0FA38FFD" w14:textId="77777777" w:rsidR="0094726E" w:rsidRPr="00426CA0" w:rsidRDefault="0094726E">
      <w:pPr>
        <w:spacing w:after="0"/>
        <w:ind w:firstLine="709"/>
        <w:jc w:val="center"/>
        <w:rPr>
          <w:rFonts w:hAnsi="Times New Roman"/>
          <w:szCs w:val="24"/>
          <w:lang w:val="uk-UA"/>
        </w:rPr>
      </w:pPr>
      <w:r w:rsidRPr="00426CA0">
        <w:rPr>
          <w:rFonts w:hAnsi="Times New Roman"/>
          <w:b/>
          <w:i/>
          <w:sz w:val="24"/>
          <w:szCs w:val="24"/>
          <w:lang w:val="uk-UA"/>
        </w:rPr>
        <w:t>ОК 1. Академічне письмо</w:t>
      </w:r>
    </w:p>
    <w:p w14:paraId="10D796E8" w14:textId="77777777" w:rsidR="0094726E" w:rsidRPr="00426CA0" w:rsidRDefault="0094726E">
      <w:pPr>
        <w:spacing w:after="0"/>
        <w:ind w:firstLine="540"/>
        <w:jc w:val="both"/>
        <w:rPr>
          <w:rFonts w:hAnsi="Times New Roman"/>
          <w:szCs w:val="24"/>
          <w:lang w:val="uk-UA"/>
        </w:rPr>
      </w:pPr>
      <w:r w:rsidRPr="00426CA0">
        <w:rPr>
          <w:rFonts w:hAnsi="Times New Roman"/>
          <w:i/>
          <w:sz w:val="24"/>
          <w:szCs w:val="24"/>
          <w:lang w:val="uk-UA"/>
        </w:rPr>
        <w:t>Мета вивчення курсу</w:t>
      </w:r>
      <w:r w:rsidRPr="00426CA0">
        <w:rPr>
          <w:rFonts w:hAnsi="Times New Roman"/>
          <w:sz w:val="24"/>
          <w:szCs w:val="24"/>
          <w:lang w:val="uk-UA"/>
        </w:rPr>
        <w:t xml:space="preserve">: підвищення рівня теоретичних знань та розвиток практичних навичок студентів щодо </w:t>
      </w:r>
      <w:proofErr w:type="spellStart"/>
      <w:r w:rsidRPr="00426CA0">
        <w:rPr>
          <w:rFonts w:hAnsi="Times New Roman"/>
          <w:sz w:val="24"/>
          <w:szCs w:val="24"/>
          <w:lang w:val="uk-UA"/>
        </w:rPr>
        <w:t>мовних</w:t>
      </w:r>
      <w:proofErr w:type="spellEnd"/>
      <w:r w:rsidRPr="00426CA0">
        <w:rPr>
          <w:rFonts w:hAnsi="Times New Roman"/>
          <w:sz w:val="24"/>
          <w:szCs w:val="24"/>
          <w:lang w:val="uk-UA"/>
        </w:rPr>
        <w:t xml:space="preserve"> умінь і навичок у професійній сфері; практичне опанування студентами умінь ділового мовлення на рівні, достатньому для професійної діяльності; формування комунікативної компетентності студентів.</w:t>
      </w:r>
    </w:p>
    <w:p w14:paraId="39C50C63" w14:textId="77777777" w:rsidR="0094726E" w:rsidRPr="00426CA0" w:rsidRDefault="0094726E">
      <w:pPr>
        <w:spacing w:after="0"/>
        <w:ind w:firstLine="540"/>
        <w:jc w:val="both"/>
        <w:rPr>
          <w:rFonts w:hAnsi="Times New Roman"/>
          <w:szCs w:val="24"/>
          <w:lang w:val="uk-UA"/>
        </w:rPr>
      </w:pPr>
      <w:r w:rsidRPr="00426CA0">
        <w:rPr>
          <w:rFonts w:hAnsi="Times New Roman"/>
          <w:i/>
          <w:sz w:val="24"/>
          <w:szCs w:val="24"/>
          <w:lang w:val="uk-UA"/>
        </w:rPr>
        <w:t>Завдання курсу</w:t>
      </w:r>
      <w:r w:rsidRPr="00426CA0">
        <w:rPr>
          <w:rFonts w:hAnsi="Times New Roman"/>
          <w:sz w:val="24"/>
          <w:szCs w:val="24"/>
          <w:lang w:val="uk-UA"/>
        </w:rPr>
        <w:t>: підвищення загального рівня грамотності студентів; засвоєння основних відомостей про українську мову як багатоаспектну лінгвістичну систему; формування, розвиток та закріплення навичок та вмінь правильного використання усталених мовностилістичних засобів української мови; докладне вивчення зразків оформлення різних видів документів; формування вмінь культури мовлення у професійній діяльності.</w:t>
      </w:r>
    </w:p>
    <w:p w14:paraId="5778FE17" w14:textId="77777777" w:rsidR="0094726E" w:rsidRPr="00426CA0" w:rsidRDefault="0094726E">
      <w:pPr>
        <w:spacing w:after="0"/>
        <w:jc w:val="center"/>
        <w:rPr>
          <w:rFonts w:hAnsi="Times New Roman"/>
          <w:sz w:val="24"/>
          <w:szCs w:val="24"/>
          <w:lang w:val="uk-UA"/>
        </w:rPr>
      </w:pPr>
    </w:p>
    <w:p w14:paraId="57B8A72C" w14:textId="77777777" w:rsidR="0094726E" w:rsidRPr="00426CA0" w:rsidRDefault="0094726E">
      <w:pPr>
        <w:spacing w:after="0"/>
        <w:ind w:firstLine="709"/>
        <w:jc w:val="center"/>
        <w:rPr>
          <w:rFonts w:hAnsi="Times New Roman"/>
          <w:szCs w:val="24"/>
          <w:lang w:val="uk-UA"/>
        </w:rPr>
      </w:pPr>
      <w:r w:rsidRPr="00426CA0">
        <w:rPr>
          <w:rFonts w:hAnsi="Times New Roman"/>
          <w:b/>
          <w:i/>
          <w:sz w:val="24"/>
          <w:szCs w:val="24"/>
          <w:lang w:val="uk-UA"/>
        </w:rPr>
        <w:t>ОК 2.</w:t>
      </w:r>
      <w:r w:rsidRPr="00426CA0">
        <w:rPr>
          <w:rFonts w:hAnsi="Times New Roman"/>
          <w:i/>
          <w:sz w:val="24"/>
          <w:szCs w:val="24"/>
          <w:lang w:val="uk-UA"/>
        </w:rPr>
        <w:t xml:space="preserve">  </w:t>
      </w:r>
      <w:r w:rsidRPr="00426CA0">
        <w:rPr>
          <w:rFonts w:hAnsi="Times New Roman"/>
          <w:b/>
          <w:i/>
          <w:sz w:val="24"/>
          <w:szCs w:val="24"/>
          <w:lang w:val="uk-UA"/>
        </w:rPr>
        <w:t>Українознавчі студії</w:t>
      </w:r>
    </w:p>
    <w:p w14:paraId="61F2359F" w14:textId="77777777" w:rsidR="0094726E" w:rsidRPr="00426CA0" w:rsidRDefault="0094726E">
      <w:pPr>
        <w:tabs>
          <w:tab w:val="left" w:pos="9355"/>
        </w:tabs>
        <w:spacing w:after="0"/>
        <w:ind w:right="-1" w:firstLine="709"/>
        <w:jc w:val="both"/>
        <w:rPr>
          <w:rFonts w:hAnsi="Times New Roman"/>
          <w:szCs w:val="24"/>
          <w:lang w:val="uk-UA"/>
        </w:rPr>
      </w:pPr>
      <w:r w:rsidRPr="00426CA0">
        <w:rPr>
          <w:rFonts w:hAnsi="Times New Roman"/>
          <w:i/>
          <w:sz w:val="24"/>
          <w:szCs w:val="24"/>
          <w:lang w:val="uk-UA"/>
        </w:rPr>
        <w:t>Мета вивчення курсу:</w:t>
      </w:r>
      <w:r w:rsidRPr="00426CA0">
        <w:rPr>
          <w:rFonts w:hAnsi="Times New Roman"/>
          <w:b/>
          <w:sz w:val="24"/>
          <w:szCs w:val="24"/>
          <w:lang w:val="uk-UA"/>
        </w:rPr>
        <w:t xml:space="preserve"> </w:t>
      </w:r>
      <w:r w:rsidRPr="00426CA0">
        <w:rPr>
          <w:rFonts w:hAnsi="Times New Roman"/>
          <w:sz w:val="24"/>
          <w:szCs w:val="24"/>
          <w:lang w:val="uk-UA"/>
        </w:rPr>
        <w:t xml:space="preserve">формування знань про заселення українських земель, формування української нації та розвиток інших етнічних спільнот, історію української державності, соціально-економічні, політичні, культурні процеси, що складають змістовий пласт історії України від найдавніших часів до початку ХХІ </w:t>
      </w:r>
      <w:proofErr w:type="spellStart"/>
      <w:r w:rsidRPr="00426CA0">
        <w:rPr>
          <w:rFonts w:hAnsi="Times New Roman"/>
          <w:sz w:val="24"/>
          <w:szCs w:val="24"/>
          <w:lang w:val="uk-UA"/>
        </w:rPr>
        <w:t>ст</w:t>
      </w:r>
      <w:proofErr w:type="spellEnd"/>
      <w:r w:rsidRPr="00426CA0">
        <w:rPr>
          <w:rFonts w:hAnsi="Times New Roman"/>
          <w:sz w:val="24"/>
          <w:szCs w:val="24"/>
          <w:lang w:val="uk-UA"/>
        </w:rPr>
        <w:t>;  формування у студентів системи знань про унікальність української культури, її роль та місце в світовому культурному просторі.</w:t>
      </w:r>
    </w:p>
    <w:p w14:paraId="24001185" w14:textId="77777777" w:rsidR="0094726E" w:rsidRPr="00426CA0" w:rsidRDefault="0094726E">
      <w:pPr>
        <w:tabs>
          <w:tab w:val="left" w:pos="9355"/>
        </w:tabs>
        <w:spacing w:after="0"/>
        <w:ind w:right="-1" w:firstLine="709"/>
        <w:jc w:val="both"/>
        <w:rPr>
          <w:rFonts w:hAnsi="Times New Roman"/>
          <w:szCs w:val="24"/>
          <w:lang w:val="uk-UA"/>
        </w:rPr>
      </w:pPr>
      <w:r w:rsidRPr="00426CA0">
        <w:rPr>
          <w:rFonts w:hAnsi="Times New Roman"/>
          <w:i/>
          <w:sz w:val="24"/>
          <w:szCs w:val="24"/>
          <w:lang w:val="uk-UA"/>
        </w:rPr>
        <w:t>Завдання курсу:</w:t>
      </w:r>
      <w:r w:rsidRPr="00426CA0">
        <w:rPr>
          <w:rFonts w:hAnsi="Times New Roman"/>
          <w:sz w:val="28"/>
          <w:szCs w:val="24"/>
          <w:lang w:val="uk-UA"/>
        </w:rPr>
        <w:t xml:space="preserve"> </w:t>
      </w:r>
      <w:r w:rsidRPr="00426CA0">
        <w:rPr>
          <w:rFonts w:hAnsi="Times New Roman"/>
          <w:sz w:val="24"/>
          <w:szCs w:val="24"/>
          <w:lang w:val="uk-UA"/>
        </w:rPr>
        <w:t xml:space="preserve">виховання у студентів на фактах історії України почуття національної гідності, патріотизму, почуття відповідальності за вивчення історії України, як основи для засвоєння широкої системи історичних знань, вивчення історичного процесу за принципом історизму, об'єктивності та науковості, формування нового історичного мислення шляхом співставлення полярних точок зору і різних фактів, розвинення вміння аналізувати історичний матеріал, робити ґрунтовні висновки,  використовуючи різні типи історичних джерел, навчити розрізняти історичний факт від історичного міфу, викривати стереотипи, упередженість, необ'єктивність, розвити вміння робити виважені висновки та самостійні оцінки історичних подій, явищ, толерантно сприймати багатоетнічні, полікультурні явища національної та світової історії, розглядати історію України у європейському та світовому контекстах, формувати національну самобутність і почуття патріотизму. </w:t>
      </w:r>
      <w:r w:rsidRPr="00426CA0">
        <w:rPr>
          <w:rFonts w:hAnsi="Times New Roman"/>
          <w:sz w:val="24"/>
          <w:szCs w:val="24"/>
          <w:lang w:val="uk-UA" w:eastAsia="ru-RU"/>
        </w:rPr>
        <w:t xml:space="preserve">Формування у студентів розуміння унікальності національного культурного простору на основі з’ясування проблеми </w:t>
      </w:r>
      <w:proofErr w:type="spellStart"/>
      <w:r w:rsidRPr="00426CA0">
        <w:rPr>
          <w:rFonts w:hAnsi="Times New Roman"/>
          <w:sz w:val="24"/>
          <w:szCs w:val="24"/>
          <w:lang w:val="uk-UA" w:eastAsia="ru-RU"/>
        </w:rPr>
        <w:t>культурогенезу</w:t>
      </w:r>
      <w:proofErr w:type="spellEnd"/>
      <w:r w:rsidRPr="00426CA0">
        <w:rPr>
          <w:rFonts w:hAnsi="Times New Roman"/>
          <w:sz w:val="24"/>
          <w:szCs w:val="24"/>
          <w:lang w:val="uk-UA" w:eastAsia="ru-RU"/>
        </w:rPr>
        <w:t xml:space="preserve">; познайомити з основними досягненнями української культури в її </w:t>
      </w:r>
      <w:proofErr w:type="spellStart"/>
      <w:r w:rsidRPr="00426CA0">
        <w:rPr>
          <w:rFonts w:hAnsi="Times New Roman"/>
          <w:sz w:val="24"/>
          <w:szCs w:val="24"/>
          <w:lang w:val="uk-UA" w:eastAsia="ru-RU"/>
        </w:rPr>
        <w:t>діахронному</w:t>
      </w:r>
      <w:proofErr w:type="spellEnd"/>
      <w:r w:rsidRPr="00426CA0">
        <w:rPr>
          <w:rFonts w:hAnsi="Times New Roman"/>
          <w:sz w:val="24"/>
          <w:szCs w:val="24"/>
          <w:lang w:val="uk-UA" w:eastAsia="ru-RU"/>
        </w:rPr>
        <w:t xml:space="preserve"> вимірі; виявити детермінованість та  закономірності культурного процесу, оцінити історичний розвиток культури на основі порівняння   української культури з європейською та світовою; оцінити еволюцію мистецького розвитку в контексті проблеми співвідношення традиції і новаторства</w:t>
      </w:r>
    </w:p>
    <w:p w14:paraId="31ACDF5A" w14:textId="77777777" w:rsidR="0094726E" w:rsidRPr="00426CA0" w:rsidRDefault="0094726E">
      <w:pPr>
        <w:tabs>
          <w:tab w:val="left" w:pos="1134"/>
        </w:tabs>
        <w:spacing w:after="0"/>
        <w:ind w:firstLine="709"/>
        <w:jc w:val="both"/>
        <w:rPr>
          <w:rFonts w:hAnsi="Times New Roman"/>
          <w:sz w:val="24"/>
          <w:szCs w:val="24"/>
          <w:lang w:val="uk-UA"/>
        </w:rPr>
      </w:pPr>
    </w:p>
    <w:p w14:paraId="500156D6" w14:textId="77777777" w:rsidR="0094726E" w:rsidRPr="00426CA0" w:rsidRDefault="0094726E">
      <w:pPr>
        <w:tabs>
          <w:tab w:val="left" w:pos="1134"/>
        </w:tabs>
        <w:spacing w:after="0"/>
        <w:ind w:firstLine="709"/>
        <w:jc w:val="center"/>
        <w:rPr>
          <w:rFonts w:hAnsi="Times New Roman"/>
          <w:szCs w:val="24"/>
          <w:lang w:val="uk-UA"/>
        </w:rPr>
      </w:pPr>
      <w:r w:rsidRPr="00426CA0">
        <w:rPr>
          <w:rFonts w:hAnsi="Times New Roman"/>
          <w:b/>
          <w:i/>
          <w:sz w:val="24"/>
          <w:szCs w:val="24"/>
          <w:lang w:val="uk-UA"/>
        </w:rPr>
        <w:t xml:space="preserve">ОК 3. </w:t>
      </w:r>
      <w:r w:rsidR="003D276F" w:rsidRPr="00426CA0">
        <w:rPr>
          <w:rFonts w:hAnsi="Times New Roman"/>
          <w:b/>
          <w:i/>
          <w:sz w:val="24"/>
          <w:szCs w:val="24"/>
          <w:lang w:val="uk-UA"/>
        </w:rPr>
        <w:t>Англійська</w:t>
      </w:r>
      <w:r w:rsidRPr="00426CA0">
        <w:rPr>
          <w:rFonts w:hAnsi="Times New Roman"/>
          <w:b/>
          <w:i/>
          <w:sz w:val="24"/>
          <w:szCs w:val="24"/>
          <w:lang w:val="uk-UA"/>
        </w:rPr>
        <w:t xml:space="preserve"> мова</w:t>
      </w:r>
    </w:p>
    <w:p w14:paraId="5E6D3318" w14:textId="77777777" w:rsidR="0094726E" w:rsidRPr="00426CA0" w:rsidRDefault="0094726E">
      <w:pPr>
        <w:spacing w:after="0"/>
        <w:ind w:firstLine="709"/>
        <w:jc w:val="both"/>
        <w:rPr>
          <w:rFonts w:hAnsi="Times New Roman"/>
          <w:szCs w:val="24"/>
          <w:lang w:val="uk-UA"/>
        </w:rPr>
      </w:pPr>
      <w:r w:rsidRPr="00426CA0">
        <w:rPr>
          <w:rFonts w:hAnsi="Times New Roman"/>
          <w:i/>
          <w:sz w:val="24"/>
          <w:szCs w:val="24"/>
          <w:lang w:val="uk-UA"/>
        </w:rPr>
        <w:t>Мета вивчення курсу</w:t>
      </w:r>
      <w:r w:rsidRPr="00426CA0">
        <w:rPr>
          <w:rFonts w:hAnsi="Times New Roman"/>
          <w:sz w:val="24"/>
          <w:szCs w:val="24"/>
          <w:lang w:val="uk-UA"/>
        </w:rPr>
        <w:t xml:space="preserve">: формування навичок креативного усного та писемного мовлення; формування навичок монологічного і діалогічного непідготовленого мовлення на основі активно засвоєного лексичного, граматичного та стилістичного матеріалів; засвоєння лексичних одиниць та мовленнєвих моделей на матеріалі текстів підручників, розмовних тем, суспільно-політичних текстів, комунікативних ситуацій, текстів </w:t>
      </w:r>
      <w:proofErr w:type="spellStart"/>
      <w:r w:rsidRPr="00426CA0">
        <w:rPr>
          <w:rFonts w:hAnsi="Times New Roman"/>
          <w:sz w:val="24"/>
          <w:szCs w:val="24"/>
          <w:lang w:val="uk-UA"/>
        </w:rPr>
        <w:t>позалекційного</w:t>
      </w:r>
      <w:proofErr w:type="spellEnd"/>
      <w:r w:rsidRPr="00426CA0">
        <w:rPr>
          <w:rFonts w:hAnsi="Times New Roman"/>
          <w:sz w:val="24"/>
          <w:szCs w:val="24"/>
          <w:lang w:val="uk-UA"/>
        </w:rPr>
        <w:t xml:space="preserve"> читання; посилення самостійної пошукової, творчої роботи; підвищення рівня лінгвістичної компетенції через втілення знань стилістичних прийомів та виразних засобів в ґрунтовний аналіз англомовного те</w:t>
      </w:r>
      <w:r w:rsidRPr="00426CA0">
        <w:rPr>
          <w:rFonts w:hAnsi="Times New Roman"/>
          <w:sz w:val="24"/>
          <w:szCs w:val="24"/>
          <w:lang w:val="uk-UA"/>
        </w:rPr>
        <w:lastRenderedPageBreak/>
        <w:t xml:space="preserve">ксту; підвищення рівня </w:t>
      </w:r>
      <w:proofErr w:type="spellStart"/>
      <w:r w:rsidRPr="00426CA0">
        <w:rPr>
          <w:rFonts w:hAnsi="Times New Roman"/>
          <w:sz w:val="24"/>
          <w:szCs w:val="24"/>
          <w:lang w:val="uk-UA"/>
        </w:rPr>
        <w:t>мовної</w:t>
      </w:r>
      <w:proofErr w:type="spellEnd"/>
      <w:r w:rsidRPr="00426CA0">
        <w:rPr>
          <w:rFonts w:hAnsi="Times New Roman"/>
          <w:sz w:val="24"/>
          <w:szCs w:val="24"/>
          <w:lang w:val="uk-UA"/>
        </w:rPr>
        <w:t xml:space="preserve"> компетенції студентів, вдосконалення їхніх </w:t>
      </w:r>
      <w:proofErr w:type="spellStart"/>
      <w:r w:rsidRPr="00426CA0">
        <w:rPr>
          <w:rFonts w:hAnsi="Times New Roman"/>
          <w:sz w:val="24"/>
          <w:szCs w:val="24"/>
          <w:lang w:val="uk-UA"/>
        </w:rPr>
        <w:t>мовних</w:t>
      </w:r>
      <w:proofErr w:type="spellEnd"/>
      <w:r w:rsidRPr="00426CA0">
        <w:rPr>
          <w:rFonts w:hAnsi="Times New Roman"/>
          <w:sz w:val="24"/>
          <w:szCs w:val="24"/>
          <w:lang w:val="uk-UA"/>
        </w:rPr>
        <w:t xml:space="preserve"> навичок через розвиток таких вмінь як читання, аудіювання, усне та письмове мовлення, а також розвиток точності граматичної побудови мовлення.</w:t>
      </w:r>
    </w:p>
    <w:p w14:paraId="1E4E1A61" w14:textId="77777777" w:rsidR="0094726E" w:rsidRPr="00426CA0" w:rsidRDefault="0094726E">
      <w:pPr>
        <w:spacing w:after="0"/>
        <w:ind w:firstLine="709"/>
        <w:jc w:val="both"/>
        <w:rPr>
          <w:rFonts w:hAnsi="Times New Roman"/>
          <w:szCs w:val="24"/>
          <w:lang w:val="uk-UA"/>
        </w:rPr>
      </w:pPr>
      <w:r w:rsidRPr="00426CA0">
        <w:rPr>
          <w:rFonts w:hAnsi="Times New Roman"/>
          <w:i/>
          <w:sz w:val="24"/>
          <w:szCs w:val="24"/>
          <w:lang w:val="uk-UA"/>
        </w:rPr>
        <w:t>Завдання</w:t>
      </w:r>
      <w:r w:rsidRPr="00426CA0">
        <w:rPr>
          <w:rFonts w:hAnsi="Times New Roman"/>
          <w:b/>
          <w:i/>
          <w:sz w:val="24"/>
          <w:szCs w:val="24"/>
          <w:lang w:val="uk-UA"/>
        </w:rPr>
        <w:t xml:space="preserve"> </w:t>
      </w:r>
      <w:r w:rsidRPr="00426CA0">
        <w:rPr>
          <w:rFonts w:hAnsi="Times New Roman"/>
          <w:i/>
          <w:sz w:val="24"/>
          <w:szCs w:val="24"/>
          <w:lang w:val="uk-UA"/>
        </w:rPr>
        <w:t>курсу</w:t>
      </w:r>
      <w:r w:rsidRPr="00426CA0">
        <w:rPr>
          <w:rFonts w:hAnsi="Times New Roman"/>
          <w:sz w:val="24"/>
          <w:szCs w:val="24"/>
          <w:lang w:val="uk-UA"/>
        </w:rPr>
        <w:t xml:space="preserve"> поповнити словниковий запас студентів для посилення їх </w:t>
      </w:r>
      <w:proofErr w:type="spellStart"/>
      <w:r w:rsidRPr="00426CA0">
        <w:rPr>
          <w:rFonts w:hAnsi="Times New Roman"/>
          <w:sz w:val="24"/>
          <w:szCs w:val="24"/>
          <w:lang w:val="uk-UA"/>
        </w:rPr>
        <w:t>висловлювальних</w:t>
      </w:r>
      <w:proofErr w:type="spellEnd"/>
      <w:r w:rsidRPr="00426CA0">
        <w:rPr>
          <w:rFonts w:hAnsi="Times New Roman"/>
          <w:sz w:val="24"/>
          <w:szCs w:val="24"/>
          <w:lang w:val="uk-UA"/>
        </w:rPr>
        <w:t xml:space="preserve"> можливостей; активізувати пасивний </w:t>
      </w:r>
      <w:proofErr w:type="spellStart"/>
      <w:r w:rsidRPr="00426CA0">
        <w:rPr>
          <w:rFonts w:hAnsi="Times New Roman"/>
          <w:sz w:val="24"/>
          <w:szCs w:val="24"/>
          <w:lang w:val="uk-UA"/>
        </w:rPr>
        <w:t>вокабуляр</w:t>
      </w:r>
      <w:proofErr w:type="spellEnd"/>
      <w:r w:rsidRPr="00426CA0">
        <w:rPr>
          <w:rFonts w:hAnsi="Times New Roman"/>
          <w:sz w:val="24"/>
          <w:szCs w:val="24"/>
          <w:lang w:val="uk-UA"/>
        </w:rPr>
        <w:t xml:space="preserve">, а також поповнити активний словник, що має розширити </w:t>
      </w:r>
      <w:proofErr w:type="spellStart"/>
      <w:r w:rsidRPr="00426CA0">
        <w:rPr>
          <w:rFonts w:hAnsi="Times New Roman"/>
          <w:sz w:val="24"/>
          <w:szCs w:val="24"/>
          <w:lang w:val="uk-UA"/>
        </w:rPr>
        <w:t>висловлювальні</w:t>
      </w:r>
      <w:proofErr w:type="spellEnd"/>
      <w:r w:rsidRPr="00426CA0">
        <w:rPr>
          <w:rFonts w:hAnsi="Times New Roman"/>
          <w:sz w:val="24"/>
          <w:szCs w:val="24"/>
          <w:lang w:val="uk-UA"/>
        </w:rPr>
        <w:t xml:space="preserve"> можливості студентів; забезпечити знаннями практичної граматики у ході побудови монологічного та діалогічного мовлення; вдосконалити вміння студентів щодо глибокого філологічного (зокрема, лінгвостилістичного) аналізу тексту на англійській мові; покращити вміння студентів сприймати текст на слух (з опорою та без опори на друкований текст) та стимулювати активне обговорення сприйнятої інформації в аудиторії; сформувати навички письма з метою підвищення ефективності письмової комунікації; </w:t>
      </w:r>
      <w:proofErr w:type="spellStart"/>
      <w:r w:rsidRPr="00426CA0">
        <w:rPr>
          <w:rFonts w:hAnsi="Times New Roman"/>
          <w:sz w:val="24"/>
          <w:szCs w:val="24"/>
          <w:lang w:val="uk-UA"/>
        </w:rPr>
        <w:t>логічно</w:t>
      </w:r>
      <w:proofErr w:type="spellEnd"/>
      <w:r w:rsidRPr="00426CA0">
        <w:rPr>
          <w:rFonts w:hAnsi="Times New Roman"/>
          <w:sz w:val="24"/>
          <w:szCs w:val="24"/>
          <w:lang w:val="uk-UA"/>
        </w:rPr>
        <w:t xml:space="preserve"> структурувати та правильно виконувати словесне оформлення письмового тексту на задану тему; актуалізувати знання практичної граматики у ході побудови монологічного та діалогічного мовлення; ознайомити студентів з сучасними тенденціями англійської розмовної мови; вдосконалити навички усних доповідей/презентацій на англійській мові.</w:t>
      </w:r>
    </w:p>
    <w:p w14:paraId="3556BBFA" w14:textId="77777777" w:rsidR="0094726E" w:rsidRPr="00426CA0" w:rsidRDefault="0094726E">
      <w:pPr>
        <w:spacing w:after="0"/>
        <w:ind w:firstLine="709"/>
        <w:jc w:val="both"/>
        <w:rPr>
          <w:rFonts w:hAnsi="Times New Roman"/>
          <w:sz w:val="24"/>
          <w:szCs w:val="24"/>
          <w:lang w:val="uk-UA"/>
        </w:rPr>
      </w:pPr>
    </w:p>
    <w:p w14:paraId="5B763D43" w14:textId="77777777" w:rsidR="0094726E" w:rsidRPr="00426CA0" w:rsidRDefault="0094726E">
      <w:pPr>
        <w:spacing w:after="0"/>
        <w:jc w:val="center"/>
        <w:rPr>
          <w:rFonts w:hAnsi="Times New Roman"/>
          <w:szCs w:val="24"/>
          <w:lang w:val="uk-UA"/>
        </w:rPr>
      </w:pPr>
      <w:r w:rsidRPr="00426CA0">
        <w:rPr>
          <w:rFonts w:hAnsi="Times New Roman"/>
          <w:b/>
          <w:i/>
          <w:sz w:val="24"/>
          <w:szCs w:val="24"/>
          <w:lang w:val="uk-UA"/>
        </w:rPr>
        <w:t>ОК 4. Соціологія</w:t>
      </w:r>
    </w:p>
    <w:p w14:paraId="62190C34" w14:textId="77777777" w:rsidR="0094726E" w:rsidRPr="00426CA0" w:rsidRDefault="0094726E">
      <w:pPr>
        <w:spacing w:after="0"/>
        <w:ind w:firstLine="709"/>
        <w:jc w:val="both"/>
        <w:rPr>
          <w:rFonts w:hAnsi="Times New Roman"/>
          <w:szCs w:val="24"/>
          <w:lang w:val="uk-UA"/>
        </w:rPr>
      </w:pPr>
      <w:r w:rsidRPr="00426CA0">
        <w:rPr>
          <w:rFonts w:hAnsi="Times New Roman"/>
          <w:i/>
          <w:sz w:val="24"/>
          <w:szCs w:val="24"/>
          <w:lang w:val="uk-UA"/>
        </w:rPr>
        <w:t>Мета вивчення курсу:</w:t>
      </w:r>
      <w:r w:rsidRPr="00426CA0">
        <w:rPr>
          <w:rFonts w:hAnsi="Times New Roman"/>
          <w:sz w:val="24"/>
          <w:szCs w:val="24"/>
          <w:lang w:val="uk-UA"/>
        </w:rPr>
        <w:t xml:space="preserve"> полягає у виробленні у студентів правильного розуміння соціальних явищ на підставі філософських та економічних знань; формуванні соціального мислення, розуміння соціальних проблем, джерел їхнього виникнення і можливих шляхів їхньої реалізації; допомозі студентам в освоєнні соціального світу.</w:t>
      </w:r>
    </w:p>
    <w:p w14:paraId="75F61110" w14:textId="77777777" w:rsidR="0094726E" w:rsidRPr="00426CA0" w:rsidRDefault="0094726E">
      <w:pPr>
        <w:spacing w:after="0"/>
        <w:ind w:firstLine="709"/>
        <w:jc w:val="both"/>
        <w:rPr>
          <w:rFonts w:hAnsi="Times New Roman"/>
          <w:szCs w:val="24"/>
          <w:lang w:val="uk-UA"/>
        </w:rPr>
      </w:pPr>
      <w:r w:rsidRPr="00426CA0">
        <w:rPr>
          <w:rFonts w:hAnsi="Times New Roman"/>
          <w:i/>
          <w:sz w:val="24"/>
          <w:szCs w:val="24"/>
          <w:lang w:val="uk-UA"/>
        </w:rPr>
        <w:t>Завдання курсу:</w:t>
      </w:r>
      <w:r w:rsidRPr="00426CA0">
        <w:rPr>
          <w:rFonts w:hAnsi="Times New Roman"/>
          <w:sz w:val="24"/>
          <w:szCs w:val="24"/>
          <w:lang w:val="uk-UA"/>
        </w:rPr>
        <w:t xml:space="preserve"> сформувати знання </w:t>
      </w:r>
      <w:proofErr w:type="spellStart"/>
      <w:r w:rsidRPr="00426CA0">
        <w:rPr>
          <w:rFonts w:hAnsi="Times New Roman"/>
          <w:sz w:val="24"/>
          <w:szCs w:val="24"/>
          <w:lang w:val="uk-UA"/>
        </w:rPr>
        <w:t>загальносоціологічних</w:t>
      </w:r>
      <w:proofErr w:type="spellEnd"/>
      <w:r w:rsidRPr="00426CA0">
        <w:rPr>
          <w:rFonts w:hAnsi="Times New Roman"/>
          <w:sz w:val="24"/>
          <w:szCs w:val="24"/>
          <w:lang w:val="uk-UA"/>
        </w:rPr>
        <w:t xml:space="preserve"> та спеціальних і галузевих соціологічних теорій, а також методів та методики проведення соціологічних досліджень.</w:t>
      </w:r>
    </w:p>
    <w:p w14:paraId="7BF97B69" w14:textId="77777777" w:rsidR="0094726E" w:rsidRPr="00426CA0" w:rsidRDefault="0094726E">
      <w:pPr>
        <w:spacing w:after="0"/>
        <w:jc w:val="center"/>
        <w:rPr>
          <w:rFonts w:hAnsi="Times New Roman"/>
          <w:i/>
          <w:sz w:val="24"/>
          <w:szCs w:val="24"/>
          <w:lang w:val="uk-UA"/>
        </w:rPr>
      </w:pPr>
    </w:p>
    <w:p w14:paraId="2D005ADD" w14:textId="77777777" w:rsidR="0094726E" w:rsidRPr="00426CA0" w:rsidRDefault="0094726E">
      <w:pPr>
        <w:spacing w:after="0"/>
        <w:ind w:firstLine="709"/>
        <w:jc w:val="center"/>
        <w:rPr>
          <w:rFonts w:hAnsi="Times New Roman"/>
          <w:szCs w:val="24"/>
          <w:lang w:val="uk-UA"/>
        </w:rPr>
      </w:pPr>
      <w:r w:rsidRPr="00426CA0">
        <w:rPr>
          <w:rFonts w:hAnsi="Times New Roman"/>
          <w:b/>
          <w:i/>
          <w:sz w:val="24"/>
          <w:szCs w:val="24"/>
          <w:lang w:val="uk-UA"/>
        </w:rPr>
        <w:t>ОК 5. Політико-правові студії</w:t>
      </w:r>
    </w:p>
    <w:p w14:paraId="01AAA389" w14:textId="77777777" w:rsidR="0094726E" w:rsidRPr="00426CA0" w:rsidRDefault="0094726E">
      <w:pPr>
        <w:spacing w:after="0"/>
        <w:ind w:firstLine="709"/>
        <w:jc w:val="both"/>
        <w:rPr>
          <w:rFonts w:hAnsi="Times New Roman"/>
          <w:szCs w:val="24"/>
          <w:lang w:val="uk-UA"/>
        </w:rPr>
      </w:pPr>
      <w:r w:rsidRPr="00426CA0">
        <w:rPr>
          <w:rFonts w:hAnsi="Times New Roman"/>
          <w:i/>
          <w:sz w:val="24"/>
          <w:szCs w:val="24"/>
          <w:lang w:val="uk-UA"/>
        </w:rPr>
        <w:t xml:space="preserve">Мета вивчення курсу: </w:t>
      </w:r>
      <w:r w:rsidRPr="00426CA0">
        <w:rPr>
          <w:rFonts w:hAnsi="Times New Roman"/>
          <w:sz w:val="24"/>
          <w:szCs w:val="24"/>
          <w:shd w:val="clear" w:color="auto" w:fill="FFFFFF"/>
          <w:lang w:val="uk-UA"/>
        </w:rPr>
        <w:t>складання у майбутніх фахівців глибокого та всебічного розуміння політичної реальності та її осмислення політичною наукою. Сформувати базові уявлення про взаємодію суб’єктів політики між собою та з суспільством, виокремити основні політичні інститути, процеси та явища. Застосовувати політичні знання при аналізі політичних процесів сучасності. Сформувати політичну культуру, особисту позицію.</w:t>
      </w:r>
      <w:r w:rsidRPr="00426CA0">
        <w:rPr>
          <w:rFonts w:hAnsi="Times New Roman"/>
          <w:sz w:val="24"/>
          <w:szCs w:val="24"/>
          <w:lang w:val="uk-UA" w:eastAsia="zh-CN"/>
        </w:rPr>
        <w:t xml:space="preserve"> Набуття студентами ґрунтовних знань з теорії правознавства, оволодіння системою основних понять правознавства, засвоєння найважливіших положень окремих правових галузей та вироблення навичок їх застосування на практиці.</w:t>
      </w:r>
    </w:p>
    <w:p w14:paraId="0A506AAE" w14:textId="77777777" w:rsidR="0094726E" w:rsidRPr="00426CA0" w:rsidRDefault="0094726E">
      <w:pPr>
        <w:spacing w:after="0"/>
        <w:ind w:firstLine="709"/>
        <w:jc w:val="both"/>
        <w:rPr>
          <w:rFonts w:hAnsi="Times New Roman"/>
          <w:szCs w:val="24"/>
          <w:lang w:val="uk-UA"/>
        </w:rPr>
      </w:pPr>
      <w:r w:rsidRPr="00426CA0">
        <w:rPr>
          <w:rFonts w:hAnsi="Times New Roman"/>
          <w:i/>
          <w:sz w:val="24"/>
          <w:szCs w:val="24"/>
          <w:lang w:val="uk-UA"/>
        </w:rPr>
        <w:t xml:space="preserve">Завдання курсу: </w:t>
      </w:r>
      <w:r w:rsidRPr="00426CA0">
        <w:rPr>
          <w:rFonts w:hAnsi="Times New Roman"/>
          <w:sz w:val="24"/>
          <w:szCs w:val="24"/>
          <w:shd w:val="clear" w:color="auto" w:fill="FFFFFF"/>
          <w:lang w:val="uk-UA"/>
        </w:rPr>
        <w:t xml:space="preserve">методології політичної науки; систематизація та структуризація знань про політику; </w:t>
      </w:r>
      <w:proofErr w:type="spellStart"/>
      <w:r w:rsidRPr="00426CA0">
        <w:rPr>
          <w:rFonts w:hAnsi="Times New Roman"/>
          <w:sz w:val="24"/>
          <w:szCs w:val="24"/>
          <w:shd w:val="clear" w:color="auto" w:fill="FFFFFF"/>
          <w:lang w:val="uk-UA"/>
        </w:rPr>
        <w:t>понятійно</w:t>
      </w:r>
      <w:proofErr w:type="spellEnd"/>
      <w:r w:rsidRPr="00426CA0">
        <w:rPr>
          <w:rFonts w:hAnsi="Times New Roman"/>
          <w:sz w:val="24"/>
          <w:szCs w:val="24"/>
          <w:shd w:val="clear" w:color="auto" w:fill="FFFFFF"/>
          <w:lang w:val="uk-UA"/>
        </w:rPr>
        <w:t>-категоріального апарату; сутності політичної системи суспільства, її функціонування та взаємодію з середовищем.</w:t>
      </w:r>
      <w:r w:rsidRPr="00426CA0">
        <w:rPr>
          <w:rFonts w:hAnsi="Times New Roman"/>
          <w:i/>
          <w:sz w:val="24"/>
          <w:szCs w:val="24"/>
          <w:lang w:val="uk-UA" w:eastAsia="zh-CN"/>
        </w:rPr>
        <w:t xml:space="preserve"> </w:t>
      </w:r>
      <w:r w:rsidRPr="00426CA0">
        <w:rPr>
          <w:rFonts w:hAnsi="Times New Roman"/>
          <w:sz w:val="24"/>
          <w:szCs w:val="24"/>
          <w:lang w:val="uk-UA"/>
        </w:rPr>
        <w:t>Вивчення теорії правознавства; закономірностей та специфіки розвитку держави та права; основних положень Конституції України, які стосуються регламентування діяльності держави та організації суспільного життя, прав і обов’язків громадянина; ознайомлення з базовими положеннями основних галузей права України та їх застосуванням у практичних завданнях; ознайомлення студентів із перспективами розвитку правової системи України у зв’язку із євроінтеграційними процесами.</w:t>
      </w:r>
    </w:p>
    <w:p w14:paraId="4A19599F" w14:textId="77777777" w:rsidR="0094726E" w:rsidRPr="00426CA0" w:rsidRDefault="0094726E">
      <w:pPr>
        <w:spacing w:after="0"/>
        <w:jc w:val="center"/>
        <w:rPr>
          <w:rFonts w:hAnsi="Times New Roman"/>
          <w:i/>
          <w:sz w:val="24"/>
          <w:szCs w:val="24"/>
          <w:lang w:val="uk-UA"/>
        </w:rPr>
      </w:pPr>
    </w:p>
    <w:p w14:paraId="49901360" w14:textId="77777777" w:rsidR="0094726E" w:rsidRPr="00426CA0" w:rsidRDefault="0094726E">
      <w:pPr>
        <w:spacing w:after="0"/>
        <w:ind w:firstLine="709"/>
        <w:jc w:val="center"/>
        <w:rPr>
          <w:rFonts w:hAnsi="Times New Roman"/>
          <w:szCs w:val="24"/>
          <w:lang w:val="uk-UA"/>
        </w:rPr>
      </w:pPr>
      <w:r w:rsidRPr="00426CA0">
        <w:rPr>
          <w:rFonts w:hAnsi="Times New Roman"/>
          <w:b/>
          <w:i/>
          <w:sz w:val="24"/>
          <w:szCs w:val="24"/>
          <w:lang w:val="uk-UA"/>
        </w:rPr>
        <w:t>ОК 6. Психологія життєдіяльності особистості</w:t>
      </w:r>
    </w:p>
    <w:p w14:paraId="374426A3" w14:textId="77777777" w:rsidR="0094726E" w:rsidRPr="00426CA0" w:rsidRDefault="0094726E">
      <w:pPr>
        <w:spacing w:after="0"/>
        <w:ind w:firstLine="709"/>
        <w:jc w:val="both"/>
        <w:rPr>
          <w:rFonts w:hAnsi="Times New Roman"/>
          <w:szCs w:val="24"/>
          <w:lang w:val="uk-UA"/>
        </w:rPr>
      </w:pPr>
      <w:r w:rsidRPr="00426CA0">
        <w:rPr>
          <w:rFonts w:hAnsi="Times New Roman"/>
          <w:i/>
          <w:sz w:val="24"/>
          <w:szCs w:val="24"/>
          <w:lang w:val="uk-UA"/>
        </w:rPr>
        <w:t xml:space="preserve">Мета вивчення: </w:t>
      </w:r>
      <w:r w:rsidRPr="00426CA0">
        <w:rPr>
          <w:rFonts w:hAnsi="Times New Roman"/>
          <w:sz w:val="24"/>
          <w:szCs w:val="24"/>
          <w:lang w:val="uk-UA"/>
        </w:rPr>
        <w:t xml:space="preserve">формування прагнення до самопізнання та самовдосконалення, комунікативної компетентності студентів; підвищення рівня теоретичних знань; розвиток творчого мислення і вмінь підходити до рішення професійних та життєвих задач з урахуванням основних закономірностей функціонування психіки людини. </w:t>
      </w:r>
    </w:p>
    <w:p w14:paraId="4C8B101C" w14:textId="77777777" w:rsidR="0094726E" w:rsidRPr="00426CA0" w:rsidRDefault="0094726E">
      <w:pPr>
        <w:spacing w:after="0"/>
        <w:ind w:firstLine="709"/>
        <w:jc w:val="both"/>
        <w:rPr>
          <w:rFonts w:hAnsi="Times New Roman"/>
          <w:szCs w:val="24"/>
          <w:lang w:val="uk-UA"/>
        </w:rPr>
      </w:pPr>
      <w:r w:rsidRPr="00426CA0">
        <w:rPr>
          <w:rFonts w:hAnsi="Times New Roman"/>
          <w:i/>
          <w:sz w:val="24"/>
          <w:szCs w:val="24"/>
          <w:lang w:val="uk-UA"/>
        </w:rPr>
        <w:t xml:space="preserve">Завдання курсу: </w:t>
      </w:r>
      <w:r w:rsidRPr="00426CA0">
        <w:rPr>
          <w:rFonts w:hAnsi="Times New Roman"/>
          <w:sz w:val="24"/>
          <w:szCs w:val="24"/>
          <w:lang w:val="uk-UA" w:eastAsia="ru-RU"/>
        </w:rPr>
        <w:t xml:space="preserve">допомога в осмисленні значущості основ психології для майбутнього професіонала в будь-який галузі життєдіяльності; ознайомлення студентів з історією, сучасним станом, основними категоріями, методами; галузями психологічної науки; формування знань про сутність, зміст, структуру, джерела психіки людини та соціальної групи; формування </w:t>
      </w:r>
      <w:r w:rsidRPr="00426CA0">
        <w:rPr>
          <w:rFonts w:hAnsi="Times New Roman"/>
          <w:sz w:val="24"/>
          <w:szCs w:val="24"/>
          <w:lang w:val="uk-UA" w:eastAsia="ru-RU"/>
        </w:rPr>
        <w:lastRenderedPageBreak/>
        <w:t xml:space="preserve">професійного бачення психологічних закономірностей протікання та розвитку психічних процесів, станів та властивостей особистості;  окреслення онтогенетичного шляху людини як соціального індивіда й особистості, розкриття зв’язку закономірностей психічного розвитку з вихованням і навчанням; розвиток у студентів комунікативних компетенцій, оволодіння технологіями міжособистісного спілкування; формування практичних навичок вправного застосування різних методів вивчення пізнавальної сфери особистості, психічних станів та індивідуально-типологічних особливостей особистості; заохочування студентів до пошуку </w:t>
      </w:r>
      <w:proofErr w:type="spellStart"/>
      <w:r w:rsidRPr="00426CA0">
        <w:rPr>
          <w:rFonts w:hAnsi="Times New Roman"/>
          <w:sz w:val="24"/>
          <w:szCs w:val="24"/>
          <w:lang w:val="uk-UA" w:eastAsia="ru-RU"/>
        </w:rPr>
        <w:t>зв’язків</w:t>
      </w:r>
      <w:proofErr w:type="spellEnd"/>
      <w:r w:rsidRPr="00426CA0">
        <w:rPr>
          <w:rFonts w:hAnsi="Times New Roman"/>
          <w:sz w:val="24"/>
          <w:szCs w:val="24"/>
          <w:lang w:val="uk-UA" w:eastAsia="ru-RU"/>
        </w:rPr>
        <w:t xml:space="preserve"> теоретичних положень науки з практикою. </w:t>
      </w:r>
    </w:p>
    <w:p w14:paraId="0DF5D44C" w14:textId="77777777" w:rsidR="0094726E" w:rsidRPr="00426CA0" w:rsidRDefault="0094726E">
      <w:pPr>
        <w:spacing w:after="0"/>
        <w:ind w:firstLine="709"/>
        <w:jc w:val="center"/>
        <w:rPr>
          <w:rFonts w:hAnsi="Times New Roman"/>
          <w:b/>
          <w:i/>
          <w:sz w:val="24"/>
          <w:szCs w:val="24"/>
          <w:lang w:val="uk-UA"/>
        </w:rPr>
      </w:pPr>
    </w:p>
    <w:p w14:paraId="2ADE1E15" w14:textId="77777777" w:rsidR="0094726E" w:rsidRPr="00426CA0" w:rsidRDefault="0094726E">
      <w:pPr>
        <w:spacing w:after="0"/>
        <w:ind w:firstLine="709"/>
        <w:jc w:val="center"/>
        <w:rPr>
          <w:rFonts w:hAnsi="Times New Roman"/>
          <w:szCs w:val="24"/>
          <w:lang w:val="uk-UA"/>
        </w:rPr>
      </w:pPr>
      <w:r w:rsidRPr="00426CA0">
        <w:rPr>
          <w:rFonts w:hAnsi="Times New Roman"/>
          <w:b/>
          <w:i/>
          <w:sz w:val="24"/>
          <w:szCs w:val="24"/>
          <w:lang w:val="uk-UA"/>
        </w:rPr>
        <w:t>ОК 7.   Основи підприємництва</w:t>
      </w:r>
    </w:p>
    <w:p w14:paraId="2634E77E" w14:textId="77777777" w:rsidR="0094726E" w:rsidRPr="00426CA0" w:rsidRDefault="0094726E">
      <w:pPr>
        <w:spacing w:after="0"/>
        <w:ind w:firstLine="709"/>
        <w:jc w:val="both"/>
        <w:rPr>
          <w:rFonts w:hAnsi="Times New Roman"/>
          <w:szCs w:val="24"/>
          <w:lang w:val="uk-UA"/>
        </w:rPr>
      </w:pPr>
      <w:r w:rsidRPr="00426CA0">
        <w:rPr>
          <w:rFonts w:hAnsi="Times New Roman"/>
          <w:i/>
          <w:sz w:val="24"/>
          <w:szCs w:val="24"/>
          <w:lang w:val="uk-UA"/>
        </w:rPr>
        <w:t>Мета вивчення курсу:</w:t>
      </w:r>
      <w:r w:rsidRPr="00426CA0">
        <w:rPr>
          <w:rFonts w:hAnsi="Times New Roman"/>
          <w:sz w:val="24"/>
          <w:szCs w:val="24"/>
          <w:lang w:val="uk-UA" w:eastAsia="ru-RU"/>
        </w:rPr>
        <w:t xml:space="preserve"> </w:t>
      </w:r>
      <w:r w:rsidRPr="00426CA0">
        <w:rPr>
          <w:rFonts w:hAnsi="Times New Roman"/>
          <w:sz w:val="24"/>
          <w:szCs w:val="24"/>
          <w:lang w:val="uk-UA"/>
        </w:rPr>
        <w:t>набуття ґрунтовних економічних знань, формування логіки економічного мислення і економічної культури, навчання базовим методам пізнання і аналізу економічних процесів.</w:t>
      </w:r>
    </w:p>
    <w:p w14:paraId="56A19AC6" w14:textId="77777777" w:rsidR="0094726E" w:rsidRPr="00426CA0" w:rsidRDefault="0094726E">
      <w:pPr>
        <w:spacing w:after="0"/>
        <w:ind w:firstLine="709"/>
        <w:jc w:val="both"/>
        <w:rPr>
          <w:rFonts w:hAnsi="Times New Roman"/>
          <w:szCs w:val="24"/>
          <w:lang w:val="uk-UA"/>
        </w:rPr>
      </w:pPr>
      <w:r w:rsidRPr="00426CA0">
        <w:rPr>
          <w:rFonts w:hAnsi="Times New Roman"/>
          <w:i/>
          <w:sz w:val="24"/>
          <w:szCs w:val="24"/>
          <w:lang w:val="uk-UA"/>
        </w:rPr>
        <w:t>Завдання курсу</w:t>
      </w:r>
      <w:r w:rsidRPr="00426CA0">
        <w:rPr>
          <w:rFonts w:hAnsi="Times New Roman"/>
          <w:sz w:val="24"/>
          <w:szCs w:val="24"/>
          <w:lang w:val="uk-UA"/>
        </w:rPr>
        <w:t>: набуття навичок раціональної економічної поведінки, виходячи з концептуальних основ ринкової економіки; розуміння особливостей функціонування сучасних ринків, формування агрегованих показників, визначення чинників і наслідків макроекономічного розвитку господарських систем; формування вмінь загального аналізу основних економічних подій у своїй країні та за її межами, пошуку й використання інформації, необхідної для орієнтування в основних поточних проблемах економіки.</w:t>
      </w:r>
    </w:p>
    <w:p w14:paraId="10BB7B25" w14:textId="77777777" w:rsidR="0094726E" w:rsidRPr="00426CA0" w:rsidRDefault="0094726E">
      <w:pPr>
        <w:spacing w:after="0"/>
        <w:ind w:firstLine="709"/>
        <w:jc w:val="center"/>
        <w:rPr>
          <w:rFonts w:hAnsi="Times New Roman"/>
          <w:b/>
          <w:i/>
          <w:sz w:val="24"/>
          <w:szCs w:val="24"/>
          <w:lang w:val="uk-UA"/>
        </w:rPr>
      </w:pPr>
    </w:p>
    <w:p w14:paraId="036FEC6C" w14:textId="77777777" w:rsidR="0094726E" w:rsidRPr="00426CA0" w:rsidRDefault="0094726E">
      <w:pPr>
        <w:spacing w:after="0"/>
        <w:ind w:firstLine="709"/>
        <w:jc w:val="center"/>
        <w:rPr>
          <w:rFonts w:hAnsi="Times New Roman"/>
          <w:szCs w:val="24"/>
          <w:lang w:val="uk-UA"/>
        </w:rPr>
      </w:pPr>
      <w:r w:rsidRPr="00426CA0">
        <w:rPr>
          <w:rFonts w:hAnsi="Times New Roman"/>
          <w:b/>
          <w:i/>
          <w:sz w:val="24"/>
          <w:szCs w:val="24"/>
          <w:lang w:val="uk-UA"/>
        </w:rPr>
        <w:t>ОК 8. Безпека життєдіяльності</w:t>
      </w:r>
    </w:p>
    <w:p w14:paraId="77CDA4A0" w14:textId="77777777" w:rsidR="0094726E" w:rsidRPr="00426CA0" w:rsidRDefault="0094726E">
      <w:pPr>
        <w:tabs>
          <w:tab w:val="left" w:pos="284"/>
          <w:tab w:val="left" w:pos="567"/>
        </w:tabs>
        <w:spacing w:after="0"/>
        <w:ind w:firstLine="709"/>
        <w:jc w:val="both"/>
        <w:rPr>
          <w:rFonts w:hAnsi="Times New Roman"/>
          <w:szCs w:val="24"/>
          <w:lang w:val="uk-UA"/>
        </w:rPr>
      </w:pPr>
      <w:r w:rsidRPr="00426CA0">
        <w:rPr>
          <w:rFonts w:hAnsi="Times New Roman"/>
          <w:i/>
          <w:sz w:val="24"/>
          <w:szCs w:val="24"/>
          <w:lang w:val="uk-UA"/>
        </w:rPr>
        <w:t>Мета вивчення курсу</w:t>
      </w:r>
      <w:r w:rsidRPr="00426CA0">
        <w:rPr>
          <w:rFonts w:hAnsi="Times New Roman"/>
          <w:sz w:val="24"/>
          <w:szCs w:val="24"/>
          <w:lang w:val="uk-UA"/>
        </w:rPr>
        <w:t xml:space="preserve">: набуття студентом компетенцій, знань, умінь і навичок для здійснення професійної діяльності за спеціальністю з урахуванням ризику виникнення техногенних аварій й природних небезпек, які можуть спричинити надзвичайні ситуації та привести до несприятливих наслідків на об’єктах господарювання, а також формування у студентів відповідальності за особисту та колективну безпеку; формуванні у студентів здатності творчо мислити, вирішувати складні проблеми інноваційного характеру й приймати продуктивні рішення у сфері цивільного захисту, з урахуванням особливостей майбутньої професійної діяльності випускників, а також досягнень науково-технічного прогресу; наданні знань, умінь, </w:t>
      </w:r>
      <w:proofErr w:type="spellStart"/>
      <w:r w:rsidRPr="00426CA0">
        <w:rPr>
          <w:rFonts w:hAnsi="Times New Roman"/>
          <w:sz w:val="24"/>
          <w:szCs w:val="24"/>
          <w:lang w:val="uk-UA"/>
        </w:rPr>
        <w:t>здатностей</w:t>
      </w:r>
      <w:proofErr w:type="spellEnd"/>
      <w:r w:rsidRPr="00426CA0">
        <w:rPr>
          <w:rFonts w:hAnsi="Times New Roman"/>
          <w:sz w:val="24"/>
          <w:szCs w:val="24"/>
          <w:lang w:val="uk-UA"/>
        </w:rPr>
        <w:t xml:space="preserve"> (компетенцій) для здійснення ефективної професійної діяльності шляхом забезпечення оптимального управління охороною праці на підприємствах (об’єктах господарської, економічної та науково-освітньої діяльності), формуванні у студентів відповідальності за особисту та колективну безпеку і усвідомлення необхідності обов’язкового виконання  в повному обсязі всіх заходів гарантування безпеки праці на робочих місцях.</w:t>
      </w:r>
    </w:p>
    <w:p w14:paraId="27319393" w14:textId="77777777" w:rsidR="0094726E" w:rsidRPr="00426CA0" w:rsidRDefault="0094726E">
      <w:pPr>
        <w:pStyle w:val="TextBodyIndent"/>
        <w:spacing w:after="0"/>
        <w:ind w:left="0" w:firstLine="709"/>
        <w:jc w:val="both"/>
        <w:rPr>
          <w:rFonts w:hAnsi="Times New Roman"/>
          <w:szCs w:val="24"/>
          <w:lang w:val="uk-UA"/>
        </w:rPr>
      </w:pPr>
      <w:r w:rsidRPr="00426CA0">
        <w:rPr>
          <w:rFonts w:hAnsi="Times New Roman"/>
          <w:i/>
          <w:sz w:val="24"/>
          <w:szCs w:val="24"/>
          <w:lang w:val="uk-UA"/>
        </w:rPr>
        <w:t xml:space="preserve">Завдання </w:t>
      </w:r>
      <w:r w:rsidRPr="00426CA0">
        <w:rPr>
          <w:rFonts w:hAnsi="Times New Roman"/>
          <w:sz w:val="24"/>
          <w:szCs w:val="24"/>
          <w:lang w:val="uk-UA"/>
        </w:rPr>
        <w:t>курсу: опанувати знання, вміння та навички вирішувати професійні завдання з обов’язковим урахуванням галузевих вимог щодо забезпечення безпеки персоналу та захисту населення в небезпечних та надзвичайних ситуаціях і формування мотивації щодо посилення особистої відповідальності за забезпечення гарантованого рівня безпеки функціонування об’єктів галузі, матеріальних та культурних цінностей в межах науково-</w:t>
      </w:r>
      <w:proofErr w:type="spellStart"/>
      <w:r w:rsidRPr="00426CA0">
        <w:rPr>
          <w:rFonts w:hAnsi="Times New Roman"/>
          <w:sz w:val="24"/>
          <w:szCs w:val="24"/>
          <w:lang w:val="uk-UA"/>
        </w:rPr>
        <w:t>обгрунтованих</w:t>
      </w:r>
      <w:proofErr w:type="spellEnd"/>
      <w:r w:rsidRPr="00426CA0">
        <w:rPr>
          <w:rFonts w:hAnsi="Times New Roman"/>
          <w:sz w:val="24"/>
          <w:szCs w:val="24"/>
          <w:lang w:val="uk-UA"/>
        </w:rPr>
        <w:t xml:space="preserve"> критеріїв прийнятного ризику; засвоєння студентами новітніх теорій, методів і технологій з прогнозування НС, визначення рівня ризику та обґрунтування комплексу заходів, спрямованих на відвернення НС, захисту персоналу, населення, матеріальних та культурних цінностей в умовах НС, локалізації та ліквідації їхніх наслідків; набуття студентами знань, умінь і </w:t>
      </w:r>
      <w:proofErr w:type="spellStart"/>
      <w:r w:rsidRPr="00426CA0">
        <w:rPr>
          <w:rFonts w:hAnsi="Times New Roman"/>
          <w:sz w:val="24"/>
          <w:szCs w:val="24"/>
          <w:lang w:val="uk-UA"/>
        </w:rPr>
        <w:t>здатностей</w:t>
      </w:r>
      <w:proofErr w:type="spellEnd"/>
      <w:r w:rsidRPr="00426CA0">
        <w:rPr>
          <w:rFonts w:hAnsi="Times New Roman"/>
          <w:sz w:val="24"/>
          <w:szCs w:val="24"/>
          <w:lang w:val="uk-UA"/>
        </w:rPr>
        <w:t xml:space="preserve"> (компетенцій) ефективно вирішувати завдання професійної діяльності з обов’язковим урахуванням вимог охорони праці та гарантуванням збереження життя, здоров’я та працездатності працівників у різних сферах професійної діяльності.</w:t>
      </w:r>
    </w:p>
    <w:p w14:paraId="33F73536" w14:textId="77777777" w:rsidR="0094726E" w:rsidRPr="00426CA0" w:rsidRDefault="0094726E">
      <w:pPr>
        <w:spacing w:after="0"/>
        <w:ind w:left="1069"/>
        <w:jc w:val="center"/>
        <w:rPr>
          <w:rFonts w:hAnsi="Times New Roman"/>
          <w:b/>
          <w:i/>
          <w:sz w:val="24"/>
          <w:szCs w:val="24"/>
          <w:lang w:val="uk-UA" w:eastAsia="zh-CN"/>
        </w:rPr>
      </w:pPr>
    </w:p>
    <w:p w14:paraId="6E718B96" w14:textId="77777777" w:rsidR="0094726E" w:rsidRPr="00426CA0" w:rsidRDefault="0094726E">
      <w:pPr>
        <w:spacing w:after="0"/>
        <w:jc w:val="center"/>
        <w:rPr>
          <w:rFonts w:hAnsi="Times New Roman"/>
          <w:b/>
          <w:sz w:val="24"/>
          <w:szCs w:val="24"/>
          <w:lang w:val="uk-UA"/>
        </w:rPr>
      </w:pPr>
    </w:p>
    <w:p w14:paraId="1504FC2C" w14:textId="77777777" w:rsidR="0094726E" w:rsidRDefault="0094726E">
      <w:pPr>
        <w:spacing w:after="0"/>
        <w:jc w:val="center"/>
        <w:rPr>
          <w:rFonts w:hAnsi="Times New Roman"/>
          <w:b/>
          <w:sz w:val="24"/>
          <w:szCs w:val="24"/>
          <w:lang w:val="uk-UA"/>
        </w:rPr>
      </w:pPr>
    </w:p>
    <w:p w14:paraId="00942D40" w14:textId="77777777" w:rsidR="002B53D3" w:rsidRDefault="002B53D3">
      <w:pPr>
        <w:spacing w:after="0"/>
        <w:jc w:val="center"/>
        <w:rPr>
          <w:rFonts w:hAnsi="Times New Roman"/>
          <w:b/>
          <w:sz w:val="24"/>
          <w:szCs w:val="24"/>
          <w:lang w:val="uk-UA"/>
        </w:rPr>
      </w:pPr>
    </w:p>
    <w:p w14:paraId="4F98AFA4" w14:textId="77777777" w:rsidR="002B53D3" w:rsidRPr="00426CA0" w:rsidRDefault="002B53D3">
      <w:pPr>
        <w:spacing w:after="0"/>
        <w:jc w:val="center"/>
        <w:rPr>
          <w:rFonts w:hAnsi="Times New Roman"/>
          <w:b/>
          <w:sz w:val="24"/>
          <w:szCs w:val="24"/>
          <w:lang w:val="uk-UA"/>
        </w:rPr>
      </w:pPr>
    </w:p>
    <w:p w14:paraId="7B4ACF11" w14:textId="77777777" w:rsidR="0094726E" w:rsidRPr="00426CA0" w:rsidRDefault="0094726E">
      <w:pPr>
        <w:spacing w:after="0"/>
        <w:jc w:val="center"/>
        <w:rPr>
          <w:rFonts w:hAnsi="Times New Roman"/>
          <w:szCs w:val="24"/>
          <w:lang w:val="uk-UA"/>
        </w:rPr>
      </w:pPr>
      <w:r w:rsidRPr="00426CA0">
        <w:rPr>
          <w:rFonts w:hAnsi="Times New Roman"/>
          <w:b/>
          <w:sz w:val="24"/>
          <w:szCs w:val="24"/>
          <w:lang w:val="uk-UA"/>
        </w:rPr>
        <w:lastRenderedPageBreak/>
        <w:t>Дисципліни професійної підготовки</w:t>
      </w:r>
    </w:p>
    <w:p w14:paraId="7FF6AA05" w14:textId="77777777" w:rsidR="0094726E" w:rsidRPr="00426CA0" w:rsidRDefault="0094726E">
      <w:pPr>
        <w:spacing w:after="0"/>
        <w:rPr>
          <w:rFonts w:hAnsi="Times New Roman"/>
          <w:sz w:val="24"/>
          <w:szCs w:val="24"/>
          <w:lang w:val="uk-UA"/>
        </w:rPr>
      </w:pPr>
    </w:p>
    <w:p w14:paraId="34E582EB" w14:textId="14367703" w:rsidR="0094726E" w:rsidRPr="00426CA0" w:rsidRDefault="0094726E">
      <w:pPr>
        <w:spacing w:after="0"/>
        <w:ind w:left="567"/>
        <w:jc w:val="center"/>
        <w:rPr>
          <w:rFonts w:hAnsi="Times New Roman"/>
          <w:szCs w:val="24"/>
          <w:lang w:val="uk-UA"/>
        </w:rPr>
      </w:pPr>
      <w:r w:rsidRPr="00426CA0">
        <w:rPr>
          <w:rFonts w:hAnsi="Times New Roman"/>
          <w:b/>
          <w:i/>
          <w:sz w:val="24"/>
          <w:szCs w:val="24"/>
          <w:lang w:val="uk-UA"/>
        </w:rPr>
        <w:t xml:space="preserve">ОК </w:t>
      </w:r>
      <w:r w:rsidR="002B53D3">
        <w:rPr>
          <w:rFonts w:hAnsi="Times New Roman"/>
          <w:b/>
          <w:i/>
          <w:sz w:val="24"/>
          <w:szCs w:val="24"/>
          <w:lang w:val="uk-UA"/>
        </w:rPr>
        <w:t>09</w:t>
      </w:r>
      <w:r w:rsidRPr="00426CA0">
        <w:rPr>
          <w:rFonts w:hAnsi="Times New Roman"/>
          <w:b/>
          <w:i/>
          <w:sz w:val="24"/>
          <w:szCs w:val="24"/>
          <w:lang w:val="uk-UA"/>
        </w:rPr>
        <w:t>. Вища математика</w:t>
      </w:r>
    </w:p>
    <w:p w14:paraId="63DC4A02" w14:textId="77777777" w:rsidR="0094726E" w:rsidRPr="00426CA0" w:rsidRDefault="0094726E">
      <w:pPr>
        <w:spacing w:after="0"/>
        <w:ind w:firstLine="709"/>
        <w:jc w:val="both"/>
        <w:rPr>
          <w:rFonts w:hAnsi="Times New Roman"/>
          <w:szCs w:val="24"/>
          <w:lang w:val="uk-UA"/>
        </w:rPr>
      </w:pPr>
      <w:r w:rsidRPr="00426CA0">
        <w:rPr>
          <w:rFonts w:hAnsi="Times New Roman"/>
          <w:i/>
          <w:sz w:val="24"/>
          <w:szCs w:val="24"/>
          <w:lang w:val="uk-UA"/>
        </w:rPr>
        <w:t>Мета вивчення курсу:</w:t>
      </w:r>
      <w:r w:rsidRPr="00426CA0">
        <w:rPr>
          <w:rFonts w:hAnsi="Times New Roman"/>
          <w:sz w:val="24"/>
          <w:szCs w:val="24"/>
          <w:lang w:val="uk-UA"/>
        </w:rPr>
        <w:t xml:space="preserve"> формування у студентів фундаментальних понять алгебраїчного та геометричного характеру, а також умінь застосування цих понять до розв’язання практичних задач, забезпечення теоретичною підготовкою та фу</w:t>
      </w:r>
      <w:r w:rsidR="009F5543" w:rsidRPr="00426CA0">
        <w:rPr>
          <w:rFonts w:hAnsi="Times New Roman"/>
          <w:sz w:val="24"/>
          <w:szCs w:val="24"/>
          <w:lang w:val="uk-UA"/>
        </w:rPr>
        <w:t>ндаментальною базою для успішно</w:t>
      </w:r>
      <w:r w:rsidRPr="00426CA0">
        <w:rPr>
          <w:rFonts w:hAnsi="Times New Roman"/>
          <w:sz w:val="24"/>
          <w:szCs w:val="24"/>
          <w:lang w:val="uk-UA"/>
        </w:rPr>
        <w:t>го вивчення дисциплін професійної та практичної підготовки, які передбачені навчальними планами; набуття вміння математичного формулювання завдання; оволодіння основними методами дослідження і розв’язання математичних завдань; напрацювання навичок самостійного вивчення наукової літератури, формування вміння самостійно розширювати математичні знання і проводити математичний аналіз прикладних задач, розвинення інтелекту студентів і формування вмінь аналітично мислити.</w:t>
      </w:r>
    </w:p>
    <w:p w14:paraId="15102A5C" w14:textId="77777777" w:rsidR="0094726E" w:rsidRPr="00426CA0" w:rsidRDefault="0094726E">
      <w:pPr>
        <w:spacing w:after="0"/>
        <w:ind w:firstLine="709"/>
        <w:jc w:val="both"/>
        <w:rPr>
          <w:rFonts w:hAnsi="Times New Roman"/>
          <w:sz w:val="24"/>
          <w:szCs w:val="24"/>
          <w:lang w:val="uk-UA"/>
        </w:rPr>
      </w:pPr>
      <w:r w:rsidRPr="00426CA0">
        <w:rPr>
          <w:rFonts w:hAnsi="Times New Roman"/>
          <w:i/>
          <w:sz w:val="24"/>
          <w:szCs w:val="24"/>
          <w:lang w:val="uk-UA"/>
        </w:rPr>
        <w:t>Завдання курсу</w:t>
      </w:r>
      <w:r w:rsidRPr="00426CA0">
        <w:rPr>
          <w:rFonts w:hAnsi="Times New Roman"/>
          <w:sz w:val="24"/>
          <w:szCs w:val="24"/>
          <w:lang w:val="uk-UA"/>
        </w:rPr>
        <w:t>: навчання студентів теоретичним основам і методам теорії лінійної алгебри, векторної алгебри, аналітичної геометрії, диференціального та інтегрального числення, теорії чисел і застосуванню цих методів для розв’язання різноманітних задач теоретичного та практичного характеру в галузі інформаційних технологій, формування у студентів ключових і міждисциплінарних компетенцій, що забезпечують успішне проходження ними дисциплін практичного, спеціального і професійного спрямування.</w:t>
      </w:r>
    </w:p>
    <w:p w14:paraId="2835DA06" w14:textId="77777777" w:rsidR="00D21AA8" w:rsidRPr="00426CA0" w:rsidRDefault="00D21AA8">
      <w:pPr>
        <w:spacing w:after="0"/>
        <w:ind w:firstLine="709"/>
        <w:jc w:val="both"/>
        <w:rPr>
          <w:rFonts w:hAnsi="Times New Roman"/>
          <w:i/>
          <w:sz w:val="24"/>
          <w:szCs w:val="24"/>
          <w:lang w:val="uk-UA"/>
        </w:rPr>
      </w:pPr>
    </w:p>
    <w:p w14:paraId="34F9E069" w14:textId="42D7EA91" w:rsidR="007D1E06" w:rsidRPr="00426CA0" w:rsidRDefault="00D21AA8" w:rsidP="007D1E06">
      <w:pPr>
        <w:spacing w:after="0"/>
        <w:ind w:firstLine="709"/>
        <w:jc w:val="center"/>
        <w:rPr>
          <w:rFonts w:hAnsi="Times New Roman"/>
          <w:b/>
          <w:i/>
          <w:sz w:val="24"/>
          <w:szCs w:val="24"/>
          <w:lang w:val="uk-UA"/>
        </w:rPr>
      </w:pPr>
      <w:r w:rsidRPr="00426CA0">
        <w:rPr>
          <w:rFonts w:hAnsi="Times New Roman"/>
          <w:b/>
          <w:i/>
          <w:sz w:val="24"/>
          <w:szCs w:val="24"/>
          <w:lang w:val="uk-UA"/>
        </w:rPr>
        <w:t>ОК 1</w:t>
      </w:r>
      <w:r w:rsidR="002B53D3">
        <w:rPr>
          <w:rFonts w:hAnsi="Times New Roman"/>
          <w:b/>
          <w:i/>
          <w:sz w:val="24"/>
          <w:szCs w:val="24"/>
          <w:lang w:val="uk-UA"/>
        </w:rPr>
        <w:t>0</w:t>
      </w:r>
      <w:r w:rsidRPr="00426CA0">
        <w:rPr>
          <w:rFonts w:hAnsi="Times New Roman"/>
          <w:b/>
          <w:sz w:val="24"/>
          <w:szCs w:val="24"/>
          <w:lang w:val="uk-UA"/>
        </w:rPr>
        <w:t xml:space="preserve">. </w:t>
      </w:r>
      <w:r w:rsidR="007D1E06" w:rsidRPr="00426CA0">
        <w:rPr>
          <w:rFonts w:hAnsi="Times New Roman"/>
          <w:b/>
          <w:i/>
          <w:sz w:val="24"/>
          <w:szCs w:val="24"/>
          <w:lang w:val="uk-UA"/>
        </w:rPr>
        <w:t xml:space="preserve">Основи </w:t>
      </w:r>
      <w:proofErr w:type="spellStart"/>
      <w:r w:rsidR="007D1E06" w:rsidRPr="00426CA0">
        <w:rPr>
          <w:rFonts w:hAnsi="Times New Roman"/>
          <w:b/>
          <w:i/>
          <w:sz w:val="24"/>
          <w:szCs w:val="24"/>
          <w:lang w:val="uk-UA"/>
        </w:rPr>
        <w:t>кібербезпеки</w:t>
      </w:r>
      <w:proofErr w:type="spellEnd"/>
    </w:p>
    <w:p w14:paraId="7122F9E1" w14:textId="77777777" w:rsidR="007D1E06" w:rsidRPr="00426CA0" w:rsidRDefault="007D1E06" w:rsidP="007D1E06">
      <w:pPr>
        <w:spacing w:after="0"/>
        <w:ind w:firstLine="426"/>
        <w:jc w:val="both"/>
        <w:rPr>
          <w:rFonts w:hAnsi="Times New Roman"/>
          <w:sz w:val="24"/>
          <w:szCs w:val="24"/>
          <w:lang w:val="uk-UA"/>
        </w:rPr>
      </w:pPr>
      <w:r w:rsidRPr="00426CA0">
        <w:rPr>
          <w:rFonts w:hAnsi="Times New Roman"/>
          <w:i/>
          <w:sz w:val="24"/>
          <w:szCs w:val="24"/>
          <w:lang w:val="uk-UA"/>
        </w:rPr>
        <w:t>Мета вивчення курсу:</w:t>
      </w:r>
      <w:r w:rsidRPr="00426CA0">
        <w:rPr>
          <w:rFonts w:hAnsi="Times New Roman"/>
          <w:sz w:val="24"/>
          <w:szCs w:val="24"/>
          <w:lang w:val="uk-UA"/>
        </w:rPr>
        <w:t xml:space="preserve"> формування сучасного рівня культури з інформаційної безпеки; набуття практичних навичок з основ застосування сучасних методів забезпечення захисту інформації в комп’ютерних системах, починаючи з криптографічних методів захисту інформації; формуванні у студентів розуміння основ  інформаційної безпеки, вміння застосовувати криптографічні методи шифрування, вміння проектувати підсистеми захисту комп’ютерних систем, вміння застосовувати методи шифрування інформації для  передачі у мережі, вміння розробляти парольні захищенні системи, ознайомлення зі шляхами використовування управління доступом різними методами; ознайомлення студентів з актуальними питаннями впливу комп'ютерних вірусів і шкідливих програм на безпеку комп'ютерних систем та методам протидії цьому, ознайомлення з методами захисту мережевої інформації.</w:t>
      </w:r>
    </w:p>
    <w:p w14:paraId="65D90F7E" w14:textId="77777777" w:rsidR="007D1E06" w:rsidRPr="00426CA0" w:rsidRDefault="007D1E06" w:rsidP="007D1E06">
      <w:pPr>
        <w:spacing w:after="0"/>
        <w:ind w:firstLine="567"/>
        <w:jc w:val="both"/>
        <w:rPr>
          <w:rFonts w:hAnsi="Times New Roman"/>
          <w:sz w:val="24"/>
          <w:szCs w:val="24"/>
          <w:lang w:val="uk-UA"/>
        </w:rPr>
      </w:pPr>
      <w:r w:rsidRPr="00426CA0">
        <w:rPr>
          <w:rFonts w:hAnsi="Times New Roman"/>
          <w:i/>
          <w:sz w:val="24"/>
          <w:szCs w:val="24"/>
          <w:lang w:val="uk-UA"/>
        </w:rPr>
        <w:t xml:space="preserve"> Завдання курсу</w:t>
      </w:r>
      <w:r w:rsidRPr="00426CA0">
        <w:rPr>
          <w:rFonts w:hAnsi="Times New Roman"/>
          <w:sz w:val="24"/>
          <w:szCs w:val="24"/>
          <w:lang w:val="uk-UA"/>
        </w:rPr>
        <w:t xml:space="preserve">: надання основних відомостей з принципів протидії спробам несанкціонованого доступу до інформації з боку сторонніх осіб; </w:t>
      </w:r>
      <w:r w:rsidRPr="00426CA0">
        <w:rPr>
          <w:rFonts w:hAnsi="Times New Roman"/>
          <w:sz w:val="24"/>
          <w:szCs w:val="24"/>
          <w:lang w:val="uk-UA" w:eastAsia="ru-RU"/>
        </w:rPr>
        <w:t>придбання знань в області</w:t>
      </w:r>
      <w:r w:rsidRPr="00426CA0">
        <w:rPr>
          <w:rFonts w:hAnsi="Times New Roman"/>
          <w:sz w:val="24"/>
          <w:szCs w:val="24"/>
          <w:lang w:val="uk-UA"/>
        </w:rPr>
        <w:t xml:space="preserve"> захисту інформації в комп’ютерних системах та мережах </w:t>
      </w:r>
      <w:r w:rsidRPr="00426CA0">
        <w:rPr>
          <w:rFonts w:hAnsi="Times New Roman"/>
          <w:snapToGrid w:val="0"/>
          <w:sz w:val="24"/>
          <w:szCs w:val="24"/>
          <w:lang w:val="uk-UA"/>
        </w:rPr>
        <w:t>з урахуванням сучасного стану та прогнозу розвитку методів</w:t>
      </w:r>
      <w:r w:rsidRPr="00426CA0">
        <w:rPr>
          <w:rFonts w:hAnsi="Times New Roman"/>
          <w:sz w:val="24"/>
          <w:szCs w:val="24"/>
          <w:lang w:val="uk-UA"/>
        </w:rPr>
        <w:t xml:space="preserve">; </w:t>
      </w:r>
      <w:r w:rsidRPr="00426CA0">
        <w:rPr>
          <w:rFonts w:hAnsi="Times New Roman"/>
          <w:sz w:val="24"/>
          <w:szCs w:val="24"/>
          <w:lang w:val="uk-UA" w:eastAsia="ru-RU"/>
        </w:rPr>
        <w:t>освоєння засобів а</w:t>
      </w:r>
      <w:r w:rsidRPr="00426CA0">
        <w:rPr>
          <w:rFonts w:hAnsi="Times New Roman"/>
          <w:sz w:val="24"/>
          <w:szCs w:val="24"/>
          <w:lang w:val="uk-UA"/>
        </w:rPr>
        <w:t xml:space="preserve">налізу погроз інформаційній безпеці; </w:t>
      </w:r>
      <w:r w:rsidRPr="00426CA0">
        <w:rPr>
          <w:rFonts w:hAnsi="Times New Roman"/>
          <w:sz w:val="24"/>
          <w:szCs w:val="24"/>
          <w:lang w:val="uk-UA" w:eastAsia="ru-RU"/>
        </w:rPr>
        <w:t xml:space="preserve">вивчення принципів використання </w:t>
      </w:r>
      <w:r w:rsidRPr="00426CA0">
        <w:rPr>
          <w:rFonts w:hAnsi="Times New Roman"/>
          <w:sz w:val="24"/>
          <w:szCs w:val="24"/>
          <w:lang w:val="uk-UA"/>
        </w:rPr>
        <w:t>основних методів, принципів, алгоритмів</w:t>
      </w:r>
      <w:r w:rsidRPr="00426CA0">
        <w:rPr>
          <w:rFonts w:hAnsi="Times New Roman"/>
          <w:snapToGrid w:val="0"/>
          <w:sz w:val="24"/>
          <w:szCs w:val="24"/>
          <w:lang w:val="uk-UA"/>
        </w:rPr>
        <w:t>, систем та засобів здійснення захисту інформації у системах та мережах.</w:t>
      </w:r>
    </w:p>
    <w:p w14:paraId="53343E32" w14:textId="77777777" w:rsidR="007D1E06" w:rsidRPr="00426CA0" w:rsidRDefault="007D1E06" w:rsidP="00D21AA8">
      <w:pPr>
        <w:spacing w:after="0"/>
        <w:ind w:firstLine="709"/>
        <w:jc w:val="center"/>
        <w:rPr>
          <w:rFonts w:hAnsi="Times New Roman"/>
          <w:b/>
          <w:sz w:val="24"/>
          <w:szCs w:val="24"/>
          <w:lang w:val="uk-UA"/>
        </w:rPr>
      </w:pPr>
    </w:p>
    <w:p w14:paraId="1642F3CF" w14:textId="145DFBB2" w:rsidR="00D21AA8" w:rsidRPr="00426CA0" w:rsidRDefault="007D1E06" w:rsidP="00D21AA8">
      <w:pPr>
        <w:spacing w:after="0"/>
        <w:ind w:firstLine="709"/>
        <w:jc w:val="center"/>
        <w:rPr>
          <w:rFonts w:hAnsi="Times New Roman"/>
          <w:b/>
          <w:szCs w:val="24"/>
          <w:lang w:val="uk-UA"/>
        </w:rPr>
      </w:pPr>
      <w:r w:rsidRPr="00426CA0">
        <w:rPr>
          <w:rFonts w:hAnsi="Times New Roman"/>
          <w:b/>
          <w:i/>
          <w:sz w:val="24"/>
          <w:szCs w:val="24"/>
          <w:lang w:val="uk-UA"/>
        </w:rPr>
        <w:t>ОК 1</w:t>
      </w:r>
      <w:r w:rsidR="002B53D3">
        <w:rPr>
          <w:rFonts w:hAnsi="Times New Roman"/>
          <w:b/>
          <w:i/>
          <w:sz w:val="24"/>
          <w:szCs w:val="24"/>
          <w:lang w:val="uk-UA"/>
        </w:rPr>
        <w:t>1</w:t>
      </w:r>
      <w:r w:rsidRPr="00426CA0">
        <w:rPr>
          <w:rFonts w:hAnsi="Times New Roman"/>
          <w:b/>
          <w:sz w:val="24"/>
          <w:szCs w:val="24"/>
          <w:lang w:val="uk-UA"/>
        </w:rPr>
        <w:t xml:space="preserve">. </w:t>
      </w:r>
      <w:r w:rsidR="002B53D3">
        <w:rPr>
          <w:rFonts w:hAnsi="Times New Roman"/>
          <w:b/>
          <w:i/>
          <w:sz w:val="24"/>
          <w:szCs w:val="24"/>
          <w:lang w:val="uk-UA"/>
        </w:rPr>
        <w:t>Інформаційні технології</w:t>
      </w:r>
    </w:p>
    <w:p w14:paraId="1C86D8C7" w14:textId="77777777" w:rsidR="002B53D3" w:rsidRPr="00426CA0" w:rsidRDefault="002B53D3" w:rsidP="002B53D3">
      <w:pPr>
        <w:spacing w:after="0"/>
        <w:ind w:firstLine="709"/>
        <w:jc w:val="both"/>
        <w:rPr>
          <w:rFonts w:hAnsi="Times New Roman"/>
          <w:szCs w:val="24"/>
          <w:lang w:val="uk-UA"/>
        </w:rPr>
      </w:pPr>
      <w:r w:rsidRPr="00426CA0">
        <w:rPr>
          <w:rFonts w:hAnsi="Times New Roman"/>
          <w:i/>
          <w:sz w:val="24"/>
          <w:szCs w:val="24"/>
          <w:lang w:val="uk-UA" w:eastAsia="ru-RU"/>
        </w:rPr>
        <w:t>Мета вивчення курсу</w:t>
      </w:r>
      <w:r w:rsidRPr="00426CA0">
        <w:rPr>
          <w:rFonts w:hAnsi="Times New Roman"/>
          <w:sz w:val="24"/>
          <w:szCs w:val="24"/>
          <w:lang w:val="uk-UA" w:eastAsia="ru-RU"/>
        </w:rPr>
        <w:t>:</w:t>
      </w:r>
      <w:r w:rsidRPr="00426CA0">
        <w:rPr>
          <w:rFonts w:hAnsi="Times New Roman"/>
          <w:sz w:val="24"/>
          <w:szCs w:val="24"/>
          <w:lang w:val="uk-UA"/>
        </w:rPr>
        <w:t xml:space="preserve"> формування у студентів теоретичних знань та практичних навичок, необхідних безпосередньо для проектування та використання інформаційних технологій для створення комп’ютерних систем та забезпечення їх роботи; ознайомлення студентів з теоретичними положеннями та практичними навиками, що створюють основи побудови складних корпоративних інформаційних систем та їх складових частин – автоматизованих робочих місць фахівців та керівних осіб.</w:t>
      </w:r>
    </w:p>
    <w:p w14:paraId="3004F6D8" w14:textId="7C370928" w:rsidR="00182515" w:rsidRPr="00426CA0" w:rsidRDefault="002B53D3" w:rsidP="002B53D3">
      <w:pPr>
        <w:autoSpaceDE/>
        <w:autoSpaceDN/>
        <w:adjustRightInd/>
        <w:spacing w:after="200" w:line="276" w:lineRule="auto"/>
        <w:ind w:firstLine="709"/>
        <w:jc w:val="both"/>
        <w:rPr>
          <w:rFonts w:eastAsia="Calibri" w:hAnsi="Times New Roman"/>
          <w:color w:val="auto"/>
          <w:kern w:val="0"/>
          <w:sz w:val="24"/>
          <w:szCs w:val="24"/>
          <w:lang w:val="uk-UA" w:eastAsia="en-US" w:bidi="ar-SA"/>
        </w:rPr>
      </w:pPr>
      <w:r w:rsidRPr="00426CA0">
        <w:rPr>
          <w:rFonts w:hAnsi="Times New Roman"/>
          <w:i/>
          <w:sz w:val="24"/>
          <w:szCs w:val="24"/>
          <w:lang w:val="uk-UA" w:eastAsia="ru-RU"/>
        </w:rPr>
        <w:t>Завдання курсу</w:t>
      </w:r>
      <w:r w:rsidRPr="00426CA0">
        <w:rPr>
          <w:rFonts w:hAnsi="Times New Roman"/>
          <w:sz w:val="24"/>
          <w:szCs w:val="24"/>
          <w:lang w:val="uk-UA" w:eastAsia="ru-RU"/>
        </w:rPr>
        <w:t>: надання студентам</w:t>
      </w:r>
      <w:r w:rsidRPr="00426CA0">
        <w:rPr>
          <w:rFonts w:hAnsi="Times New Roman"/>
          <w:b/>
          <w:sz w:val="24"/>
          <w:szCs w:val="24"/>
          <w:lang w:val="uk-UA"/>
        </w:rPr>
        <w:t xml:space="preserve"> </w:t>
      </w:r>
      <w:r w:rsidRPr="00426CA0">
        <w:rPr>
          <w:rFonts w:hAnsi="Times New Roman"/>
          <w:sz w:val="24"/>
          <w:szCs w:val="24"/>
          <w:lang w:val="uk-UA"/>
        </w:rPr>
        <w:t xml:space="preserve">знань, щодо структури та основних методів створення і використання інформаційних технологій та систем, які містять інформацію про стан об’єктів дослідження або управління, а також економічні й технологічні показники виробничої та інших сторін діяльності підприємств та установ, функціонування технічних засобів, набуття студентами практичних навичок із створення персонального інформаційного середовища фахівця будь-якого обраного профілю на базі сучасних комп’ютерних технологій, а також вмінню </w:t>
      </w:r>
      <w:r w:rsidRPr="00426CA0">
        <w:rPr>
          <w:rFonts w:hAnsi="Times New Roman"/>
          <w:sz w:val="24"/>
          <w:szCs w:val="24"/>
          <w:lang w:val="uk-UA"/>
        </w:rPr>
        <w:lastRenderedPageBreak/>
        <w:t>використовувати інформаційні системи для вирішення прикладних задач відповідно до їх професійній спрямованості; закріплення у студентів практичних навичок роботи з складними інформаційними технологіями при вирішенні прикладних задач.</w:t>
      </w:r>
    </w:p>
    <w:p w14:paraId="497E84A0" w14:textId="7482B7B7" w:rsidR="0094726E" w:rsidRPr="00426CA0" w:rsidRDefault="0094726E">
      <w:pPr>
        <w:spacing w:after="0"/>
        <w:ind w:left="567"/>
        <w:jc w:val="center"/>
        <w:rPr>
          <w:rFonts w:hAnsi="Times New Roman"/>
          <w:szCs w:val="24"/>
          <w:lang w:val="uk-UA"/>
        </w:rPr>
      </w:pPr>
      <w:r w:rsidRPr="00426CA0">
        <w:rPr>
          <w:rFonts w:hAnsi="Times New Roman"/>
          <w:b/>
          <w:i/>
          <w:sz w:val="24"/>
          <w:szCs w:val="24"/>
          <w:lang w:val="uk-UA"/>
        </w:rPr>
        <w:t>ОК 1</w:t>
      </w:r>
      <w:r w:rsidR="002B53D3">
        <w:rPr>
          <w:rFonts w:hAnsi="Times New Roman"/>
          <w:b/>
          <w:i/>
          <w:sz w:val="24"/>
          <w:szCs w:val="24"/>
          <w:lang w:val="uk-UA"/>
        </w:rPr>
        <w:t>2</w:t>
      </w:r>
      <w:r w:rsidRPr="00426CA0">
        <w:rPr>
          <w:rFonts w:hAnsi="Times New Roman"/>
          <w:b/>
          <w:i/>
          <w:sz w:val="24"/>
          <w:szCs w:val="24"/>
          <w:lang w:val="uk-UA"/>
        </w:rPr>
        <w:t>. Дискретна математика</w:t>
      </w:r>
    </w:p>
    <w:p w14:paraId="15B2C4E5" w14:textId="77777777" w:rsidR="0094726E" w:rsidRPr="00426CA0" w:rsidRDefault="0094726E">
      <w:pPr>
        <w:spacing w:after="0"/>
        <w:ind w:firstLine="709"/>
        <w:jc w:val="both"/>
        <w:rPr>
          <w:rFonts w:hAnsi="Times New Roman"/>
          <w:szCs w:val="24"/>
          <w:lang w:val="uk-UA"/>
        </w:rPr>
      </w:pPr>
      <w:r w:rsidRPr="00426CA0">
        <w:rPr>
          <w:rFonts w:hAnsi="Times New Roman"/>
          <w:i/>
          <w:sz w:val="24"/>
          <w:szCs w:val="24"/>
          <w:lang w:val="uk-UA"/>
        </w:rPr>
        <w:t>Мета вивчення курсу:</w:t>
      </w:r>
      <w:r w:rsidRPr="00426CA0">
        <w:rPr>
          <w:rFonts w:hAnsi="Times New Roman"/>
          <w:sz w:val="24"/>
          <w:szCs w:val="24"/>
          <w:lang w:val="uk-UA"/>
        </w:rPr>
        <w:t xml:space="preserve"> надання майбутнім фахівцям базових знань з теорії множин, математичної логіки та теорії алгоритмів; формування системи теоретичних знань і практичних навичок побудови дискретних математичних моделей реальних об’єктів, проектування систем із застосуванням дискретного аналізу; оволодіння студентами математичною мовою і фундаментальними поняттями дискретної математики; сприяння розвитку логічного і аналітичного мислення студентів.</w:t>
      </w:r>
    </w:p>
    <w:p w14:paraId="063845B5" w14:textId="77777777" w:rsidR="0094726E" w:rsidRPr="00426CA0" w:rsidRDefault="0094726E">
      <w:pPr>
        <w:spacing w:after="0"/>
        <w:ind w:firstLine="709"/>
        <w:jc w:val="both"/>
        <w:rPr>
          <w:rFonts w:hAnsi="Times New Roman"/>
          <w:szCs w:val="24"/>
          <w:lang w:val="uk-UA"/>
        </w:rPr>
      </w:pPr>
      <w:r w:rsidRPr="00426CA0">
        <w:rPr>
          <w:rFonts w:hAnsi="Times New Roman"/>
          <w:i/>
          <w:sz w:val="24"/>
          <w:szCs w:val="24"/>
          <w:lang w:val="uk-UA"/>
        </w:rPr>
        <w:t>Завдання курсу:</w:t>
      </w:r>
      <w:r w:rsidRPr="00426CA0">
        <w:rPr>
          <w:rFonts w:hAnsi="Times New Roman"/>
          <w:sz w:val="24"/>
          <w:szCs w:val="24"/>
          <w:lang w:val="uk-UA"/>
        </w:rPr>
        <w:t xml:space="preserve"> навчання студентів теоретичним основам і методам дискретної математики та застосуванню цих методів для розв’язання різноманітних задач теоретичного та практичного характеру в галузі інформаційних технологій.</w:t>
      </w:r>
    </w:p>
    <w:p w14:paraId="37D6F34B" w14:textId="77777777" w:rsidR="0094726E" w:rsidRPr="00426CA0" w:rsidRDefault="0094726E">
      <w:pPr>
        <w:spacing w:after="0"/>
        <w:ind w:firstLine="709"/>
        <w:jc w:val="both"/>
        <w:rPr>
          <w:rFonts w:hAnsi="Times New Roman"/>
          <w:sz w:val="24"/>
          <w:szCs w:val="24"/>
          <w:lang w:val="uk-UA"/>
        </w:rPr>
      </w:pPr>
    </w:p>
    <w:p w14:paraId="4C40431C" w14:textId="7B451138" w:rsidR="0094726E" w:rsidRPr="00426CA0" w:rsidRDefault="0094726E">
      <w:pPr>
        <w:spacing w:after="0"/>
        <w:ind w:left="567"/>
        <w:jc w:val="center"/>
        <w:rPr>
          <w:rFonts w:hAnsi="Times New Roman"/>
          <w:szCs w:val="24"/>
          <w:lang w:val="uk-UA"/>
        </w:rPr>
      </w:pPr>
      <w:r w:rsidRPr="00426CA0">
        <w:rPr>
          <w:rFonts w:hAnsi="Times New Roman"/>
          <w:b/>
          <w:i/>
          <w:sz w:val="24"/>
          <w:szCs w:val="24"/>
          <w:lang w:val="uk-UA"/>
        </w:rPr>
        <w:t>ОК 1</w:t>
      </w:r>
      <w:r w:rsidR="002B53D3">
        <w:rPr>
          <w:rFonts w:hAnsi="Times New Roman"/>
          <w:b/>
          <w:i/>
          <w:sz w:val="24"/>
          <w:szCs w:val="24"/>
          <w:lang w:val="uk-UA"/>
        </w:rPr>
        <w:t>3</w:t>
      </w:r>
      <w:r w:rsidRPr="00426CA0">
        <w:rPr>
          <w:rFonts w:hAnsi="Times New Roman"/>
          <w:b/>
          <w:i/>
          <w:sz w:val="24"/>
          <w:szCs w:val="24"/>
          <w:lang w:val="uk-UA"/>
        </w:rPr>
        <w:t>. Теорія ймовірностей та математична статистика</w:t>
      </w:r>
    </w:p>
    <w:p w14:paraId="585B7238" w14:textId="77777777" w:rsidR="0094726E" w:rsidRPr="00426CA0" w:rsidRDefault="0094726E">
      <w:pPr>
        <w:spacing w:after="0"/>
        <w:ind w:firstLine="709"/>
        <w:jc w:val="both"/>
        <w:rPr>
          <w:rFonts w:hAnsi="Times New Roman"/>
          <w:szCs w:val="24"/>
          <w:lang w:val="uk-UA"/>
        </w:rPr>
      </w:pPr>
      <w:r w:rsidRPr="00426CA0">
        <w:rPr>
          <w:rFonts w:hAnsi="Times New Roman"/>
          <w:i/>
          <w:sz w:val="24"/>
          <w:szCs w:val="24"/>
          <w:lang w:val="uk-UA"/>
        </w:rPr>
        <w:t xml:space="preserve">Мета вивчення курсу: </w:t>
      </w:r>
      <w:r w:rsidRPr="00426CA0">
        <w:rPr>
          <w:rFonts w:hAnsi="Times New Roman"/>
          <w:sz w:val="24"/>
          <w:szCs w:val="24"/>
          <w:lang w:val="uk-UA"/>
        </w:rPr>
        <w:t>формування системи теоретичних знань і практичних навичок з теорії ймовірностей, випадкових процесів та математичної статистики; оволодіння студента-ми основними методами кількісного вимірювання випадковості дії факторів, що впливають на будь-які процеси, засад математичної статистики, яка використовується під час прогно</w:t>
      </w:r>
      <w:r w:rsidR="00057795" w:rsidRPr="00426CA0">
        <w:rPr>
          <w:rFonts w:hAnsi="Times New Roman"/>
          <w:sz w:val="24"/>
          <w:szCs w:val="24"/>
          <w:lang w:val="uk-UA"/>
        </w:rPr>
        <w:t>зу</w:t>
      </w:r>
      <w:r w:rsidRPr="00426CA0">
        <w:rPr>
          <w:rFonts w:hAnsi="Times New Roman"/>
          <w:sz w:val="24"/>
          <w:szCs w:val="24"/>
          <w:lang w:val="uk-UA"/>
        </w:rPr>
        <w:t>вання, планування інформаційної безпеки, формування аналітичного мислення та інтуїції, наукового міркування і широкого світогляду для розв’язання різноманітних задач у прак</w:t>
      </w:r>
      <w:r w:rsidR="00057795" w:rsidRPr="00426CA0">
        <w:rPr>
          <w:rFonts w:hAnsi="Times New Roman"/>
          <w:sz w:val="24"/>
          <w:szCs w:val="24"/>
          <w:lang w:val="uk-UA"/>
        </w:rPr>
        <w:t>тич</w:t>
      </w:r>
      <w:r w:rsidRPr="00426CA0">
        <w:rPr>
          <w:rFonts w:hAnsi="Times New Roman"/>
          <w:sz w:val="24"/>
          <w:szCs w:val="24"/>
          <w:lang w:val="uk-UA"/>
        </w:rPr>
        <w:t>ній діяльності за фахом.</w:t>
      </w:r>
    </w:p>
    <w:p w14:paraId="4739C182" w14:textId="77777777" w:rsidR="0094726E" w:rsidRPr="00426CA0" w:rsidRDefault="0094726E">
      <w:pPr>
        <w:spacing w:after="0"/>
        <w:ind w:firstLine="709"/>
        <w:jc w:val="both"/>
        <w:rPr>
          <w:rFonts w:hAnsi="Times New Roman"/>
          <w:szCs w:val="24"/>
          <w:lang w:val="uk-UA"/>
        </w:rPr>
      </w:pPr>
      <w:r w:rsidRPr="00426CA0">
        <w:rPr>
          <w:rFonts w:hAnsi="Times New Roman"/>
          <w:i/>
          <w:sz w:val="24"/>
          <w:szCs w:val="24"/>
          <w:lang w:val="uk-UA"/>
        </w:rPr>
        <w:t>Завдання курсу:</w:t>
      </w:r>
      <w:r w:rsidRPr="00426CA0">
        <w:rPr>
          <w:rFonts w:hAnsi="Times New Roman"/>
          <w:sz w:val="24"/>
          <w:szCs w:val="24"/>
          <w:lang w:val="uk-UA"/>
        </w:rPr>
        <w:t xml:space="preserve"> навчання студентів теоретичним основам і методам теорії ймовір</w:t>
      </w:r>
      <w:r w:rsidR="00057795" w:rsidRPr="00426CA0">
        <w:rPr>
          <w:rFonts w:hAnsi="Times New Roman"/>
          <w:sz w:val="24"/>
          <w:szCs w:val="24"/>
          <w:lang w:val="uk-UA"/>
        </w:rPr>
        <w:t>нос</w:t>
      </w:r>
      <w:r w:rsidRPr="00426CA0">
        <w:rPr>
          <w:rFonts w:hAnsi="Times New Roman"/>
          <w:sz w:val="24"/>
          <w:szCs w:val="24"/>
          <w:lang w:val="uk-UA"/>
        </w:rPr>
        <w:t>тей та математичної статистики, необхідних для формулювання та дослідження ймовір</w:t>
      </w:r>
      <w:r w:rsidR="00057795" w:rsidRPr="00426CA0">
        <w:rPr>
          <w:rFonts w:hAnsi="Times New Roman"/>
          <w:sz w:val="24"/>
          <w:szCs w:val="24"/>
          <w:lang w:val="uk-UA"/>
        </w:rPr>
        <w:t>ніс</w:t>
      </w:r>
      <w:r w:rsidRPr="00426CA0">
        <w:rPr>
          <w:rFonts w:hAnsi="Times New Roman"/>
          <w:sz w:val="24"/>
          <w:szCs w:val="24"/>
          <w:lang w:val="uk-UA"/>
        </w:rPr>
        <w:t xml:space="preserve">них моделей, обґрунтовування вибору </w:t>
      </w:r>
      <w:proofErr w:type="spellStart"/>
      <w:r w:rsidRPr="00426CA0">
        <w:rPr>
          <w:rFonts w:hAnsi="Times New Roman"/>
          <w:sz w:val="24"/>
          <w:szCs w:val="24"/>
          <w:lang w:val="uk-UA"/>
        </w:rPr>
        <w:t>ймовірнісно</w:t>
      </w:r>
      <w:proofErr w:type="spellEnd"/>
      <w:r w:rsidRPr="00426CA0">
        <w:rPr>
          <w:rFonts w:hAnsi="Times New Roman"/>
          <w:sz w:val="24"/>
          <w:szCs w:val="24"/>
          <w:lang w:val="uk-UA"/>
        </w:rPr>
        <w:t>-статистичних методів та методів аналізу випадкових процесів для розв’язування теоретичних і прикладних задач в галузі інформацій-них технологій; застосовування статистичних методів для о</w:t>
      </w:r>
      <w:r w:rsidR="00057795" w:rsidRPr="00426CA0">
        <w:rPr>
          <w:rFonts w:hAnsi="Times New Roman"/>
          <w:sz w:val="24"/>
          <w:szCs w:val="24"/>
          <w:lang w:val="uk-UA"/>
        </w:rPr>
        <w:t>бробки та аналізу вихідної інфо</w:t>
      </w:r>
      <w:r w:rsidRPr="00426CA0">
        <w:rPr>
          <w:rFonts w:hAnsi="Times New Roman"/>
          <w:sz w:val="24"/>
          <w:szCs w:val="24"/>
          <w:lang w:val="uk-UA"/>
        </w:rPr>
        <w:t>рмації, уміння відображати та аналізувати результати експериментів та спостережень; застосовування сучасних інформаційних технологій для обробки та аналізу статистичної ін</w:t>
      </w:r>
      <w:r w:rsidR="00057795" w:rsidRPr="00426CA0">
        <w:rPr>
          <w:rFonts w:hAnsi="Times New Roman"/>
          <w:sz w:val="24"/>
          <w:szCs w:val="24"/>
          <w:lang w:val="uk-UA"/>
        </w:rPr>
        <w:t>фор</w:t>
      </w:r>
      <w:r w:rsidRPr="00426CA0">
        <w:rPr>
          <w:rFonts w:hAnsi="Times New Roman"/>
          <w:sz w:val="24"/>
          <w:szCs w:val="24"/>
          <w:lang w:val="uk-UA"/>
        </w:rPr>
        <w:t xml:space="preserve">мації; розроблення відповідних висновків для наступного прийняття ефективних рішень з </w:t>
      </w:r>
      <w:proofErr w:type="spellStart"/>
      <w:r w:rsidRPr="00426CA0">
        <w:rPr>
          <w:rFonts w:hAnsi="Times New Roman"/>
          <w:sz w:val="24"/>
          <w:szCs w:val="24"/>
          <w:lang w:val="uk-UA"/>
        </w:rPr>
        <w:t>кібербезпеки</w:t>
      </w:r>
      <w:proofErr w:type="spellEnd"/>
      <w:r w:rsidRPr="00426CA0">
        <w:rPr>
          <w:rFonts w:hAnsi="Times New Roman"/>
          <w:sz w:val="24"/>
          <w:szCs w:val="24"/>
          <w:lang w:val="uk-UA"/>
        </w:rPr>
        <w:t>.</w:t>
      </w:r>
    </w:p>
    <w:p w14:paraId="0DC1790A" w14:textId="77777777" w:rsidR="00F829E7" w:rsidRPr="00426CA0" w:rsidRDefault="00F829E7">
      <w:pPr>
        <w:spacing w:after="0"/>
        <w:ind w:left="567"/>
        <w:jc w:val="center"/>
        <w:rPr>
          <w:rFonts w:hAnsi="Times New Roman"/>
          <w:b/>
          <w:i/>
          <w:sz w:val="24"/>
          <w:szCs w:val="24"/>
          <w:lang w:val="uk-UA" w:eastAsia="ru-RU"/>
        </w:rPr>
      </w:pPr>
    </w:p>
    <w:p w14:paraId="524D1BD2" w14:textId="11BAB9E3" w:rsidR="0094726E" w:rsidRPr="00426CA0" w:rsidRDefault="0094726E">
      <w:pPr>
        <w:spacing w:after="0"/>
        <w:ind w:left="567"/>
        <w:jc w:val="center"/>
        <w:rPr>
          <w:rFonts w:hAnsi="Times New Roman"/>
          <w:szCs w:val="24"/>
          <w:lang w:val="uk-UA"/>
        </w:rPr>
      </w:pPr>
      <w:r w:rsidRPr="00426CA0">
        <w:rPr>
          <w:rFonts w:hAnsi="Times New Roman"/>
          <w:b/>
          <w:i/>
          <w:sz w:val="24"/>
          <w:szCs w:val="24"/>
          <w:lang w:val="uk-UA" w:eastAsia="ru-RU"/>
        </w:rPr>
        <w:t>ОК 1</w:t>
      </w:r>
      <w:r w:rsidR="002B53D3">
        <w:rPr>
          <w:rFonts w:hAnsi="Times New Roman"/>
          <w:b/>
          <w:i/>
          <w:sz w:val="24"/>
          <w:szCs w:val="24"/>
          <w:lang w:val="uk-UA" w:eastAsia="ru-RU"/>
        </w:rPr>
        <w:t>4</w:t>
      </w:r>
      <w:r w:rsidRPr="00426CA0">
        <w:rPr>
          <w:rFonts w:hAnsi="Times New Roman"/>
          <w:b/>
          <w:i/>
          <w:sz w:val="24"/>
          <w:szCs w:val="24"/>
          <w:lang w:val="uk-UA"/>
        </w:rPr>
        <w:t>. Фізика</w:t>
      </w:r>
    </w:p>
    <w:p w14:paraId="7331210D" w14:textId="77777777" w:rsidR="0094726E" w:rsidRPr="00426CA0" w:rsidRDefault="0094726E">
      <w:pPr>
        <w:spacing w:after="0"/>
        <w:ind w:firstLine="708"/>
        <w:jc w:val="both"/>
        <w:rPr>
          <w:rFonts w:hAnsi="Times New Roman"/>
          <w:szCs w:val="24"/>
          <w:lang w:val="uk-UA"/>
        </w:rPr>
      </w:pPr>
      <w:r w:rsidRPr="00426CA0">
        <w:rPr>
          <w:rFonts w:hAnsi="Times New Roman"/>
          <w:i/>
          <w:sz w:val="24"/>
          <w:szCs w:val="24"/>
          <w:lang w:val="uk-UA"/>
        </w:rPr>
        <w:t xml:space="preserve">Мета вивчення курсу: </w:t>
      </w:r>
      <w:r w:rsidRPr="00426CA0">
        <w:rPr>
          <w:rFonts w:hAnsi="Times New Roman"/>
          <w:sz w:val="24"/>
          <w:szCs w:val="24"/>
          <w:lang w:val="uk-UA"/>
        </w:rPr>
        <w:t>освоєння фундаментальних фізичних законів і понять, теорій, методів класичної і сучасної фізики.</w:t>
      </w:r>
    </w:p>
    <w:p w14:paraId="3ECDE0CA" w14:textId="77777777" w:rsidR="0094726E" w:rsidRPr="00426CA0" w:rsidRDefault="0094726E">
      <w:pPr>
        <w:spacing w:after="0"/>
        <w:ind w:firstLine="709"/>
        <w:jc w:val="both"/>
        <w:rPr>
          <w:rFonts w:hAnsi="Times New Roman"/>
          <w:szCs w:val="24"/>
          <w:lang w:val="uk-UA"/>
        </w:rPr>
      </w:pPr>
      <w:r w:rsidRPr="00426CA0">
        <w:rPr>
          <w:rFonts w:hAnsi="Times New Roman"/>
          <w:i/>
          <w:sz w:val="24"/>
          <w:szCs w:val="24"/>
          <w:lang w:val="uk-UA"/>
        </w:rPr>
        <w:t xml:space="preserve">Завдання курсу: </w:t>
      </w:r>
      <w:r w:rsidRPr="00426CA0">
        <w:rPr>
          <w:rFonts w:hAnsi="Times New Roman"/>
          <w:sz w:val="24"/>
          <w:szCs w:val="24"/>
          <w:lang w:val="uk-UA"/>
        </w:rPr>
        <w:t>формування наукового мислення і наукового світогляду; формування навичок володіння основними прийомами і методами вирішення науково-технічних завдань; ознайомлення з сучасною науково-дослідної апаратурою і вимірювальними приладами; ознайомлення з історією фізики і її розвитком, а також з основними напрямами і тенденціями розвитку сучасної фізики; формування навичок проведення наукових досліджень; формування культури мислення, усної та письмової мови, розвиток здатності до узагальнення, аналізу, сприйняття інформації, постановці мети та вибору шляхів її досягнення.</w:t>
      </w:r>
    </w:p>
    <w:p w14:paraId="7B3582F7" w14:textId="77777777" w:rsidR="0094726E" w:rsidRPr="00426CA0" w:rsidRDefault="0094726E">
      <w:pPr>
        <w:spacing w:after="0"/>
        <w:jc w:val="both"/>
        <w:rPr>
          <w:rFonts w:hAnsi="Times New Roman"/>
          <w:i/>
          <w:sz w:val="24"/>
          <w:szCs w:val="24"/>
          <w:lang w:val="uk-UA"/>
        </w:rPr>
      </w:pPr>
    </w:p>
    <w:p w14:paraId="4EEE38E9" w14:textId="381644A1" w:rsidR="0094726E" w:rsidRPr="00426CA0" w:rsidRDefault="0094726E">
      <w:pPr>
        <w:spacing w:after="0"/>
        <w:ind w:left="567"/>
        <w:jc w:val="center"/>
        <w:rPr>
          <w:rFonts w:hAnsi="Times New Roman"/>
          <w:szCs w:val="24"/>
          <w:lang w:val="uk-UA"/>
        </w:rPr>
      </w:pPr>
      <w:r w:rsidRPr="00426CA0">
        <w:rPr>
          <w:rFonts w:hAnsi="Times New Roman"/>
          <w:b/>
          <w:i/>
          <w:sz w:val="24"/>
          <w:szCs w:val="24"/>
          <w:lang w:val="uk-UA" w:eastAsia="ru-RU"/>
        </w:rPr>
        <w:t>ОК 1</w:t>
      </w:r>
      <w:r w:rsidR="002B53D3">
        <w:rPr>
          <w:rFonts w:hAnsi="Times New Roman"/>
          <w:b/>
          <w:i/>
          <w:sz w:val="24"/>
          <w:szCs w:val="24"/>
          <w:lang w:val="uk-UA" w:eastAsia="ru-RU"/>
        </w:rPr>
        <w:t>5</w:t>
      </w:r>
      <w:r w:rsidRPr="00426CA0">
        <w:rPr>
          <w:rFonts w:hAnsi="Times New Roman"/>
          <w:b/>
          <w:i/>
          <w:sz w:val="24"/>
          <w:szCs w:val="24"/>
          <w:lang w:val="uk-UA"/>
        </w:rPr>
        <w:t xml:space="preserve">.  </w:t>
      </w:r>
      <w:proofErr w:type="spellStart"/>
      <w:r w:rsidRPr="00426CA0">
        <w:rPr>
          <w:rFonts w:hAnsi="Times New Roman"/>
          <w:b/>
          <w:i/>
          <w:sz w:val="24"/>
          <w:szCs w:val="24"/>
          <w:lang w:val="uk-UA"/>
        </w:rPr>
        <w:t>Криптологія</w:t>
      </w:r>
      <w:proofErr w:type="spellEnd"/>
    </w:p>
    <w:p w14:paraId="240A342A" w14:textId="77777777" w:rsidR="0094726E" w:rsidRPr="00426CA0" w:rsidRDefault="0094726E">
      <w:pPr>
        <w:spacing w:after="0"/>
        <w:ind w:firstLine="426"/>
        <w:jc w:val="both"/>
        <w:rPr>
          <w:rFonts w:hAnsi="Times New Roman"/>
          <w:szCs w:val="24"/>
          <w:lang w:val="uk-UA"/>
        </w:rPr>
      </w:pPr>
      <w:r w:rsidRPr="00426CA0">
        <w:rPr>
          <w:rFonts w:hAnsi="Times New Roman"/>
          <w:i/>
          <w:sz w:val="24"/>
          <w:szCs w:val="24"/>
          <w:lang w:val="uk-UA"/>
        </w:rPr>
        <w:t xml:space="preserve">Мета вивчення курсу: </w:t>
      </w:r>
      <w:r w:rsidRPr="00426CA0">
        <w:rPr>
          <w:rFonts w:hAnsi="Times New Roman"/>
          <w:sz w:val="24"/>
          <w:szCs w:val="24"/>
          <w:lang w:val="uk-UA"/>
        </w:rPr>
        <w:t>формування сучасного рівня культури з інформаційної безпеки; набуття практичних навичок з основ застосування сучасних методів забезпечення захисту інформації в комп’ютерних системах, починаючи з криптографічних методів захисту інформації; формуванні у студентів розуміння основ  інформаційної безпеки, вміння застосовувати криптографічні методи шифрування, вміння проектувати підсистеми захисту комп’ютерних систем, вміння застосовувати методи шифрування інформації для  передачі у мережі, вміння розроб</w:t>
      </w:r>
      <w:r w:rsidRPr="00426CA0">
        <w:rPr>
          <w:rFonts w:hAnsi="Times New Roman"/>
          <w:sz w:val="24"/>
          <w:szCs w:val="24"/>
          <w:lang w:val="uk-UA"/>
        </w:rPr>
        <w:lastRenderedPageBreak/>
        <w:t xml:space="preserve">ляти парольні захищенні системи, ознайомлення зі шляхами використовування управління доступом різними методами. Формуванні у студентів розуміння основ  прикладної </w:t>
      </w:r>
      <w:proofErr w:type="spellStart"/>
      <w:r w:rsidRPr="00426CA0">
        <w:rPr>
          <w:rFonts w:hAnsi="Times New Roman"/>
          <w:sz w:val="24"/>
          <w:szCs w:val="24"/>
          <w:lang w:val="uk-UA"/>
        </w:rPr>
        <w:t>криптології</w:t>
      </w:r>
      <w:proofErr w:type="spellEnd"/>
      <w:r w:rsidRPr="00426CA0">
        <w:rPr>
          <w:rFonts w:hAnsi="Times New Roman"/>
          <w:sz w:val="24"/>
          <w:szCs w:val="24"/>
          <w:lang w:val="uk-UA"/>
        </w:rPr>
        <w:t xml:space="preserve">,  вміння застосовувати криптографічні методи дешифрування, вміння застосовувати методи </w:t>
      </w:r>
      <w:proofErr w:type="spellStart"/>
      <w:r w:rsidRPr="00426CA0">
        <w:rPr>
          <w:rFonts w:hAnsi="Times New Roman"/>
          <w:sz w:val="24"/>
          <w:szCs w:val="24"/>
          <w:lang w:val="uk-UA"/>
        </w:rPr>
        <w:t>криптоаналізу</w:t>
      </w:r>
      <w:proofErr w:type="spellEnd"/>
      <w:r w:rsidRPr="00426CA0">
        <w:rPr>
          <w:rFonts w:hAnsi="Times New Roman"/>
          <w:sz w:val="24"/>
          <w:szCs w:val="24"/>
          <w:lang w:val="uk-UA"/>
        </w:rPr>
        <w:t>.</w:t>
      </w:r>
    </w:p>
    <w:p w14:paraId="367FE9DA" w14:textId="77777777" w:rsidR="0094726E" w:rsidRPr="00426CA0" w:rsidRDefault="0094726E">
      <w:pPr>
        <w:spacing w:after="0"/>
        <w:ind w:firstLine="567"/>
        <w:jc w:val="both"/>
        <w:rPr>
          <w:rFonts w:hAnsi="Times New Roman"/>
          <w:szCs w:val="24"/>
          <w:lang w:val="uk-UA"/>
        </w:rPr>
      </w:pPr>
      <w:r w:rsidRPr="00426CA0">
        <w:rPr>
          <w:rFonts w:hAnsi="Times New Roman"/>
          <w:i/>
          <w:sz w:val="24"/>
          <w:szCs w:val="24"/>
          <w:lang w:val="uk-UA"/>
        </w:rPr>
        <w:t>Завдання курсу</w:t>
      </w:r>
      <w:r w:rsidRPr="00426CA0">
        <w:rPr>
          <w:rFonts w:hAnsi="Times New Roman"/>
          <w:sz w:val="24"/>
          <w:szCs w:val="24"/>
          <w:lang w:val="uk-UA"/>
        </w:rPr>
        <w:t xml:space="preserve">: </w:t>
      </w:r>
      <w:r w:rsidRPr="00426CA0">
        <w:rPr>
          <w:rFonts w:hAnsi="Times New Roman"/>
          <w:sz w:val="24"/>
          <w:szCs w:val="24"/>
          <w:lang w:val="uk-UA" w:eastAsia="ru-RU"/>
        </w:rPr>
        <w:t>Придбання знань в області</w:t>
      </w:r>
      <w:r w:rsidRPr="00426CA0">
        <w:rPr>
          <w:rFonts w:hAnsi="Times New Roman"/>
          <w:sz w:val="24"/>
          <w:szCs w:val="24"/>
          <w:lang w:val="uk-UA"/>
        </w:rPr>
        <w:t xml:space="preserve"> </w:t>
      </w:r>
      <w:proofErr w:type="spellStart"/>
      <w:r w:rsidRPr="00426CA0">
        <w:rPr>
          <w:rFonts w:hAnsi="Times New Roman"/>
          <w:sz w:val="24"/>
          <w:szCs w:val="24"/>
          <w:lang w:val="uk-UA"/>
        </w:rPr>
        <w:t>криптології</w:t>
      </w:r>
      <w:proofErr w:type="spellEnd"/>
      <w:r w:rsidRPr="00426CA0">
        <w:rPr>
          <w:rFonts w:hAnsi="Times New Roman"/>
          <w:sz w:val="24"/>
          <w:szCs w:val="24"/>
          <w:lang w:val="uk-UA"/>
        </w:rPr>
        <w:t xml:space="preserve"> з урахуванням сучасного стану та прогнозу розвитку методів захисту за зламу; </w:t>
      </w:r>
      <w:r w:rsidRPr="00426CA0">
        <w:rPr>
          <w:rFonts w:hAnsi="Times New Roman"/>
          <w:sz w:val="24"/>
          <w:szCs w:val="24"/>
          <w:lang w:val="uk-UA" w:eastAsia="ru-RU"/>
        </w:rPr>
        <w:t xml:space="preserve">вивчення принципів використання </w:t>
      </w:r>
      <w:r w:rsidRPr="00426CA0">
        <w:rPr>
          <w:rFonts w:hAnsi="Times New Roman"/>
          <w:sz w:val="24"/>
          <w:szCs w:val="24"/>
          <w:lang w:val="uk-UA"/>
        </w:rPr>
        <w:t xml:space="preserve">основних методів, принципів, алгоритмів, систем та засобів здійснення захисту інформації у системах та мережах. Надання основних відомостей з принципів протидії спробам несанкціонованого доступу до інформації з боку сторонніх осіб; </w:t>
      </w:r>
      <w:r w:rsidRPr="00426CA0">
        <w:rPr>
          <w:rFonts w:hAnsi="Times New Roman"/>
          <w:sz w:val="24"/>
          <w:szCs w:val="24"/>
          <w:lang w:val="uk-UA" w:eastAsia="ru-RU"/>
        </w:rPr>
        <w:t>придбання знань в області</w:t>
      </w:r>
      <w:r w:rsidRPr="00426CA0">
        <w:rPr>
          <w:rFonts w:hAnsi="Times New Roman"/>
          <w:sz w:val="24"/>
          <w:szCs w:val="24"/>
          <w:lang w:val="uk-UA"/>
        </w:rPr>
        <w:t xml:space="preserve"> захисту інформації в комп’ютерних системах та мережах з урахуванням сучасного стану та прогнозу розвитку методів; </w:t>
      </w:r>
      <w:r w:rsidRPr="00426CA0">
        <w:rPr>
          <w:rFonts w:hAnsi="Times New Roman"/>
          <w:sz w:val="24"/>
          <w:szCs w:val="24"/>
          <w:lang w:val="uk-UA" w:eastAsia="ru-RU"/>
        </w:rPr>
        <w:t>освоєння засобів а</w:t>
      </w:r>
      <w:r w:rsidRPr="00426CA0">
        <w:rPr>
          <w:rFonts w:hAnsi="Times New Roman"/>
          <w:sz w:val="24"/>
          <w:szCs w:val="24"/>
          <w:lang w:val="uk-UA"/>
        </w:rPr>
        <w:t xml:space="preserve">налізу загроз інформаційній безпеці; </w:t>
      </w:r>
      <w:r w:rsidRPr="00426CA0">
        <w:rPr>
          <w:rFonts w:hAnsi="Times New Roman"/>
          <w:sz w:val="24"/>
          <w:szCs w:val="24"/>
          <w:lang w:val="uk-UA" w:eastAsia="ru-RU"/>
        </w:rPr>
        <w:t xml:space="preserve">вивчення принципів використання </w:t>
      </w:r>
      <w:r w:rsidRPr="00426CA0">
        <w:rPr>
          <w:rFonts w:hAnsi="Times New Roman"/>
          <w:sz w:val="24"/>
          <w:szCs w:val="24"/>
          <w:lang w:val="uk-UA"/>
        </w:rPr>
        <w:t xml:space="preserve">основних методів, принципів, алгоритмів, систем та засобів здійснення захисту інформації у системах та мережах. </w:t>
      </w:r>
    </w:p>
    <w:p w14:paraId="643B2BAE" w14:textId="77777777" w:rsidR="0094726E" w:rsidRPr="00426CA0" w:rsidRDefault="0094726E">
      <w:pPr>
        <w:spacing w:after="0"/>
        <w:jc w:val="both"/>
        <w:rPr>
          <w:rFonts w:hAnsi="Times New Roman"/>
          <w:b/>
          <w:i/>
          <w:sz w:val="24"/>
          <w:szCs w:val="24"/>
          <w:lang w:val="uk-UA"/>
        </w:rPr>
      </w:pPr>
    </w:p>
    <w:p w14:paraId="4D07AA19" w14:textId="27821EA6" w:rsidR="0094726E" w:rsidRPr="00426CA0" w:rsidRDefault="0094726E">
      <w:pPr>
        <w:spacing w:after="0"/>
        <w:ind w:left="567"/>
        <w:jc w:val="center"/>
        <w:rPr>
          <w:rFonts w:hAnsi="Times New Roman"/>
          <w:szCs w:val="24"/>
          <w:lang w:val="uk-UA"/>
        </w:rPr>
      </w:pPr>
      <w:r w:rsidRPr="00426CA0">
        <w:rPr>
          <w:rFonts w:hAnsi="Times New Roman"/>
          <w:b/>
          <w:i/>
          <w:sz w:val="24"/>
          <w:szCs w:val="24"/>
          <w:lang w:val="uk-UA" w:eastAsia="ru-RU"/>
        </w:rPr>
        <w:t>ОК 1</w:t>
      </w:r>
      <w:r w:rsidR="002B53D3">
        <w:rPr>
          <w:rFonts w:hAnsi="Times New Roman"/>
          <w:b/>
          <w:i/>
          <w:sz w:val="24"/>
          <w:szCs w:val="24"/>
          <w:lang w:val="uk-UA" w:eastAsia="ru-RU"/>
        </w:rPr>
        <w:t>6</w:t>
      </w:r>
      <w:r w:rsidRPr="00426CA0">
        <w:rPr>
          <w:rFonts w:hAnsi="Times New Roman"/>
          <w:b/>
          <w:i/>
          <w:sz w:val="24"/>
          <w:szCs w:val="24"/>
          <w:lang w:val="uk-UA"/>
        </w:rPr>
        <w:t>.  Теорія інформації та кодування</w:t>
      </w:r>
    </w:p>
    <w:p w14:paraId="3A154C89" w14:textId="77777777" w:rsidR="0094726E" w:rsidRPr="00426CA0" w:rsidRDefault="0094726E">
      <w:pPr>
        <w:spacing w:after="0"/>
        <w:ind w:firstLine="708"/>
        <w:jc w:val="both"/>
        <w:rPr>
          <w:rFonts w:hAnsi="Times New Roman"/>
          <w:szCs w:val="24"/>
          <w:lang w:val="uk-UA"/>
        </w:rPr>
      </w:pPr>
      <w:r w:rsidRPr="00426CA0">
        <w:rPr>
          <w:rFonts w:hAnsi="Times New Roman"/>
          <w:i/>
          <w:sz w:val="24"/>
          <w:szCs w:val="24"/>
          <w:lang w:val="uk-UA" w:eastAsia="ru-RU"/>
        </w:rPr>
        <w:t>Мета вивчення курсу</w:t>
      </w:r>
      <w:r w:rsidRPr="00426CA0">
        <w:rPr>
          <w:rFonts w:hAnsi="Times New Roman"/>
          <w:sz w:val="24"/>
          <w:szCs w:val="24"/>
          <w:lang w:val="uk-UA" w:eastAsia="ru-RU"/>
        </w:rPr>
        <w:t xml:space="preserve">: </w:t>
      </w:r>
      <w:r w:rsidRPr="00426CA0">
        <w:rPr>
          <w:rFonts w:hAnsi="Times New Roman"/>
          <w:sz w:val="24"/>
          <w:szCs w:val="24"/>
          <w:lang w:val="uk-UA"/>
        </w:rPr>
        <w:t>є надання студентам знань з теорії інформації та кодування для розуміння функціонування комп’ютерних систем, а також розвитку у студентів навичок самостійної роботи для освоєння методів формування і кодування повідомлень при їх передачі по трактах зі значним рівнем завад. Формування у студентів вмінь  кількісно оцінювати інформацію у повідомленнях для дискретних і неперервних ансамблів та джерел, а також кодувати повідомлення у дискретних і неперервних каналах.</w:t>
      </w:r>
    </w:p>
    <w:p w14:paraId="5E25FA3C" w14:textId="77777777" w:rsidR="0094726E" w:rsidRPr="00426CA0" w:rsidRDefault="0094726E">
      <w:pPr>
        <w:spacing w:after="0"/>
        <w:ind w:firstLine="708"/>
        <w:jc w:val="both"/>
        <w:rPr>
          <w:rFonts w:hAnsi="Times New Roman"/>
          <w:szCs w:val="24"/>
          <w:lang w:val="uk-UA"/>
        </w:rPr>
      </w:pPr>
      <w:r w:rsidRPr="00426CA0">
        <w:rPr>
          <w:rFonts w:hAnsi="Times New Roman"/>
          <w:i/>
          <w:sz w:val="24"/>
          <w:szCs w:val="24"/>
          <w:lang w:val="uk-UA" w:eastAsia="ru-RU"/>
        </w:rPr>
        <w:t>Завдання курсу</w:t>
      </w:r>
      <w:r w:rsidRPr="00426CA0">
        <w:rPr>
          <w:rFonts w:hAnsi="Times New Roman"/>
          <w:sz w:val="24"/>
          <w:szCs w:val="24"/>
          <w:lang w:val="uk-UA" w:eastAsia="ru-RU"/>
        </w:rPr>
        <w:t xml:space="preserve">: придбання і закріплення основних засобів оцінки кількості інформації, освоєння сучасних методів та </w:t>
      </w:r>
      <w:r w:rsidRPr="00426CA0">
        <w:rPr>
          <w:rFonts w:hAnsi="Times New Roman"/>
          <w:sz w:val="24"/>
          <w:szCs w:val="24"/>
          <w:lang w:val="uk-UA"/>
        </w:rPr>
        <w:t>алгоритмів кодування для джерел повідомлень і передачі даних по каналам зв’язку; знати принципи побудови завадостійких кодів та їх використання в сучасних комп'ютерних інформаційних системах; вміти використовувати основні принципи кодування інформації з метою підвищення ефективності вводу, збереження, обробки та передачі інформації в сучасних інформаційних технологіях.</w:t>
      </w:r>
    </w:p>
    <w:p w14:paraId="71FDC129" w14:textId="77777777" w:rsidR="0094726E" w:rsidRPr="00426CA0" w:rsidRDefault="0094726E">
      <w:pPr>
        <w:spacing w:after="0"/>
        <w:ind w:left="567"/>
        <w:jc w:val="center"/>
        <w:rPr>
          <w:rFonts w:hAnsi="Times New Roman"/>
          <w:b/>
          <w:i/>
          <w:sz w:val="24"/>
          <w:szCs w:val="24"/>
          <w:lang w:val="uk-UA"/>
        </w:rPr>
      </w:pPr>
    </w:p>
    <w:p w14:paraId="2EE83B48" w14:textId="086AA05A" w:rsidR="0094726E" w:rsidRPr="00426CA0" w:rsidRDefault="0094726E">
      <w:pPr>
        <w:tabs>
          <w:tab w:val="center" w:pos="6803"/>
          <w:tab w:val="left" w:pos="9657"/>
        </w:tabs>
        <w:spacing w:after="0"/>
        <w:ind w:left="567"/>
        <w:jc w:val="center"/>
        <w:rPr>
          <w:rFonts w:hAnsi="Times New Roman"/>
          <w:szCs w:val="24"/>
          <w:lang w:val="uk-UA"/>
        </w:rPr>
      </w:pPr>
      <w:r w:rsidRPr="00426CA0">
        <w:rPr>
          <w:rFonts w:hAnsi="Times New Roman"/>
          <w:b/>
          <w:i/>
          <w:sz w:val="24"/>
          <w:szCs w:val="24"/>
          <w:lang w:val="uk-UA" w:eastAsia="ru-RU"/>
        </w:rPr>
        <w:t>ОК 1</w:t>
      </w:r>
      <w:r w:rsidR="002B53D3">
        <w:rPr>
          <w:rFonts w:hAnsi="Times New Roman"/>
          <w:b/>
          <w:i/>
          <w:sz w:val="24"/>
          <w:szCs w:val="24"/>
          <w:lang w:val="uk-UA" w:eastAsia="ru-RU"/>
        </w:rPr>
        <w:t>7</w:t>
      </w:r>
      <w:r w:rsidRPr="00426CA0">
        <w:rPr>
          <w:rFonts w:hAnsi="Times New Roman"/>
          <w:b/>
          <w:i/>
          <w:sz w:val="24"/>
          <w:szCs w:val="24"/>
          <w:lang w:val="uk-UA"/>
        </w:rPr>
        <w:t xml:space="preserve">. Алгоритми та структури даних </w:t>
      </w:r>
    </w:p>
    <w:p w14:paraId="1E36F686" w14:textId="77777777" w:rsidR="0094726E" w:rsidRPr="00426CA0" w:rsidRDefault="0094726E">
      <w:pPr>
        <w:spacing w:after="0"/>
        <w:ind w:firstLine="708"/>
        <w:jc w:val="both"/>
        <w:rPr>
          <w:rFonts w:hAnsi="Times New Roman"/>
          <w:szCs w:val="24"/>
          <w:lang w:val="uk-UA"/>
        </w:rPr>
      </w:pPr>
      <w:r w:rsidRPr="00426CA0">
        <w:rPr>
          <w:rFonts w:hAnsi="Times New Roman"/>
          <w:i/>
          <w:sz w:val="24"/>
          <w:szCs w:val="24"/>
          <w:lang w:val="uk-UA"/>
        </w:rPr>
        <w:t>Мета вивчення курсу</w:t>
      </w:r>
      <w:r w:rsidRPr="00426CA0">
        <w:rPr>
          <w:rFonts w:hAnsi="Times New Roman"/>
          <w:b/>
          <w:i/>
          <w:sz w:val="24"/>
          <w:szCs w:val="24"/>
          <w:lang w:val="uk-UA"/>
        </w:rPr>
        <w:t xml:space="preserve">: </w:t>
      </w:r>
      <w:r w:rsidRPr="00426CA0">
        <w:rPr>
          <w:rFonts w:hAnsi="Times New Roman"/>
          <w:sz w:val="24"/>
          <w:szCs w:val="24"/>
          <w:lang w:val="uk-UA"/>
        </w:rPr>
        <w:t>формування системи знань в області алгоритмізації та структур даних, а також вмінь і навичок складання алгоритмів та вибору типів структур, необхідних для вирішення поставлених задач фахового спрямування.</w:t>
      </w:r>
    </w:p>
    <w:p w14:paraId="3D9C4374" w14:textId="77777777" w:rsidR="0094726E" w:rsidRPr="00426CA0" w:rsidRDefault="0094726E">
      <w:pPr>
        <w:spacing w:after="0"/>
        <w:ind w:firstLine="708"/>
        <w:jc w:val="both"/>
        <w:rPr>
          <w:rFonts w:hAnsi="Times New Roman"/>
          <w:szCs w:val="24"/>
          <w:lang w:val="uk-UA"/>
        </w:rPr>
      </w:pPr>
      <w:r w:rsidRPr="00426CA0">
        <w:rPr>
          <w:rFonts w:hAnsi="Times New Roman"/>
          <w:i/>
          <w:sz w:val="24"/>
          <w:szCs w:val="24"/>
          <w:lang w:val="uk-UA"/>
        </w:rPr>
        <w:t>Завдання курсу</w:t>
      </w:r>
      <w:r w:rsidRPr="00426CA0">
        <w:rPr>
          <w:rFonts w:hAnsi="Times New Roman"/>
          <w:b/>
          <w:i/>
          <w:sz w:val="24"/>
          <w:szCs w:val="24"/>
          <w:lang w:val="uk-UA"/>
        </w:rPr>
        <w:t xml:space="preserve">: </w:t>
      </w:r>
      <w:r w:rsidRPr="00426CA0">
        <w:rPr>
          <w:rFonts w:hAnsi="Times New Roman"/>
          <w:sz w:val="24"/>
          <w:szCs w:val="24"/>
          <w:lang w:val="uk-UA"/>
        </w:rPr>
        <w:t xml:space="preserve">оволодіння основами алгоритмізації на рівні, достатньому для опрацьовування  задач </w:t>
      </w:r>
      <w:proofErr w:type="spellStart"/>
      <w:r w:rsidRPr="00426CA0">
        <w:rPr>
          <w:rFonts w:hAnsi="Times New Roman"/>
          <w:sz w:val="24"/>
          <w:szCs w:val="24"/>
          <w:lang w:val="uk-UA"/>
        </w:rPr>
        <w:t>кібербезпеки</w:t>
      </w:r>
      <w:proofErr w:type="spellEnd"/>
      <w:r w:rsidRPr="00426CA0">
        <w:rPr>
          <w:rFonts w:hAnsi="Times New Roman"/>
          <w:sz w:val="24"/>
          <w:szCs w:val="24"/>
          <w:lang w:val="uk-UA"/>
        </w:rPr>
        <w:t>, пов’язаних з подальшою практичною діяльністю фахівця в області моделювання об’єктів і процесів, напрацювання навичок самостійної роботи з науковою літературою, розглядання методів дослідження та розв’язання прикладних задач.</w:t>
      </w:r>
    </w:p>
    <w:p w14:paraId="2ED48BA3" w14:textId="77777777" w:rsidR="0094726E" w:rsidRPr="00426CA0" w:rsidRDefault="0094726E">
      <w:pPr>
        <w:spacing w:after="0"/>
        <w:ind w:left="567" w:firstLine="567"/>
        <w:jc w:val="center"/>
        <w:rPr>
          <w:rFonts w:hAnsi="Times New Roman"/>
          <w:b/>
          <w:i/>
          <w:sz w:val="24"/>
          <w:szCs w:val="24"/>
          <w:lang w:val="uk-UA" w:eastAsia="ru-RU"/>
        </w:rPr>
      </w:pPr>
    </w:p>
    <w:p w14:paraId="2AFDC588" w14:textId="08AE6F42" w:rsidR="0094726E" w:rsidRPr="00426CA0" w:rsidRDefault="0094726E">
      <w:pPr>
        <w:spacing w:after="0"/>
        <w:ind w:left="567" w:firstLine="567"/>
        <w:jc w:val="center"/>
        <w:rPr>
          <w:rFonts w:hAnsi="Times New Roman"/>
          <w:szCs w:val="24"/>
          <w:lang w:val="uk-UA"/>
        </w:rPr>
      </w:pPr>
      <w:r w:rsidRPr="00426CA0">
        <w:rPr>
          <w:rFonts w:hAnsi="Times New Roman"/>
          <w:b/>
          <w:i/>
          <w:sz w:val="24"/>
          <w:szCs w:val="24"/>
          <w:lang w:val="uk-UA" w:eastAsia="ru-RU"/>
        </w:rPr>
        <w:t>ОК 1</w:t>
      </w:r>
      <w:r w:rsidR="002B53D3">
        <w:rPr>
          <w:rFonts w:hAnsi="Times New Roman"/>
          <w:b/>
          <w:i/>
          <w:sz w:val="24"/>
          <w:szCs w:val="24"/>
          <w:lang w:val="uk-UA" w:eastAsia="ru-RU"/>
        </w:rPr>
        <w:t>8</w:t>
      </w:r>
      <w:r w:rsidRPr="00426CA0">
        <w:rPr>
          <w:rFonts w:hAnsi="Times New Roman"/>
          <w:b/>
          <w:i/>
          <w:sz w:val="24"/>
          <w:szCs w:val="24"/>
          <w:lang w:val="uk-UA"/>
        </w:rPr>
        <w:t>. Нормативно-правове забезпечення інформаційної безпеки</w:t>
      </w:r>
    </w:p>
    <w:p w14:paraId="648FB9A9" w14:textId="77777777" w:rsidR="0094726E" w:rsidRPr="00426CA0" w:rsidRDefault="0094726E">
      <w:pPr>
        <w:spacing w:after="0"/>
        <w:ind w:firstLine="567"/>
        <w:jc w:val="both"/>
        <w:rPr>
          <w:rFonts w:hAnsi="Times New Roman"/>
          <w:szCs w:val="24"/>
          <w:lang w:val="uk-UA"/>
        </w:rPr>
      </w:pPr>
      <w:r w:rsidRPr="00426CA0">
        <w:rPr>
          <w:rFonts w:hAnsi="Times New Roman"/>
          <w:i/>
          <w:sz w:val="24"/>
          <w:szCs w:val="24"/>
          <w:lang w:val="uk-UA" w:eastAsia="ru-RU"/>
        </w:rPr>
        <w:t>Мета вивчення курсу</w:t>
      </w:r>
      <w:r w:rsidRPr="00426CA0">
        <w:rPr>
          <w:rFonts w:hAnsi="Times New Roman"/>
          <w:sz w:val="24"/>
          <w:szCs w:val="24"/>
          <w:lang w:val="uk-UA" w:eastAsia="ru-RU"/>
        </w:rPr>
        <w:t xml:space="preserve">: </w:t>
      </w:r>
      <w:r w:rsidRPr="00426CA0">
        <w:rPr>
          <w:rFonts w:hAnsi="Times New Roman"/>
          <w:sz w:val="24"/>
          <w:szCs w:val="24"/>
          <w:lang w:val="uk-UA"/>
        </w:rPr>
        <w:t>вивчення сучасних понять нормативно-правового забезпечення інформаційної безпеки, як однієї з найважливіших сфер діяльності в умовах входження держави в інформаційне суспільство та алгоритмів необхідних в подальшому при розробці систем захисту інформації в комп’ютерних системах та мережах.</w:t>
      </w:r>
    </w:p>
    <w:p w14:paraId="78D27EA1" w14:textId="77777777" w:rsidR="0094726E" w:rsidRPr="00426CA0" w:rsidRDefault="0094726E">
      <w:pPr>
        <w:spacing w:after="0"/>
        <w:ind w:firstLine="567"/>
        <w:jc w:val="both"/>
        <w:rPr>
          <w:rFonts w:hAnsi="Times New Roman"/>
          <w:szCs w:val="24"/>
          <w:lang w:val="uk-UA"/>
        </w:rPr>
      </w:pPr>
      <w:r w:rsidRPr="00426CA0">
        <w:rPr>
          <w:rFonts w:hAnsi="Times New Roman"/>
          <w:i/>
          <w:sz w:val="24"/>
          <w:szCs w:val="24"/>
          <w:lang w:val="uk-UA" w:eastAsia="ru-RU"/>
        </w:rPr>
        <w:t>Завдання курсу</w:t>
      </w:r>
      <w:r w:rsidRPr="00426CA0">
        <w:rPr>
          <w:rFonts w:hAnsi="Times New Roman"/>
          <w:sz w:val="24"/>
          <w:szCs w:val="24"/>
          <w:lang w:val="uk-UA" w:eastAsia="ru-RU"/>
        </w:rPr>
        <w:t xml:space="preserve">: </w:t>
      </w:r>
      <w:r w:rsidRPr="00426CA0">
        <w:rPr>
          <w:rFonts w:hAnsi="Times New Roman"/>
          <w:sz w:val="24"/>
          <w:szCs w:val="24"/>
          <w:lang w:val="uk-UA"/>
        </w:rPr>
        <w:t>формування у студентів певних знань та вмінь з основ нормативно-правового забезпечення інформаційної безпеки держави. Визначити основні терміни, поняття та категорії нормативно-правового забезпечення інформаційної безпеки на рівні тлумачення та відтворення, підзаконні нормативні акти із захисту інформації,</w:t>
      </w:r>
      <w:r w:rsidRPr="00426CA0">
        <w:rPr>
          <w:rFonts w:hAnsi="Times New Roman"/>
          <w:szCs w:val="24"/>
          <w:lang w:val="uk-UA"/>
        </w:rPr>
        <w:t xml:space="preserve"> </w:t>
      </w:r>
      <w:r w:rsidRPr="00426CA0">
        <w:rPr>
          <w:rFonts w:hAnsi="Times New Roman"/>
          <w:sz w:val="24"/>
          <w:szCs w:val="24"/>
          <w:lang w:val="uk-UA"/>
        </w:rPr>
        <w:t>основні положення нормативно-правового забезпечення інформаційної безпеки держави для їх практичного застосування та втілення у процесі фахової діяльності майбутнього спеціаліста з інформаційної безпеки, вільно орієнтуватися в питаннях інформаційної безпеки держави, самостійно давати характеристику стану законодавчої бази у сфері нормативно-правового забезпечення інформаційної безпеки.</w:t>
      </w:r>
    </w:p>
    <w:p w14:paraId="3E8CBE9F" w14:textId="792761E3" w:rsidR="0094726E" w:rsidRPr="00426CA0" w:rsidRDefault="0094726E">
      <w:pPr>
        <w:spacing w:after="0"/>
        <w:ind w:left="567"/>
        <w:jc w:val="center"/>
        <w:rPr>
          <w:rFonts w:hAnsi="Times New Roman"/>
          <w:szCs w:val="24"/>
          <w:lang w:val="uk-UA"/>
        </w:rPr>
      </w:pPr>
      <w:r w:rsidRPr="00426CA0">
        <w:rPr>
          <w:rFonts w:hAnsi="Times New Roman"/>
          <w:b/>
          <w:i/>
          <w:sz w:val="24"/>
          <w:szCs w:val="24"/>
          <w:lang w:val="uk-UA" w:eastAsia="ru-RU"/>
        </w:rPr>
        <w:lastRenderedPageBreak/>
        <w:t xml:space="preserve">ОК </w:t>
      </w:r>
      <w:r w:rsidR="002B53D3">
        <w:rPr>
          <w:rFonts w:hAnsi="Times New Roman"/>
          <w:b/>
          <w:i/>
          <w:sz w:val="24"/>
          <w:szCs w:val="24"/>
          <w:lang w:val="uk-UA" w:eastAsia="ru-RU"/>
        </w:rPr>
        <w:t>19</w:t>
      </w:r>
      <w:r w:rsidRPr="00426CA0">
        <w:rPr>
          <w:rFonts w:hAnsi="Times New Roman"/>
          <w:b/>
          <w:i/>
          <w:sz w:val="24"/>
          <w:szCs w:val="24"/>
          <w:lang w:val="uk-UA"/>
        </w:rPr>
        <w:t>.  Комп’ютерні мережі</w:t>
      </w:r>
    </w:p>
    <w:p w14:paraId="3879A37E" w14:textId="77777777" w:rsidR="0094726E" w:rsidRPr="00426CA0" w:rsidRDefault="0094726E">
      <w:pPr>
        <w:tabs>
          <w:tab w:val="left" w:pos="284"/>
          <w:tab w:val="left" w:pos="567"/>
        </w:tabs>
        <w:spacing w:after="0"/>
        <w:ind w:firstLine="567"/>
        <w:jc w:val="both"/>
        <w:rPr>
          <w:rFonts w:hAnsi="Times New Roman"/>
          <w:szCs w:val="24"/>
          <w:lang w:val="uk-UA"/>
        </w:rPr>
      </w:pPr>
      <w:r w:rsidRPr="00426CA0">
        <w:rPr>
          <w:rFonts w:hAnsi="Times New Roman"/>
          <w:i/>
          <w:sz w:val="24"/>
          <w:szCs w:val="24"/>
          <w:lang w:val="uk-UA" w:eastAsia="ru-RU"/>
        </w:rPr>
        <w:tab/>
        <w:t>Мета:</w:t>
      </w:r>
      <w:r w:rsidRPr="00426CA0">
        <w:rPr>
          <w:rFonts w:hAnsi="Times New Roman"/>
          <w:b/>
          <w:sz w:val="24"/>
          <w:szCs w:val="24"/>
          <w:lang w:val="uk-UA" w:eastAsia="ru-RU"/>
        </w:rPr>
        <w:t xml:space="preserve"> </w:t>
      </w:r>
      <w:r w:rsidRPr="00426CA0">
        <w:rPr>
          <w:rFonts w:hAnsi="Times New Roman"/>
          <w:sz w:val="24"/>
          <w:szCs w:val="24"/>
          <w:lang w:val="uk-UA" w:eastAsia="ru-RU"/>
        </w:rPr>
        <w:t>придбання  знань в області теорії комп’ютерних мереж, а також навичок проектування корпоративних комп’ютерних мереж і їхнього використання для пошуку, обробки й аналізу даних, необхідних для прийняття ефективних управлінських рішень.</w:t>
      </w:r>
    </w:p>
    <w:p w14:paraId="2D81E86C" w14:textId="77777777" w:rsidR="0094726E" w:rsidRPr="00426CA0" w:rsidRDefault="0094726E">
      <w:pPr>
        <w:tabs>
          <w:tab w:val="left" w:pos="284"/>
          <w:tab w:val="left" w:pos="567"/>
        </w:tabs>
        <w:spacing w:after="0"/>
        <w:ind w:firstLine="567"/>
        <w:jc w:val="both"/>
        <w:rPr>
          <w:rFonts w:hAnsi="Times New Roman"/>
          <w:szCs w:val="24"/>
          <w:lang w:val="uk-UA"/>
        </w:rPr>
      </w:pPr>
      <w:r w:rsidRPr="00426CA0">
        <w:rPr>
          <w:rFonts w:hAnsi="Times New Roman"/>
          <w:i/>
          <w:sz w:val="24"/>
          <w:szCs w:val="24"/>
          <w:lang w:val="uk-UA" w:eastAsia="ru-RU"/>
        </w:rPr>
        <w:tab/>
        <w:t>Завдання:</w:t>
      </w:r>
      <w:r w:rsidRPr="00426CA0">
        <w:rPr>
          <w:rFonts w:hAnsi="Times New Roman"/>
          <w:b/>
          <w:sz w:val="24"/>
          <w:szCs w:val="24"/>
          <w:lang w:val="uk-UA" w:eastAsia="ru-RU"/>
        </w:rPr>
        <w:t xml:space="preserve"> </w:t>
      </w:r>
      <w:r w:rsidRPr="00426CA0">
        <w:rPr>
          <w:rFonts w:hAnsi="Times New Roman"/>
          <w:sz w:val="24"/>
          <w:szCs w:val="24"/>
          <w:lang w:val="uk-UA" w:eastAsia="ru-RU"/>
        </w:rPr>
        <w:t>ознайомити студентів з основами побудови комп’ютерних мереж, засобами комунікаційної техніки, концепціями побудови локальних і глобальних комп’ютерних мереж; вивчити сучасні комп’ютерні технології й основні засоби забезпечення їх працездатності; ознайомитися із програмним забезпеченням  мережевих технологій і тенденціями їх розвитку на сучасному етапі; надати практичних навичок проектування  корпоративної комп’ютерної мережі стосовно до умов конкретного об’єкта.</w:t>
      </w:r>
    </w:p>
    <w:p w14:paraId="6BBE544B" w14:textId="77777777" w:rsidR="0094726E" w:rsidRPr="00426CA0" w:rsidRDefault="0094726E">
      <w:pPr>
        <w:spacing w:after="0"/>
        <w:jc w:val="center"/>
        <w:rPr>
          <w:rFonts w:hAnsi="Times New Roman"/>
          <w:b/>
          <w:i/>
          <w:sz w:val="24"/>
          <w:szCs w:val="24"/>
          <w:lang w:val="uk-UA" w:eastAsia="ru-RU"/>
        </w:rPr>
      </w:pPr>
    </w:p>
    <w:p w14:paraId="7FB4B202" w14:textId="03981A1F" w:rsidR="0094726E" w:rsidRPr="00426CA0" w:rsidRDefault="0094726E">
      <w:pPr>
        <w:spacing w:after="0"/>
        <w:jc w:val="center"/>
        <w:rPr>
          <w:rFonts w:hAnsi="Times New Roman"/>
          <w:szCs w:val="24"/>
          <w:lang w:val="uk-UA"/>
        </w:rPr>
      </w:pPr>
      <w:r w:rsidRPr="00426CA0">
        <w:rPr>
          <w:rFonts w:hAnsi="Times New Roman"/>
          <w:b/>
          <w:i/>
          <w:sz w:val="24"/>
          <w:szCs w:val="24"/>
          <w:lang w:val="uk-UA" w:eastAsia="ru-RU"/>
        </w:rPr>
        <w:t xml:space="preserve">ОК </w:t>
      </w:r>
      <w:r w:rsidR="007D1E06" w:rsidRPr="00426CA0">
        <w:rPr>
          <w:rFonts w:hAnsi="Times New Roman"/>
          <w:b/>
          <w:i/>
          <w:sz w:val="24"/>
          <w:szCs w:val="24"/>
          <w:lang w:val="uk-UA" w:eastAsia="ru-RU"/>
        </w:rPr>
        <w:t>2</w:t>
      </w:r>
      <w:r w:rsidR="002B53D3">
        <w:rPr>
          <w:rFonts w:hAnsi="Times New Roman"/>
          <w:b/>
          <w:i/>
          <w:sz w:val="24"/>
          <w:szCs w:val="24"/>
          <w:lang w:val="uk-UA" w:eastAsia="ru-RU"/>
        </w:rPr>
        <w:t>0</w:t>
      </w:r>
      <w:r w:rsidRPr="00426CA0">
        <w:rPr>
          <w:rFonts w:hAnsi="Times New Roman"/>
          <w:b/>
          <w:i/>
          <w:sz w:val="24"/>
          <w:szCs w:val="24"/>
          <w:lang w:val="uk-UA"/>
        </w:rPr>
        <w:t>. Програмування</w:t>
      </w:r>
    </w:p>
    <w:p w14:paraId="521E052A" w14:textId="24B3D69A" w:rsidR="0094726E" w:rsidRPr="00426CA0" w:rsidRDefault="0094726E">
      <w:pPr>
        <w:spacing w:before="58" w:after="0" w:line="242" w:lineRule="atLeast"/>
        <w:ind w:firstLine="708"/>
        <w:jc w:val="both"/>
        <w:rPr>
          <w:rFonts w:hAnsi="Times New Roman"/>
          <w:szCs w:val="24"/>
          <w:lang w:val="uk-UA"/>
        </w:rPr>
      </w:pPr>
      <w:r w:rsidRPr="00426CA0">
        <w:rPr>
          <w:rFonts w:hAnsi="Times New Roman"/>
          <w:i/>
          <w:sz w:val="24"/>
          <w:szCs w:val="24"/>
          <w:lang w:val="uk-UA" w:eastAsia="ru-RU"/>
        </w:rPr>
        <w:t xml:space="preserve">Мета вивчення курсу: </w:t>
      </w:r>
      <w:r w:rsidRPr="00426CA0">
        <w:rPr>
          <w:rFonts w:hAnsi="Times New Roman"/>
          <w:sz w:val="24"/>
          <w:szCs w:val="24"/>
          <w:lang w:val="uk-UA" w:eastAsia="ru-RU"/>
        </w:rPr>
        <w:t>набуття студентами знань, вмінь та навичок, необхідних для ефективного використання мов програмування при розробці прикладного і системного програмного забезпечення, розв‘язування практичних обчислювальних задач за допомогою персонального комп’ютеру; ознайомлення студентів з сучасною мовою програмування C</w:t>
      </w:r>
      <w:r w:rsidR="002B53D3">
        <w:rPr>
          <w:rFonts w:hAnsi="Times New Roman"/>
          <w:sz w:val="24"/>
          <w:szCs w:val="24"/>
          <w:lang w:val="uk-UA" w:eastAsia="ru-RU"/>
        </w:rPr>
        <w:t>/С++</w:t>
      </w:r>
      <w:r w:rsidRPr="00426CA0">
        <w:rPr>
          <w:rFonts w:hAnsi="Times New Roman"/>
          <w:sz w:val="24"/>
          <w:szCs w:val="24"/>
          <w:lang w:val="uk-UA" w:eastAsia="ru-RU"/>
        </w:rPr>
        <w:t xml:space="preserve"> та оволодіння основними можливостями цієї мови, навичками хорошого стилю програмування, методами проектування та створення програм згідно сучасних технологій програмування; формуванні у студентів розуміння основ теоретичних концепцій, принципів та понять сучасного, зокрема композиційного, програмування, методів формалізації мов програмування та доведення коректності програм.</w:t>
      </w:r>
    </w:p>
    <w:p w14:paraId="64B901A2" w14:textId="77777777" w:rsidR="0094726E" w:rsidRDefault="0094726E">
      <w:pPr>
        <w:tabs>
          <w:tab w:val="left" w:pos="284"/>
          <w:tab w:val="left" w:pos="567"/>
        </w:tabs>
        <w:spacing w:after="0"/>
        <w:rPr>
          <w:rFonts w:hAnsi="Times New Roman"/>
          <w:sz w:val="24"/>
          <w:szCs w:val="24"/>
          <w:lang w:val="uk-UA"/>
        </w:rPr>
      </w:pPr>
      <w:r w:rsidRPr="00426CA0">
        <w:rPr>
          <w:rFonts w:hAnsi="Times New Roman"/>
          <w:i/>
          <w:sz w:val="24"/>
          <w:szCs w:val="24"/>
          <w:lang w:val="uk-UA"/>
        </w:rPr>
        <w:tab/>
      </w:r>
      <w:r w:rsidRPr="00426CA0">
        <w:rPr>
          <w:rFonts w:hAnsi="Times New Roman"/>
          <w:i/>
          <w:sz w:val="24"/>
          <w:szCs w:val="24"/>
          <w:lang w:val="uk-UA"/>
        </w:rPr>
        <w:tab/>
        <w:t>Завдання курсу</w:t>
      </w:r>
      <w:r w:rsidRPr="00426CA0">
        <w:rPr>
          <w:rFonts w:hAnsi="Times New Roman"/>
          <w:sz w:val="24"/>
          <w:szCs w:val="24"/>
          <w:lang w:val="uk-UA"/>
        </w:rPr>
        <w:t>: набуття компетенцій, знань, умінь та навиків на рівні новітніх досягнень у теорії програмування відповідно до кваліфікації.</w:t>
      </w:r>
    </w:p>
    <w:p w14:paraId="614D26C2" w14:textId="77777777" w:rsidR="002B53D3" w:rsidRDefault="002B53D3">
      <w:pPr>
        <w:tabs>
          <w:tab w:val="left" w:pos="284"/>
          <w:tab w:val="left" w:pos="567"/>
        </w:tabs>
        <w:spacing w:after="0"/>
        <w:rPr>
          <w:rFonts w:hAnsi="Times New Roman"/>
          <w:sz w:val="24"/>
          <w:szCs w:val="24"/>
          <w:lang w:val="uk-UA"/>
        </w:rPr>
      </w:pPr>
    </w:p>
    <w:p w14:paraId="6AF8F92F" w14:textId="1FF11B2B" w:rsidR="002B53D3" w:rsidRPr="00426CA0" w:rsidRDefault="002B53D3" w:rsidP="002B53D3">
      <w:pPr>
        <w:spacing w:after="0"/>
        <w:jc w:val="center"/>
        <w:rPr>
          <w:rFonts w:hAnsi="Times New Roman"/>
          <w:szCs w:val="24"/>
          <w:lang w:val="uk-UA"/>
        </w:rPr>
      </w:pPr>
      <w:r w:rsidRPr="00426CA0">
        <w:rPr>
          <w:rFonts w:hAnsi="Times New Roman"/>
          <w:b/>
          <w:i/>
          <w:sz w:val="24"/>
          <w:szCs w:val="24"/>
          <w:lang w:val="uk-UA" w:eastAsia="ru-RU"/>
        </w:rPr>
        <w:t>ОК 2</w:t>
      </w:r>
      <w:r>
        <w:rPr>
          <w:rFonts w:hAnsi="Times New Roman"/>
          <w:b/>
          <w:i/>
          <w:sz w:val="24"/>
          <w:szCs w:val="24"/>
          <w:lang w:val="uk-UA" w:eastAsia="ru-RU"/>
        </w:rPr>
        <w:t>1</w:t>
      </w:r>
      <w:r w:rsidRPr="00426CA0">
        <w:rPr>
          <w:rFonts w:hAnsi="Times New Roman"/>
          <w:b/>
          <w:i/>
          <w:sz w:val="24"/>
          <w:szCs w:val="24"/>
          <w:lang w:val="uk-UA"/>
        </w:rPr>
        <w:t xml:space="preserve">. </w:t>
      </w:r>
      <w:r w:rsidRPr="002B53D3">
        <w:rPr>
          <w:rFonts w:hAnsi="Times New Roman"/>
          <w:b/>
          <w:i/>
          <w:sz w:val="24"/>
          <w:szCs w:val="24"/>
          <w:lang w:val="uk-UA"/>
        </w:rPr>
        <w:t>Сигнали та процеси у системах захисту інформації</w:t>
      </w:r>
    </w:p>
    <w:p w14:paraId="023425E0" w14:textId="77777777" w:rsidR="002B53D3" w:rsidRPr="00426CA0" w:rsidRDefault="002B53D3" w:rsidP="002B53D3">
      <w:pPr>
        <w:spacing w:after="0"/>
        <w:ind w:firstLine="567"/>
        <w:jc w:val="both"/>
        <w:rPr>
          <w:rFonts w:hAnsi="Times New Roman"/>
          <w:szCs w:val="24"/>
          <w:lang w:val="uk-UA"/>
        </w:rPr>
      </w:pPr>
      <w:r w:rsidRPr="00426CA0">
        <w:rPr>
          <w:rFonts w:hAnsi="Times New Roman"/>
          <w:i/>
          <w:sz w:val="24"/>
          <w:szCs w:val="24"/>
          <w:lang w:val="uk-UA" w:eastAsia="ru-RU"/>
        </w:rPr>
        <w:t>Мета вивчення курсу</w:t>
      </w:r>
      <w:r w:rsidRPr="00426CA0">
        <w:rPr>
          <w:rFonts w:hAnsi="Times New Roman"/>
          <w:sz w:val="24"/>
          <w:szCs w:val="24"/>
          <w:lang w:val="uk-UA" w:eastAsia="ru-RU"/>
        </w:rPr>
        <w:t xml:space="preserve">: </w:t>
      </w:r>
      <w:r w:rsidRPr="00426CA0">
        <w:rPr>
          <w:rFonts w:hAnsi="Times New Roman"/>
          <w:sz w:val="24"/>
          <w:szCs w:val="24"/>
          <w:lang w:val="uk-UA"/>
        </w:rPr>
        <w:t>навчити студентів методам аналізу усталених та перехідних явищ  та процесів, що відбуваються в лінійних та нелінійних колах постійного та змінного струмів.</w:t>
      </w:r>
    </w:p>
    <w:p w14:paraId="67D4D4EA" w14:textId="2F6D1154" w:rsidR="002B53D3" w:rsidRPr="00426CA0" w:rsidRDefault="002B53D3">
      <w:pPr>
        <w:tabs>
          <w:tab w:val="left" w:pos="284"/>
          <w:tab w:val="left" w:pos="567"/>
        </w:tabs>
        <w:spacing w:after="0"/>
        <w:rPr>
          <w:rFonts w:hAnsi="Times New Roman"/>
          <w:szCs w:val="24"/>
          <w:lang w:val="uk-UA"/>
        </w:rPr>
      </w:pPr>
      <w:r w:rsidRPr="00426CA0">
        <w:rPr>
          <w:rFonts w:hAnsi="Times New Roman"/>
          <w:i/>
          <w:sz w:val="24"/>
          <w:szCs w:val="24"/>
          <w:lang w:val="uk-UA" w:eastAsia="ru-RU"/>
        </w:rPr>
        <w:t>Завдання курсу</w:t>
      </w:r>
      <w:r w:rsidRPr="00426CA0">
        <w:rPr>
          <w:rFonts w:hAnsi="Times New Roman"/>
          <w:sz w:val="24"/>
          <w:szCs w:val="24"/>
          <w:lang w:val="uk-UA" w:eastAsia="ru-RU"/>
        </w:rPr>
        <w:t xml:space="preserve">: </w:t>
      </w:r>
      <w:r w:rsidRPr="00426CA0">
        <w:rPr>
          <w:rFonts w:hAnsi="Times New Roman"/>
          <w:sz w:val="24"/>
          <w:szCs w:val="24"/>
          <w:lang w:val="uk-UA"/>
        </w:rPr>
        <w:t xml:space="preserve">надання студентам знань щодо основних фізичних понять електромагнітних явищ; методів розрахунку та аналізу лінійних електричних та магнітних кіл; методів розрахунку нелінійних кіл постійного та змінного струму; суті процесів, що відбуваються при перехідних режимах роботи схеми та методи розрахунку таких кіл; явищ, що відбуваються в колах з розподіленими параметрами, методи розрахунку таких кіл; методів синтезу реактивних </w:t>
      </w:r>
      <w:proofErr w:type="spellStart"/>
      <w:r w:rsidRPr="00426CA0">
        <w:rPr>
          <w:rFonts w:hAnsi="Times New Roman"/>
          <w:sz w:val="24"/>
          <w:szCs w:val="24"/>
          <w:lang w:val="uk-UA"/>
        </w:rPr>
        <w:t>багатополюсників</w:t>
      </w:r>
      <w:proofErr w:type="spellEnd"/>
      <w:r w:rsidRPr="00426CA0">
        <w:rPr>
          <w:rFonts w:hAnsi="Times New Roman"/>
          <w:sz w:val="24"/>
          <w:szCs w:val="24"/>
          <w:lang w:val="uk-UA"/>
        </w:rPr>
        <w:t>.</w:t>
      </w:r>
    </w:p>
    <w:p w14:paraId="28809AD7" w14:textId="77777777" w:rsidR="0094726E" w:rsidRPr="00426CA0" w:rsidRDefault="0094726E">
      <w:pPr>
        <w:spacing w:after="0"/>
        <w:ind w:left="567"/>
        <w:jc w:val="center"/>
        <w:rPr>
          <w:rFonts w:hAnsi="Times New Roman"/>
          <w:b/>
          <w:i/>
          <w:sz w:val="24"/>
          <w:szCs w:val="24"/>
          <w:lang w:val="uk-UA"/>
        </w:rPr>
      </w:pPr>
    </w:p>
    <w:p w14:paraId="68C0EEAA" w14:textId="5958EFFF" w:rsidR="0094726E" w:rsidRPr="00426CA0" w:rsidRDefault="0094726E">
      <w:pPr>
        <w:spacing w:after="0"/>
        <w:ind w:left="567"/>
        <w:jc w:val="center"/>
        <w:rPr>
          <w:rFonts w:hAnsi="Times New Roman"/>
          <w:szCs w:val="24"/>
          <w:lang w:val="uk-UA"/>
        </w:rPr>
      </w:pPr>
      <w:r w:rsidRPr="00426CA0">
        <w:rPr>
          <w:rFonts w:hAnsi="Times New Roman"/>
          <w:b/>
          <w:i/>
          <w:sz w:val="24"/>
          <w:szCs w:val="24"/>
          <w:lang w:val="uk-UA" w:eastAsia="ru-RU"/>
        </w:rPr>
        <w:t>ОК 2</w:t>
      </w:r>
      <w:r w:rsidR="007D1E06" w:rsidRPr="00426CA0">
        <w:rPr>
          <w:rFonts w:hAnsi="Times New Roman"/>
          <w:b/>
          <w:i/>
          <w:sz w:val="24"/>
          <w:szCs w:val="24"/>
          <w:lang w:val="uk-UA" w:eastAsia="ru-RU"/>
        </w:rPr>
        <w:t>2</w:t>
      </w:r>
      <w:r w:rsidRPr="00426CA0">
        <w:rPr>
          <w:rFonts w:hAnsi="Times New Roman"/>
          <w:b/>
          <w:i/>
          <w:sz w:val="24"/>
          <w:szCs w:val="24"/>
          <w:lang w:val="uk-UA"/>
        </w:rPr>
        <w:t xml:space="preserve">. </w:t>
      </w:r>
      <w:r w:rsidR="002B53D3" w:rsidRPr="002B53D3">
        <w:rPr>
          <w:rFonts w:hAnsi="Times New Roman"/>
          <w:b/>
          <w:i/>
          <w:sz w:val="24"/>
          <w:szCs w:val="24"/>
          <w:lang w:val="uk-UA"/>
        </w:rPr>
        <w:t>Операційні системи та технології їх захисту</w:t>
      </w:r>
    </w:p>
    <w:p w14:paraId="4C90D150" w14:textId="6FFF752C" w:rsidR="0094726E" w:rsidRPr="00426CA0" w:rsidRDefault="0094726E">
      <w:pPr>
        <w:spacing w:after="0"/>
        <w:ind w:firstLine="709"/>
        <w:jc w:val="both"/>
        <w:rPr>
          <w:rFonts w:hAnsi="Times New Roman"/>
          <w:szCs w:val="24"/>
          <w:lang w:val="uk-UA"/>
        </w:rPr>
      </w:pPr>
      <w:r w:rsidRPr="00426CA0">
        <w:rPr>
          <w:rFonts w:hAnsi="Times New Roman"/>
          <w:i/>
          <w:sz w:val="24"/>
          <w:szCs w:val="24"/>
          <w:lang w:val="uk-UA" w:eastAsia="ru-RU"/>
        </w:rPr>
        <w:t>Мета вивчення курсу</w:t>
      </w:r>
      <w:r w:rsidRPr="00426CA0">
        <w:rPr>
          <w:rFonts w:hAnsi="Times New Roman"/>
          <w:sz w:val="24"/>
          <w:szCs w:val="24"/>
          <w:lang w:val="uk-UA" w:eastAsia="ru-RU"/>
        </w:rPr>
        <w:t>:</w:t>
      </w:r>
      <w:r w:rsidRPr="00426CA0">
        <w:rPr>
          <w:rFonts w:hAnsi="Times New Roman"/>
          <w:sz w:val="24"/>
          <w:szCs w:val="24"/>
          <w:lang w:val="uk-UA"/>
        </w:rPr>
        <w:t xml:space="preserve"> формування у студентів </w:t>
      </w:r>
      <w:r w:rsidR="002B53D3">
        <w:rPr>
          <w:rFonts w:hAnsi="Times New Roman"/>
          <w:sz w:val="24"/>
          <w:szCs w:val="24"/>
          <w:lang w:val="uk-UA"/>
        </w:rPr>
        <w:t>уявлень про операційні системи, принципи їх побудови та функціонування, особливості побудови сучасних операційних систем та принципи реалізації функцій захисту операційних систем</w:t>
      </w:r>
      <w:r w:rsidRPr="00426CA0">
        <w:rPr>
          <w:rFonts w:hAnsi="Times New Roman"/>
          <w:sz w:val="24"/>
          <w:szCs w:val="24"/>
          <w:lang w:val="uk-UA"/>
        </w:rPr>
        <w:t>.</w:t>
      </w:r>
    </w:p>
    <w:p w14:paraId="6ABAD6EE" w14:textId="064327BA" w:rsidR="0094726E" w:rsidRPr="00426CA0" w:rsidRDefault="0094726E">
      <w:pPr>
        <w:spacing w:after="0"/>
        <w:ind w:firstLine="708"/>
        <w:jc w:val="both"/>
        <w:rPr>
          <w:rFonts w:hAnsi="Times New Roman"/>
          <w:szCs w:val="24"/>
          <w:lang w:val="uk-UA"/>
        </w:rPr>
      </w:pPr>
      <w:r w:rsidRPr="00426CA0">
        <w:rPr>
          <w:rFonts w:hAnsi="Times New Roman"/>
          <w:i/>
          <w:sz w:val="24"/>
          <w:szCs w:val="24"/>
          <w:lang w:val="uk-UA" w:eastAsia="ru-RU"/>
        </w:rPr>
        <w:t>Завдання курсу</w:t>
      </w:r>
      <w:r w:rsidRPr="00426CA0">
        <w:rPr>
          <w:rFonts w:hAnsi="Times New Roman"/>
          <w:sz w:val="24"/>
          <w:szCs w:val="24"/>
          <w:lang w:val="uk-UA" w:eastAsia="ru-RU"/>
        </w:rPr>
        <w:t xml:space="preserve">: </w:t>
      </w:r>
      <w:r w:rsidR="002B53D3">
        <w:rPr>
          <w:rFonts w:hAnsi="Times New Roman"/>
          <w:sz w:val="24"/>
          <w:szCs w:val="24"/>
          <w:lang w:val="uk-UA" w:eastAsia="ru-RU"/>
        </w:rPr>
        <w:t>вивчення сучасних і перспективних методів та технологій побудови операційних систем; засвоєння основних функцій операційних систем, таких як керування різними процесами, задачами, пристроями, пам’яттю та даними</w:t>
      </w:r>
      <w:r w:rsidRPr="00426CA0">
        <w:rPr>
          <w:rFonts w:hAnsi="Times New Roman"/>
          <w:sz w:val="24"/>
          <w:szCs w:val="24"/>
          <w:lang w:val="uk-UA"/>
        </w:rPr>
        <w:t>.</w:t>
      </w:r>
    </w:p>
    <w:p w14:paraId="1CD465BE" w14:textId="77777777" w:rsidR="0094726E" w:rsidRPr="00426CA0" w:rsidRDefault="0094726E">
      <w:pPr>
        <w:spacing w:after="0"/>
        <w:ind w:left="567"/>
        <w:jc w:val="both"/>
        <w:rPr>
          <w:rFonts w:hAnsi="Times New Roman"/>
          <w:i/>
          <w:sz w:val="24"/>
          <w:szCs w:val="24"/>
          <w:lang w:val="uk-UA"/>
        </w:rPr>
      </w:pPr>
    </w:p>
    <w:p w14:paraId="1B4FF87A" w14:textId="6D6ECC83" w:rsidR="0094726E" w:rsidRPr="00426CA0" w:rsidRDefault="0094726E">
      <w:pPr>
        <w:spacing w:after="0"/>
        <w:ind w:left="567"/>
        <w:jc w:val="center"/>
        <w:rPr>
          <w:rFonts w:hAnsi="Times New Roman"/>
          <w:szCs w:val="24"/>
          <w:lang w:val="uk-UA"/>
        </w:rPr>
      </w:pPr>
      <w:r w:rsidRPr="00426CA0">
        <w:rPr>
          <w:rFonts w:hAnsi="Times New Roman"/>
          <w:b/>
          <w:i/>
          <w:sz w:val="24"/>
          <w:szCs w:val="24"/>
          <w:lang w:val="uk-UA" w:eastAsia="ru-RU"/>
        </w:rPr>
        <w:t xml:space="preserve">ОК </w:t>
      </w:r>
      <w:r w:rsidRPr="00426CA0">
        <w:rPr>
          <w:rFonts w:hAnsi="Times New Roman"/>
          <w:b/>
          <w:i/>
          <w:sz w:val="24"/>
          <w:szCs w:val="24"/>
          <w:lang w:val="uk-UA"/>
        </w:rPr>
        <w:t>2</w:t>
      </w:r>
      <w:r w:rsidR="007D1E06" w:rsidRPr="00426CA0">
        <w:rPr>
          <w:rFonts w:hAnsi="Times New Roman"/>
          <w:b/>
          <w:i/>
          <w:sz w:val="24"/>
          <w:szCs w:val="24"/>
          <w:lang w:val="uk-UA"/>
        </w:rPr>
        <w:t>3</w:t>
      </w:r>
      <w:r w:rsidRPr="00426CA0">
        <w:rPr>
          <w:rFonts w:hAnsi="Times New Roman"/>
          <w:b/>
          <w:i/>
          <w:sz w:val="24"/>
          <w:szCs w:val="24"/>
          <w:lang w:val="uk-UA"/>
        </w:rPr>
        <w:t xml:space="preserve">. </w:t>
      </w:r>
      <w:r w:rsidR="002B53D3">
        <w:rPr>
          <w:rFonts w:hAnsi="Times New Roman"/>
          <w:b/>
          <w:i/>
          <w:sz w:val="24"/>
          <w:szCs w:val="24"/>
          <w:lang w:val="uk-UA"/>
        </w:rPr>
        <w:t>Бази даних та знань</w:t>
      </w:r>
    </w:p>
    <w:p w14:paraId="65FC1A9D" w14:textId="109D7050" w:rsidR="0094726E" w:rsidRPr="002B53D3" w:rsidRDefault="0094726E">
      <w:pPr>
        <w:spacing w:after="0"/>
        <w:ind w:firstLine="567"/>
        <w:jc w:val="both"/>
        <w:rPr>
          <w:rFonts w:hAnsi="Times New Roman"/>
          <w:szCs w:val="24"/>
          <w:lang w:val="uk-UA"/>
        </w:rPr>
      </w:pPr>
      <w:r w:rsidRPr="00426CA0">
        <w:rPr>
          <w:rFonts w:hAnsi="Times New Roman"/>
          <w:i/>
          <w:sz w:val="24"/>
          <w:szCs w:val="24"/>
          <w:lang w:val="uk-UA" w:eastAsia="ru-RU"/>
        </w:rPr>
        <w:t>Мета вивчення курсу</w:t>
      </w:r>
      <w:r w:rsidRPr="00426CA0">
        <w:rPr>
          <w:rFonts w:hAnsi="Times New Roman"/>
          <w:sz w:val="24"/>
          <w:szCs w:val="24"/>
          <w:lang w:val="uk-UA" w:eastAsia="ru-RU"/>
        </w:rPr>
        <w:t xml:space="preserve">: </w:t>
      </w:r>
      <w:r w:rsidR="002B53D3" w:rsidRPr="002B53D3">
        <w:rPr>
          <w:rFonts w:hAnsi="Times New Roman"/>
          <w:sz w:val="24"/>
          <w:szCs w:val="24"/>
          <w:lang w:val="uk-UA"/>
        </w:rPr>
        <w:t xml:space="preserve">вивченні принципів організації і побудови баз даних, систем управління базами даних, методів </w:t>
      </w:r>
      <w:proofErr w:type="spellStart"/>
      <w:r w:rsidR="002B53D3" w:rsidRPr="002B53D3">
        <w:rPr>
          <w:rFonts w:hAnsi="Times New Roman"/>
          <w:sz w:val="24"/>
          <w:szCs w:val="24"/>
          <w:lang w:val="uk-UA"/>
        </w:rPr>
        <w:t>проєктування</w:t>
      </w:r>
      <w:proofErr w:type="spellEnd"/>
      <w:r w:rsidR="002B53D3" w:rsidRPr="002B53D3">
        <w:rPr>
          <w:rFonts w:hAnsi="Times New Roman"/>
          <w:sz w:val="24"/>
          <w:szCs w:val="24"/>
          <w:lang w:val="uk-UA"/>
        </w:rPr>
        <w:t xml:space="preserve"> баз даних і засобів використання систем управління базами даних як складових елементів комп’ютерних систем</w:t>
      </w:r>
      <w:r w:rsidR="002B53D3">
        <w:rPr>
          <w:rFonts w:hAnsi="Times New Roman"/>
          <w:sz w:val="24"/>
          <w:szCs w:val="24"/>
          <w:lang w:val="uk-UA"/>
        </w:rPr>
        <w:t>.</w:t>
      </w:r>
    </w:p>
    <w:p w14:paraId="1395DF04" w14:textId="1F623334" w:rsidR="0094726E" w:rsidRPr="00426CA0" w:rsidRDefault="0094726E">
      <w:pPr>
        <w:spacing w:after="0"/>
        <w:ind w:firstLine="567"/>
        <w:jc w:val="both"/>
        <w:rPr>
          <w:rFonts w:hAnsi="Times New Roman"/>
          <w:szCs w:val="24"/>
          <w:lang w:val="uk-UA"/>
        </w:rPr>
      </w:pPr>
      <w:r w:rsidRPr="00426CA0">
        <w:rPr>
          <w:rFonts w:hAnsi="Times New Roman"/>
          <w:i/>
          <w:sz w:val="24"/>
          <w:szCs w:val="24"/>
          <w:lang w:val="uk-UA" w:eastAsia="ru-RU"/>
        </w:rPr>
        <w:t>Завдання курсу</w:t>
      </w:r>
      <w:r w:rsidRPr="00426CA0">
        <w:rPr>
          <w:rFonts w:hAnsi="Times New Roman"/>
          <w:sz w:val="24"/>
          <w:szCs w:val="24"/>
          <w:lang w:val="uk-UA" w:eastAsia="ru-RU"/>
        </w:rPr>
        <w:t xml:space="preserve">: </w:t>
      </w:r>
      <w:r w:rsidRPr="00426CA0">
        <w:rPr>
          <w:rFonts w:hAnsi="Times New Roman"/>
          <w:sz w:val="24"/>
          <w:szCs w:val="24"/>
          <w:lang w:val="uk-UA"/>
        </w:rPr>
        <w:t xml:space="preserve">надання студентам знань щодо </w:t>
      </w:r>
      <w:r w:rsidR="002B53D3" w:rsidRPr="002B53D3">
        <w:rPr>
          <w:rFonts w:hAnsi="Times New Roman"/>
          <w:sz w:val="24"/>
          <w:szCs w:val="24"/>
          <w:lang w:val="uk-UA"/>
        </w:rPr>
        <w:t>концептуального та логічного проектування баз даних та знань, раціональної побудови корпоративних інформаційних систем, їх складових частин та їх взаємодії;</w:t>
      </w:r>
      <w:r w:rsidR="002B53D3">
        <w:rPr>
          <w:rFonts w:hAnsi="Times New Roman"/>
          <w:sz w:val="24"/>
          <w:szCs w:val="24"/>
          <w:lang w:val="uk-UA"/>
        </w:rPr>
        <w:t xml:space="preserve"> використ</w:t>
      </w:r>
      <w:r w:rsidR="0012561A">
        <w:rPr>
          <w:rFonts w:hAnsi="Times New Roman"/>
          <w:sz w:val="24"/>
          <w:szCs w:val="24"/>
          <w:lang w:val="uk-UA"/>
        </w:rPr>
        <w:t>овувати</w:t>
      </w:r>
      <w:r w:rsidR="002B53D3">
        <w:rPr>
          <w:rFonts w:hAnsi="Times New Roman"/>
          <w:sz w:val="24"/>
          <w:szCs w:val="24"/>
          <w:lang w:val="uk-UA"/>
        </w:rPr>
        <w:t xml:space="preserve"> </w:t>
      </w:r>
      <w:r w:rsidR="002B53D3" w:rsidRPr="0012561A">
        <w:rPr>
          <w:rFonts w:hAnsi="Times New Roman"/>
          <w:sz w:val="24"/>
          <w:szCs w:val="24"/>
          <w:lang w:val="uk-UA"/>
        </w:rPr>
        <w:t>об'єктно-орієнтований підхід при створенні систем електронного документообігу та можливості наявних на ринку систем управління ба</w:t>
      </w:r>
      <w:r w:rsidR="002B53D3" w:rsidRPr="0012561A">
        <w:rPr>
          <w:rFonts w:hAnsi="Times New Roman"/>
          <w:sz w:val="24"/>
          <w:szCs w:val="24"/>
          <w:lang w:val="uk-UA"/>
        </w:rPr>
        <w:lastRenderedPageBreak/>
        <w:t>зами даних як компонентів систем</w:t>
      </w:r>
      <w:r w:rsidR="002B53D3" w:rsidRPr="002B53D3">
        <w:rPr>
          <w:rFonts w:hAnsi="Times New Roman"/>
          <w:sz w:val="24"/>
          <w:szCs w:val="24"/>
        </w:rPr>
        <w:t> </w:t>
      </w:r>
      <w:r w:rsidR="002B53D3" w:rsidRPr="0012561A">
        <w:rPr>
          <w:rFonts w:hAnsi="Times New Roman"/>
          <w:sz w:val="24"/>
          <w:szCs w:val="24"/>
          <w:lang w:val="uk-UA"/>
        </w:rPr>
        <w:t>обробки інформації у системах електронного документообігу та САПР</w:t>
      </w:r>
      <w:r w:rsidR="0012561A">
        <w:rPr>
          <w:rFonts w:hAnsi="Times New Roman"/>
          <w:sz w:val="24"/>
          <w:szCs w:val="24"/>
          <w:lang w:val="uk-UA"/>
        </w:rPr>
        <w:t xml:space="preserve">; </w:t>
      </w:r>
      <w:r w:rsidR="0012561A" w:rsidRPr="0012561A">
        <w:rPr>
          <w:rFonts w:hAnsi="Times New Roman"/>
          <w:sz w:val="24"/>
          <w:szCs w:val="24"/>
          <w:lang w:val="uk-UA"/>
        </w:rPr>
        <w:t xml:space="preserve">розробляти архітектуру інформаційних систем та виконувати їх реалізацію та створювати технологічні програмні продукти обробки даних, забезпечуючи технологічну підтримку їх </w:t>
      </w:r>
      <w:proofErr w:type="spellStart"/>
      <w:r w:rsidR="0012561A" w:rsidRPr="0012561A">
        <w:rPr>
          <w:rFonts w:hAnsi="Times New Roman"/>
          <w:sz w:val="24"/>
          <w:szCs w:val="24"/>
          <w:lang w:val="uk-UA"/>
        </w:rPr>
        <w:t>роботоспроможності</w:t>
      </w:r>
      <w:proofErr w:type="spellEnd"/>
      <w:r w:rsidRPr="00426CA0">
        <w:rPr>
          <w:rFonts w:hAnsi="Times New Roman"/>
          <w:sz w:val="24"/>
          <w:szCs w:val="24"/>
          <w:lang w:val="uk-UA"/>
        </w:rPr>
        <w:t>.</w:t>
      </w:r>
    </w:p>
    <w:p w14:paraId="77995818" w14:textId="77777777" w:rsidR="0094726E" w:rsidRPr="00426CA0" w:rsidRDefault="0094726E">
      <w:pPr>
        <w:spacing w:after="0"/>
        <w:ind w:left="567" w:firstLine="567"/>
        <w:jc w:val="center"/>
        <w:rPr>
          <w:rFonts w:hAnsi="Times New Roman"/>
          <w:b/>
          <w:i/>
          <w:sz w:val="24"/>
          <w:szCs w:val="24"/>
          <w:lang w:val="uk-UA" w:eastAsia="ru-RU"/>
        </w:rPr>
      </w:pPr>
    </w:p>
    <w:p w14:paraId="50D58109" w14:textId="77777777" w:rsidR="0094726E" w:rsidRPr="00426CA0" w:rsidRDefault="0094726E">
      <w:pPr>
        <w:spacing w:after="0"/>
        <w:ind w:left="567" w:firstLine="567"/>
        <w:jc w:val="center"/>
        <w:rPr>
          <w:rFonts w:hAnsi="Times New Roman"/>
          <w:szCs w:val="24"/>
          <w:lang w:val="uk-UA"/>
        </w:rPr>
      </w:pPr>
      <w:r w:rsidRPr="00426CA0">
        <w:rPr>
          <w:rFonts w:hAnsi="Times New Roman"/>
          <w:b/>
          <w:i/>
          <w:sz w:val="24"/>
          <w:szCs w:val="24"/>
          <w:lang w:val="uk-UA" w:eastAsia="ru-RU"/>
        </w:rPr>
        <w:t>ОК 2</w:t>
      </w:r>
      <w:r w:rsidR="007D1E06" w:rsidRPr="00426CA0">
        <w:rPr>
          <w:rFonts w:hAnsi="Times New Roman"/>
          <w:b/>
          <w:i/>
          <w:sz w:val="24"/>
          <w:szCs w:val="24"/>
          <w:lang w:val="uk-UA" w:eastAsia="ru-RU"/>
        </w:rPr>
        <w:t>4</w:t>
      </w:r>
      <w:r w:rsidRPr="00426CA0">
        <w:rPr>
          <w:rFonts w:hAnsi="Times New Roman"/>
          <w:b/>
          <w:i/>
          <w:sz w:val="24"/>
          <w:szCs w:val="24"/>
          <w:lang w:val="uk-UA"/>
        </w:rPr>
        <w:t>. Управління інформаційною безпекою</w:t>
      </w:r>
    </w:p>
    <w:p w14:paraId="29C41AE6" w14:textId="77777777" w:rsidR="0094726E" w:rsidRPr="00426CA0" w:rsidRDefault="0094726E">
      <w:pPr>
        <w:tabs>
          <w:tab w:val="left" w:pos="284"/>
          <w:tab w:val="left" w:pos="567"/>
        </w:tabs>
        <w:spacing w:after="0"/>
        <w:ind w:firstLine="567"/>
        <w:jc w:val="both"/>
        <w:rPr>
          <w:rFonts w:hAnsi="Times New Roman"/>
          <w:szCs w:val="24"/>
          <w:lang w:val="uk-UA"/>
        </w:rPr>
      </w:pPr>
      <w:r w:rsidRPr="00426CA0">
        <w:rPr>
          <w:rFonts w:hAnsi="Times New Roman"/>
          <w:i/>
          <w:sz w:val="24"/>
          <w:szCs w:val="24"/>
          <w:lang w:val="uk-UA" w:eastAsia="ru-RU"/>
        </w:rPr>
        <w:t>Мета вивчення курсу</w:t>
      </w:r>
      <w:r w:rsidRPr="00426CA0">
        <w:rPr>
          <w:rFonts w:hAnsi="Times New Roman"/>
          <w:sz w:val="24"/>
          <w:szCs w:val="24"/>
          <w:lang w:val="uk-UA" w:eastAsia="ru-RU"/>
        </w:rPr>
        <w:t xml:space="preserve">: </w:t>
      </w:r>
      <w:r w:rsidRPr="00426CA0">
        <w:rPr>
          <w:rFonts w:hAnsi="Times New Roman"/>
          <w:sz w:val="24"/>
          <w:szCs w:val="24"/>
          <w:lang w:val="uk-UA"/>
        </w:rPr>
        <w:t>надати студентам знання, основні рекомендації та загальні принципи щодо здійснення, підтримки і поліпшення системи управління інформаційною безпекою підприємства на базі міжнародних стандартів серії ISO/IEC, що забезпечують загальне керівництво безпекою інформації на загальноприйнятих показниках.</w:t>
      </w:r>
    </w:p>
    <w:p w14:paraId="6348C138" w14:textId="77777777" w:rsidR="0094726E" w:rsidRPr="00426CA0" w:rsidRDefault="0094726E">
      <w:pPr>
        <w:tabs>
          <w:tab w:val="left" w:pos="284"/>
          <w:tab w:val="left" w:pos="567"/>
        </w:tabs>
        <w:spacing w:after="0"/>
        <w:ind w:firstLine="567"/>
        <w:jc w:val="both"/>
        <w:rPr>
          <w:rFonts w:hAnsi="Times New Roman"/>
          <w:szCs w:val="24"/>
          <w:lang w:val="uk-UA"/>
        </w:rPr>
      </w:pPr>
      <w:r w:rsidRPr="00426CA0">
        <w:rPr>
          <w:rFonts w:hAnsi="Times New Roman"/>
          <w:i/>
          <w:sz w:val="24"/>
          <w:szCs w:val="24"/>
          <w:lang w:val="uk-UA" w:eastAsia="ru-RU"/>
        </w:rPr>
        <w:t>Завдання курсу</w:t>
      </w:r>
      <w:r w:rsidRPr="00426CA0">
        <w:rPr>
          <w:rFonts w:hAnsi="Times New Roman"/>
          <w:sz w:val="24"/>
          <w:szCs w:val="24"/>
          <w:lang w:val="uk-UA" w:eastAsia="ru-RU"/>
        </w:rPr>
        <w:t>:</w:t>
      </w:r>
      <w:r w:rsidRPr="00426CA0">
        <w:rPr>
          <w:rFonts w:hAnsi="Times New Roman"/>
          <w:sz w:val="24"/>
          <w:szCs w:val="24"/>
          <w:lang w:val="uk-UA"/>
        </w:rPr>
        <w:t xml:space="preserve"> забезпечити розуміння концепції менеджменту інформаційної безпеки на базі міжнародних стандартів серії ISO/IEC; надати знань щодо порядку створення системи менеджменту інформаційної безпеки (СМІБ); загальних вимог забезпечення документацією СМІБ; обов’язків керівників СМІБ; порядку проведення внутрішніх та зовнішніх аудитів коректності реалізації СМІБ; цілей управління СМІБ; засобів управління СМІБ; основних понять і визначення моделі оцінки ризику.</w:t>
      </w:r>
    </w:p>
    <w:p w14:paraId="79296F1C" w14:textId="77777777" w:rsidR="0094726E" w:rsidRPr="00426CA0" w:rsidRDefault="0094726E">
      <w:pPr>
        <w:spacing w:after="0"/>
        <w:ind w:left="567" w:firstLine="567"/>
        <w:jc w:val="center"/>
        <w:rPr>
          <w:rFonts w:hAnsi="Times New Roman"/>
          <w:b/>
          <w:i/>
          <w:sz w:val="24"/>
          <w:szCs w:val="24"/>
          <w:lang w:val="uk-UA"/>
        </w:rPr>
      </w:pPr>
    </w:p>
    <w:p w14:paraId="45988958" w14:textId="77777777" w:rsidR="0094726E" w:rsidRPr="00426CA0" w:rsidRDefault="0094726E">
      <w:pPr>
        <w:spacing w:after="0"/>
        <w:ind w:left="567" w:firstLine="567"/>
        <w:jc w:val="center"/>
        <w:rPr>
          <w:rFonts w:hAnsi="Times New Roman"/>
          <w:szCs w:val="24"/>
          <w:lang w:val="uk-UA"/>
        </w:rPr>
      </w:pPr>
      <w:r w:rsidRPr="00426CA0">
        <w:rPr>
          <w:rFonts w:hAnsi="Times New Roman"/>
          <w:b/>
          <w:i/>
          <w:sz w:val="24"/>
          <w:szCs w:val="24"/>
          <w:lang w:val="uk-UA" w:eastAsia="ru-RU"/>
        </w:rPr>
        <w:t>ОК 2</w:t>
      </w:r>
      <w:r w:rsidR="007D1E06" w:rsidRPr="00426CA0">
        <w:rPr>
          <w:rFonts w:hAnsi="Times New Roman"/>
          <w:b/>
          <w:i/>
          <w:sz w:val="24"/>
          <w:szCs w:val="24"/>
          <w:lang w:val="uk-UA" w:eastAsia="ru-RU"/>
        </w:rPr>
        <w:t>5</w:t>
      </w:r>
      <w:r w:rsidRPr="00426CA0">
        <w:rPr>
          <w:rFonts w:hAnsi="Times New Roman"/>
          <w:b/>
          <w:i/>
          <w:sz w:val="24"/>
          <w:szCs w:val="24"/>
          <w:lang w:val="uk-UA"/>
        </w:rPr>
        <w:t>. Електроніка</w:t>
      </w:r>
    </w:p>
    <w:p w14:paraId="07D9DEB2" w14:textId="77777777" w:rsidR="0094726E" w:rsidRPr="00426CA0" w:rsidRDefault="0094726E">
      <w:pPr>
        <w:spacing w:after="0"/>
        <w:ind w:firstLine="567"/>
        <w:jc w:val="both"/>
        <w:rPr>
          <w:rFonts w:hAnsi="Times New Roman"/>
          <w:szCs w:val="24"/>
          <w:lang w:val="uk-UA"/>
        </w:rPr>
      </w:pPr>
      <w:r w:rsidRPr="00426CA0">
        <w:rPr>
          <w:rFonts w:hAnsi="Times New Roman"/>
          <w:i/>
          <w:sz w:val="24"/>
          <w:szCs w:val="24"/>
          <w:lang w:val="uk-UA" w:eastAsia="ru-RU"/>
        </w:rPr>
        <w:t>Мета вивчення курсу</w:t>
      </w:r>
      <w:r w:rsidRPr="00426CA0">
        <w:rPr>
          <w:rFonts w:hAnsi="Times New Roman"/>
          <w:sz w:val="24"/>
          <w:szCs w:val="24"/>
          <w:lang w:val="uk-UA" w:eastAsia="ru-RU"/>
        </w:rPr>
        <w:t xml:space="preserve">: оволодіння студентами теоретичними навичками </w:t>
      </w:r>
      <w:r w:rsidRPr="00426CA0">
        <w:rPr>
          <w:rFonts w:hAnsi="Times New Roman"/>
          <w:sz w:val="24"/>
          <w:szCs w:val="24"/>
          <w:lang w:val="uk-UA"/>
        </w:rPr>
        <w:t xml:space="preserve">аналізувати, розраховувати, синтезувати та проектувати електроні аналогові та цифрові пристрої, які використовуються в системах захисту інформації </w:t>
      </w:r>
    </w:p>
    <w:p w14:paraId="4C411174" w14:textId="77777777" w:rsidR="0094726E" w:rsidRPr="00426CA0" w:rsidRDefault="0094726E">
      <w:pPr>
        <w:spacing w:after="0"/>
        <w:ind w:firstLine="567"/>
        <w:jc w:val="both"/>
        <w:rPr>
          <w:rFonts w:hAnsi="Times New Roman"/>
          <w:szCs w:val="24"/>
          <w:lang w:val="uk-UA"/>
        </w:rPr>
      </w:pPr>
      <w:r w:rsidRPr="00426CA0">
        <w:rPr>
          <w:rFonts w:hAnsi="Times New Roman"/>
          <w:i/>
          <w:sz w:val="24"/>
          <w:szCs w:val="24"/>
          <w:lang w:val="uk-UA" w:eastAsia="ru-RU"/>
        </w:rPr>
        <w:t>Завдання курсу</w:t>
      </w:r>
      <w:r w:rsidRPr="00426CA0">
        <w:rPr>
          <w:rFonts w:hAnsi="Times New Roman"/>
          <w:sz w:val="24"/>
          <w:szCs w:val="24"/>
          <w:lang w:val="uk-UA" w:eastAsia="ru-RU"/>
        </w:rPr>
        <w:t>:</w:t>
      </w:r>
      <w:r w:rsidRPr="00426CA0">
        <w:rPr>
          <w:rFonts w:hAnsi="Times New Roman"/>
          <w:sz w:val="24"/>
          <w:szCs w:val="24"/>
          <w:lang w:val="uk-UA"/>
        </w:rPr>
        <w:t xml:space="preserve"> надання студентам знань щодо основних типів цифрових та аналогових електронних пристроїв, а також розумінню їх роботи  та  характеристик;  набуття практичних навичок щодо використання  елементів та пристроїв при проектуванні електронних систем.</w:t>
      </w:r>
    </w:p>
    <w:p w14:paraId="77477138" w14:textId="77777777" w:rsidR="0094726E" w:rsidRPr="00426CA0" w:rsidRDefault="0094726E">
      <w:pPr>
        <w:spacing w:after="0"/>
        <w:ind w:left="567" w:firstLine="567"/>
        <w:jc w:val="center"/>
        <w:rPr>
          <w:rFonts w:hAnsi="Times New Roman"/>
          <w:b/>
          <w:i/>
          <w:sz w:val="24"/>
          <w:szCs w:val="24"/>
          <w:lang w:val="uk-UA" w:eastAsia="ru-RU"/>
        </w:rPr>
      </w:pPr>
    </w:p>
    <w:p w14:paraId="0ACF68A2" w14:textId="77777777" w:rsidR="0094726E" w:rsidRPr="00426CA0" w:rsidRDefault="0094726E">
      <w:pPr>
        <w:spacing w:after="0"/>
        <w:ind w:left="567" w:firstLine="567"/>
        <w:jc w:val="center"/>
        <w:rPr>
          <w:rFonts w:hAnsi="Times New Roman"/>
          <w:szCs w:val="24"/>
          <w:lang w:val="uk-UA"/>
        </w:rPr>
      </w:pPr>
      <w:r w:rsidRPr="00426CA0">
        <w:rPr>
          <w:rFonts w:hAnsi="Times New Roman"/>
          <w:b/>
          <w:i/>
          <w:sz w:val="24"/>
          <w:szCs w:val="24"/>
          <w:lang w:val="uk-UA" w:eastAsia="ru-RU"/>
        </w:rPr>
        <w:t>ОК 2</w:t>
      </w:r>
      <w:r w:rsidR="007D1E06" w:rsidRPr="00426CA0">
        <w:rPr>
          <w:rFonts w:hAnsi="Times New Roman"/>
          <w:b/>
          <w:i/>
          <w:sz w:val="24"/>
          <w:szCs w:val="24"/>
          <w:lang w:val="uk-UA" w:eastAsia="ru-RU"/>
        </w:rPr>
        <w:t>6</w:t>
      </w:r>
      <w:r w:rsidRPr="00426CA0">
        <w:rPr>
          <w:rFonts w:hAnsi="Times New Roman"/>
          <w:b/>
          <w:i/>
          <w:sz w:val="24"/>
          <w:szCs w:val="24"/>
          <w:lang w:val="uk-UA"/>
        </w:rPr>
        <w:t>. Архітектура комп’ютерних систем</w:t>
      </w:r>
    </w:p>
    <w:p w14:paraId="51EDC8EC" w14:textId="77777777" w:rsidR="0094726E" w:rsidRPr="00426CA0" w:rsidRDefault="0094726E">
      <w:pPr>
        <w:spacing w:after="0"/>
        <w:ind w:left="8" w:right="4" w:firstLine="700"/>
        <w:jc w:val="both"/>
        <w:rPr>
          <w:rFonts w:hAnsi="Times New Roman"/>
          <w:szCs w:val="24"/>
          <w:lang w:val="uk-UA"/>
        </w:rPr>
      </w:pPr>
      <w:r w:rsidRPr="00426CA0">
        <w:rPr>
          <w:rFonts w:hAnsi="Times New Roman"/>
          <w:i/>
          <w:sz w:val="24"/>
          <w:szCs w:val="24"/>
          <w:lang w:val="uk-UA"/>
        </w:rPr>
        <w:t xml:space="preserve">Мета вивчення курсу: </w:t>
      </w:r>
      <w:r w:rsidRPr="00426CA0">
        <w:rPr>
          <w:rFonts w:hAnsi="Times New Roman"/>
          <w:sz w:val="24"/>
          <w:szCs w:val="24"/>
          <w:lang w:val="uk-UA"/>
        </w:rPr>
        <w:t>ознайомлення студентів з побудовою апаратної частини комп’ютерів та освоєння основ програмування на низькому рівні, тобто програмування мовою ASSEMBLER</w:t>
      </w:r>
      <w:r w:rsidRPr="00426CA0">
        <w:rPr>
          <w:rFonts w:hAnsi="Times New Roman"/>
          <w:sz w:val="24"/>
          <w:szCs w:val="24"/>
          <w:lang w:val="uk-UA" w:eastAsia="ru-RU"/>
        </w:rPr>
        <w:t>.</w:t>
      </w:r>
    </w:p>
    <w:p w14:paraId="2A41D6CF" w14:textId="77777777" w:rsidR="0094726E" w:rsidRPr="00426CA0" w:rsidRDefault="0094726E">
      <w:pPr>
        <w:spacing w:after="0"/>
        <w:ind w:left="8" w:right="4" w:firstLine="700"/>
        <w:jc w:val="both"/>
        <w:rPr>
          <w:rFonts w:hAnsi="Times New Roman"/>
          <w:szCs w:val="24"/>
          <w:lang w:val="uk-UA"/>
        </w:rPr>
      </w:pPr>
      <w:r w:rsidRPr="00426CA0">
        <w:rPr>
          <w:rFonts w:hAnsi="Times New Roman"/>
          <w:i/>
          <w:sz w:val="24"/>
          <w:szCs w:val="24"/>
          <w:lang w:val="uk-UA"/>
        </w:rPr>
        <w:t xml:space="preserve">Завдання курсу: </w:t>
      </w:r>
      <w:r w:rsidRPr="00426CA0">
        <w:rPr>
          <w:rFonts w:hAnsi="Times New Roman"/>
          <w:sz w:val="24"/>
          <w:szCs w:val="24"/>
          <w:lang w:val="uk-UA"/>
        </w:rPr>
        <w:t xml:space="preserve">надання студентам системного уявлення про архітектуру сучасних CPU та комп’ютерних систем, організація адресного простору пам’яті в реальному та захищеному режимах, організація </w:t>
      </w:r>
      <w:proofErr w:type="spellStart"/>
      <w:r w:rsidRPr="00426CA0">
        <w:rPr>
          <w:rFonts w:hAnsi="Times New Roman"/>
          <w:sz w:val="24"/>
          <w:szCs w:val="24"/>
          <w:lang w:val="uk-UA"/>
        </w:rPr>
        <w:t>низькорівневої</w:t>
      </w:r>
      <w:proofErr w:type="spellEnd"/>
      <w:r w:rsidRPr="00426CA0">
        <w:rPr>
          <w:rFonts w:hAnsi="Times New Roman"/>
          <w:sz w:val="24"/>
          <w:szCs w:val="24"/>
          <w:lang w:val="uk-UA"/>
        </w:rPr>
        <w:t xml:space="preserve"> взаємодії периферійних приладів ПК,  основи мови програмування ASSEMBLER.</w:t>
      </w:r>
    </w:p>
    <w:p w14:paraId="3ADA8B35" w14:textId="77777777" w:rsidR="0094726E" w:rsidRPr="00426CA0" w:rsidRDefault="0094726E">
      <w:pPr>
        <w:spacing w:after="0"/>
        <w:ind w:left="567"/>
        <w:jc w:val="center"/>
        <w:rPr>
          <w:rFonts w:hAnsi="Times New Roman"/>
          <w:b/>
          <w:i/>
          <w:sz w:val="24"/>
          <w:szCs w:val="24"/>
          <w:lang w:val="uk-UA" w:eastAsia="ru-RU"/>
        </w:rPr>
      </w:pPr>
    </w:p>
    <w:p w14:paraId="6D1B3915" w14:textId="77777777" w:rsidR="0094726E" w:rsidRPr="00426CA0" w:rsidRDefault="0094726E">
      <w:pPr>
        <w:spacing w:after="0"/>
        <w:ind w:left="567"/>
        <w:jc w:val="center"/>
        <w:rPr>
          <w:rFonts w:hAnsi="Times New Roman"/>
          <w:szCs w:val="24"/>
          <w:lang w:val="uk-UA"/>
        </w:rPr>
      </w:pPr>
      <w:r w:rsidRPr="00426CA0">
        <w:rPr>
          <w:rFonts w:hAnsi="Times New Roman"/>
          <w:b/>
          <w:i/>
          <w:sz w:val="24"/>
          <w:szCs w:val="24"/>
          <w:lang w:val="uk-UA" w:eastAsia="ru-RU"/>
        </w:rPr>
        <w:t>ОК 2</w:t>
      </w:r>
      <w:r w:rsidR="007D1E06" w:rsidRPr="00426CA0">
        <w:rPr>
          <w:rFonts w:hAnsi="Times New Roman"/>
          <w:b/>
          <w:i/>
          <w:sz w:val="24"/>
          <w:szCs w:val="24"/>
          <w:lang w:val="uk-UA" w:eastAsia="ru-RU"/>
        </w:rPr>
        <w:t>7</w:t>
      </w:r>
      <w:r w:rsidRPr="00426CA0">
        <w:rPr>
          <w:rFonts w:hAnsi="Times New Roman"/>
          <w:b/>
          <w:i/>
          <w:sz w:val="24"/>
          <w:szCs w:val="24"/>
          <w:lang w:val="uk-UA"/>
        </w:rPr>
        <w:t>. Захист інформації в комп’ютерних системах та мережах</w:t>
      </w:r>
    </w:p>
    <w:p w14:paraId="4869C9BF" w14:textId="77777777" w:rsidR="0094726E" w:rsidRPr="00426CA0" w:rsidRDefault="0094726E">
      <w:pPr>
        <w:spacing w:after="0"/>
        <w:ind w:firstLine="567"/>
        <w:jc w:val="both"/>
        <w:rPr>
          <w:rFonts w:hAnsi="Times New Roman"/>
          <w:szCs w:val="24"/>
          <w:lang w:val="uk-UA"/>
        </w:rPr>
      </w:pPr>
      <w:r w:rsidRPr="00426CA0">
        <w:rPr>
          <w:rFonts w:hAnsi="Times New Roman"/>
          <w:i/>
          <w:sz w:val="24"/>
          <w:szCs w:val="24"/>
          <w:lang w:val="uk-UA" w:eastAsia="ru-RU"/>
        </w:rPr>
        <w:t>Мета вивчення курсу</w:t>
      </w:r>
      <w:r w:rsidRPr="00426CA0">
        <w:rPr>
          <w:rFonts w:hAnsi="Times New Roman"/>
          <w:sz w:val="24"/>
          <w:szCs w:val="24"/>
          <w:lang w:val="uk-UA" w:eastAsia="ru-RU"/>
        </w:rPr>
        <w:t xml:space="preserve">: </w:t>
      </w:r>
      <w:r w:rsidRPr="00426CA0">
        <w:rPr>
          <w:rFonts w:hAnsi="Times New Roman"/>
          <w:sz w:val="24"/>
          <w:szCs w:val="24"/>
          <w:lang w:val="uk-UA"/>
        </w:rPr>
        <w:t>закласти термінологічний фундамент, навчити студентів правильно проводити аналіз загроз інформаційній безпеці, основним методам, принципам, алгоритмам захисту інформації в комп’ютерних системах та мережах з урахуванням сучасного стану та прогнозу розвитку методів, систем та засобів здійснення загроз зі сторони потенційних порушників.</w:t>
      </w:r>
    </w:p>
    <w:p w14:paraId="1D6D8C9D" w14:textId="77777777" w:rsidR="0094726E" w:rsidRPr="00426CA0" w:rsidRDefault="0094726E">
      <w:pPr>
        <w:spacing w:after="0"/>
        <w:ind w:firstLine="567"/>
        <w:jc w:val="both"/>
        <w:rPr>
          <w:rFonts w:hAnsi="Times New Roman"/>
          <w:szCs w:val="24"/>
          <w:lang w:val="uk-UA"/>
        </w:rPr>
      </w:pPr>
      <w:r w:rsidRPr="00426CA0">
        <w:rPr>
          <w:rFonts w:hAnsi="Times New Roman"/>
          <w:i/>
          <w:sz w:val="24"/>
          <w:szCs w:val="24"/>
          <w:lang w:val="uk-UA" w:eastAsia="ru-RU"/>
        </w:rPr>
        <w:t>Завдання курсу</w:t>
      </w:r>
      <w:r w:rsidRPr="00426CA0">
        <w:rPr>
          <w:rFonts w:hAnsi="Times New Roman"/>
          <w:sz w:val="24"/>
          <w:szCs w:val="24"/>
          <w:lang w:val="uk-UA" w:eastAsia="ru-RU"/>
        </w:rPr>
        <w:t xml:space="preserve">: </w:t>
      </w:r>
      <w:r w:rsidRPr="00426CA0">
        <w:rPr>
          <w:rFonts w:hAnsi="Times New Roman"/>
          <w:sz w:val="24"/>
          <w:szCs w:val="24"/>
          <w:lang w:val="uk-UA"/>
        </w:rPr>
        <w:t>формування у студентів певних знань та вмінь з теорії та практики захисту інформації, за результатами яких студенти повинні знати сучасні загрози безпеці інформаційним системам; технічні методи і засоби захисту інформації; програмні методи і засоби захисту; методи захисту інформації в розподілених інформаційних системах; організаційно-правове забезпечення захисту інформації; а також вміти аналізувати можливості несанкціонованого здобуття інформації потенційними порушниками; аналізувати</w:t>
      </w:r>
      <w:r w:rsidRPr="00426CA0">
        <w:rPr>
          <w:rFonts w:hAnsi="Times New Roman"/>
          <w:b/>
          <w:i/>
          <w:sz w:val="24"/>
          <w:szCs w:val="24"/>
          <w:lang w:val="uk-UA"/>
        </w:rPr>
        <w:t xml:space="preserve"> </w:t>
      </w:r>
      <w:r w:rsidRPr="00426CA0">
        <w:rPr>
          <w:rFonts w:hAnsi="Times New Roman"/>
          <w:sz w:val="24"/>
          <w:szCs w:val="24"/>
          <w:lang w:val="uk-UA"/>
        </w:rPr>
        <w:t>вплив комп'ютерних вірусів і шкідливих програм на безпеку комп'ютерних систем; виявляти дії вірусу в ОС Windows за допомогою аналізу процесів, що протікають, за допомогою аналізу кодів підозрілих програм, за допомогою антивірусних програм; організовувати та виконувати практичні дій посадових осіб відділу захисту інформації відповідно до інструкцій і обов'язків.</w:t>
      </w:r>
    </w:p>
    <w:p w14:paraId="4B12E56B" w14:textId="77777777" w:rsidR="0094726E" w:rsidRPr="00426CA0" w:rsidRDefault="0094726E">
      <w:pPr>
        <w:spacing w:after="0"/>
        <w:ind w:left="567"/>
        <w:jc w:val="center"/>
        <w:rPr>
          <w:rFonts w:hAnsi="Times New Roman"/>
          <w:szCs w:val="24"/>
          <w:lang w:val="uk-UA"/>
        </w:rPr>
      </w:pPr>
      <w:r w:rsidRPr="00426CA0">
        <w:rPr>
          <w:rFonts w:hAnsi="Times New Roman"/>
          <w:b/>
          <w:i/>
          <w:sz w:val="24"/>
          <w:szCs w:val="24"/>
          <w:lang w:val="uk-UA" w:eastAsia="ru-RU"/>
        </w:rPr>
        <w:lastRenderedPageBreak/>
        <w:t>ОК 2</w:t>
      </w:r>
      <w:r w:rsidR="007D1E06" w:rsidRPr="00426CA0">
        <w:rPr>
          <w:rFonts w:hAnsi="Times New Roman"/>
          <w:b/>
          <w:i/>
          <w:sz w:val="24"/>
          <w:szCs w:val="24"/>
          <w:lang w:val="uk-UA" w:eastAsia="ru-RU"/>
        </w:rPr>
        <w:t>8</w:t>
      </w:r>
      <w:r w:rsidRPr="00426CA0">
        <w:rPr>
          <w:rFonts w:hAnsi="Times New Roman"/>
          <w:b/>
          <w:i/>
          <w:sz w:val="24"/>
          <w:szCs w:val="24"/>
          <w:lang w:val="uk-UA"/>
        </w:rPr>
        <w:t>. Комплексні системи захисту інформації</w:t>
      </w:r>
    </w:p>
    <w:p w14:paraId="2EF829AA" w14:textId="77777777" w:rsidR="0094726E" w:rsidRPr="00426CA0" w:rsidRDefault="0094726E">
      <w:pPr>
        <w:spacing w:after="0"/>
        <w:ind w:firstLine="567"/>
        <w:jc w:val="both"/>
        <w:rPr>
          <w:rFonts w:hAnsi="Times New Roman"/>
          <w:szCs w:val="24"/>
          <w:lang w:val="uk-UA"/>
        </w:rPr>
      </w:pPr>
      <w:r w:rsidRPr="00426CA0">
        <w:rPr>
          <w:rFonts w:hAnsi="Times New Roman"/>
          <w:i/>
          <w:sz w:val="24"/>
          <w:szCs w:val="24"/>
          <w:lang w:val="uk-UA" w:eastAsia="ru-RU"/>
        </w:rPr>
        <w:t>Мета вивчення курсу</w:t>
      </w:r>
      <w:r w:rsidRPr="00426CA0">
        <w:rPr>
          <w:rFonts w:hAnsi="Times New Roman"/>
          <w:sz w:val="24"/>
          <w:szCs w:val="24"/>
          <w:lang w:val="uk-UA" w:eastAsia="ru-RU"/>
        </w:rPr>
        <w:t xml:space="preserve">: </w:t>
      </w:r>
      <w:r w:rsidRPr="00426CA0">
        <w:rPr>
          <w:rFonts w:hAnsi="Times New Roman"/>
          <w:sz w:val="24"/>
          <w:szCs w:val="24"/>
          <w:lang w:val="uk-UA"/>
        </w:rPr>
        <w:t>оволодіння студентами комплексом знань у галузі захисту інформації, системами й методами визначення захищеності програмних продуктів, пристроїв; комп’ютерних мереж, їх складових та набуття на основі цих знань практичних навичок та теоретичних знань, необхідних для творчого підходу в питанні сучасного та майбутнього оперативного захисту комп’ютерної техніки й інформації; опанування концептуальними моделями розробки, розподілення, обробки, використання та зберігання конфіденціальних документів; стратегією вибору систем виявлення атак, навичками роботи з пристроями безпеки в локальних та глобальних комп’ютерних мережах із метою використання їх, можливостей для покращання показників безпеки в них.</w:t>
      </w:r>
    </w:p>
    <w:p w14:paraId="016338E7" w14:textId="77777777" w:rsidR="0094726E" w:rsidRPr="00426CA0" w:rsidRDefault="0094726E">
      <w:pPr>
        <w:spacing w:after="0"/>
        <w:ind w:firstLine="567"/>
        <w:jc w:val="both"/>
        <w:rPr>
          <w:rFonts w:hAnsi="Times New Roman"/>
          <w:szCs w:val="24"/>
          <w:lang w:val="uk-UA"/>
        </w:rPr>
      </w:pPr>
      <w:r w:rsidRPr="00426CA0">
        <w:rPr>
          <w:rFonts w:hAnsi="Times New Roman"/>
          <w:i/>
          <w:sz w:val="24"/>
          <w:szCs w:val="24"/>
          <w:lang w:val="uk-UA" w:eastAsia="ru-RU"/>
        </w:rPr>
        <w:t>Завдання курсу</w:t>
      </w:r>
      <w:r w:rsidRPr="00426CA0">
        <w:rPr>
          <w:rFonts w:hAnsi="Times New Roman"/>
          <w:sz w:val="24"/>
          <w:szCs w:val="24"/>
          <w:lang w:val="uk-UA" w:eastAsia="ru-RU"/>
        </w:rPr>
        <w:t xml:space="preserve">: студенти повинні здобути знань та практичних навичок </w:t>
      </w:r>
      <w:r w:rsidRPr="00426CA0">
        <w:rPr>
          <w:rFonts w:hAnsi="Times New Roman"/>
          <w:sz w:val="24"/>
          <w:szCs w:val="24"/>
          <w:lang w:val="uk-UA"/>
        </w:rPr>
        <w:t>щодо  засобів дії загроз на об’єкти інформаційної безпеки установ, методи проведення аналізу надійності системи захисту інформації в комп’ютерних системах; основні методи, технології, принципи і правила побудови захисту комп’ютерних систем, в тому числі, персональних комп’ютерів, їх елементів і об’єктів комп’ютерних мереж; формулювати завдання щодо питань захисту інформації та, формалізуючи їх, вказувати шляхи вирішення.</w:t>
      </w:r>
    </w:p>
    <w:p w14:paraId="568A96BC" w14:textId="77777777" w:rsidR="0094726E" w:rsidRPr="00426CA0" w:rsidRDefault="0094726E">
      <w:pPr>
        <w:spacing w:after="0"/>
        <w:ind w:left="567"/>
        <w:jc w:val="center"/>
        <w:rPr>
          <w:rFonts w:hAnsi="Times New Roman"/>
          <w:b/>
          <w:i/>
          <w:sz w:val="24"/>
          <w:szCs w:val="24"/>
          <w:lang w:val="uk-UA"/>
        </w:rPr>
      </w:pPr>
    </w:p>
    <w:p w14:paraId="1DC59992" w14:textId="6CC293E0" w:rsidR="0094726E" w:rsidRPr="00426CA0" w:rsidRDefault="0094726E">
      <w:pPr>
        <w:spacing w:after="0"/>
        <w:ind w:left="567"/>
        <w:jc w:val="center"/>
        <w:rPr>
          <w:rFonts w:hAnsi="Times New Roman"/>
          <w:szCs w:val="24"/>
          <w:lang w:val="uk-UA"/>
        </w:rPr>
      </w:pPr>
      <w:r w:rsidRPr="00426CA0">
        <w:rPr>
          <w:rFonts w:hAnsi="Times New Roman"/>
          <w:b/>
          <w:i/>
          <w:sz w:val="24"/>
          <w:szCs w:val="24"/>
          <w:lang w:val="uk-UA" w:eastAsia="ru-RU"/>
        </w:rPr>
        <w:t xml:space="preserve">ОК </w:t>
      </w:r>
      <w:r w:rsidRPr="00426CA0">
        <w:rPr>
          <w:rFonts w:hAnsi="Times New Roman"/>
          <w:b/>
          <w:i/>
          <w:sz w:val="24"/>
          <w:szCs w:val="24"/>
          <w:lang w:val="uk-UA"/>
        </w:rPr>
        <w:t>2</w:t>
      </w:r>
      <w:r w:rsidR="007D1E06" w:rsidRPr="00426CA0">
        <w:rPr>
          <w:rFonts w:hAnsi="Times New Roman"/>
          <w:b/>
          <w:i/>
          <w:sz w:val="24"/>
          <w:szCs w:val="24"/>
          <w:lang w:val="uk-UA"/>
        </w:rPr>
        <w:t>9</w:t>
      </w:r>
      <w:r w:rsidRPr="00426CA0">
        <w:rPr>
          <w:rFonts w:hAnsi="Times New Roman"/>
          <w:b/>
          <w:i/>
          <w:sz w:val="24"/>
          <w:szCs w:val="24"/>
          <w:lang w:val="uk-UA"/>
        </w:rPr>
        <w:t xml:space="preserve">. </w:t>
      </w:r>
      <w:r w:rsidR="0012561A" w:rsidRPr="0012561A">
        <w:rPr>
          <w:rFonts w:hAnsi="Times New Roman"/>
          <w:b/>
          <w:i/>
          <w:sz w:val="24"/>
          <w:szCs w:val="24"/>
          <w:lang w:val="uk-UA"/>
        </w:rPr>
        <w:t>Аудит безпеки інформаційних систем</w:t>
      </w:r>
      <w:r w:rsidRPr="00426CA0">
        <w:rPr>
          <w:rFonts w:hAnsi="Times New Roman"/>
          <w:b/>
          <w:i/>
          <w:sz w:val="24"/>
          <w:szCs w:val="24"/>
          <w:lang w:val="uk-UA"/>
        </w:rPr>
        <w:t xml:space="preserve"> </w:t>
      </w:r>
    </w:p>
    <w:p w14:paraId="40A12ADD" w14:textId="16E47682" w:rsidR="0094726E" w:rsidRPr="00426CA0" w:rsidRDefault="0094726E">
      <w:pPr>
        <w:pStyle w:val="TextBodyIndent"/>
        <w:tabs>
          <w:tab w:val="left" w:pos="709"/>
        </w:tabs>
        <w:spacing w:after="0"/>
        <w:ind w:left="0" w:firstLine="709"/>
        <w:jc w:val="both"/>
        <w:rPr>
          <w:rFonts w:hAnsi="Times New Roman"/>
          <w:szCs w:val="24"/>
          <w:lang w:val="uk-UA"/>
        </w:rPr>
      </w:pPr>
      <w:r w:rsidRPr="00426CA0">
        <w:rPr>
          <w:rFonts w:hAnsi="Times New Roman"/>
          <w:i/>
          <w:sz w:val="24"/>
          <w:szCs w:val="24"/>
          <w:lang w:val="uk-UA"/>
        </w:rPr>
        <w:t>Мета вивчення курсу</w:t>
      </w:r>
      <w:r w:rsidRPr="00426CA0">
        <w:rPr>
          <w:rFonts w:hAnsi="Times New Roman"/>
          <w:sz w:val="24"/>
          <w:szCs w:val="24"/>
          <w:lang w:val="uk-UA"/>
        </w:rPr>
        <w:t xml:space="preserve">: </w:t>
      </w:r>
      <w:r w:rsidR="0012561A">
        <w:rPr>
          <w:rFonts w:hAnsi="Times New Roman"/>
          <w:sz w:val="24"/>
          <w:szCs w:val="24"/>
          <w:lang w:val="uk-UA"/>
        </w:rPr>
        <w:t xml:space="preserve">навчити здобувачів </w:t>
      </w:r>
      <w:proofErr w:type="spellStart"/>
      <w:r w:rsidR="0012561A" w:rsidRPr="0012561A">
        <w:rPr>
          <w:rFonts w:hAnsi="Times New Roman"/>
          <w:sz w:val="24"/>
          <w:szCs w:val="24"/>
        </w:rPr>
        <w:t>оцін</w:t>
      </w:r>
      <w:r w:rsidR="0012561A">
        <w:rPr>
          <w:rFonts w:hAnsi="Times New Roman"/>
          <w:sz w:val="24"/>
          <w:szCs w:val="24"/>
          <w:lang w:val="uk-UA"/>
        </w:rPr>
        <w:t>ювати</w:t>
      </w:r>
      <w:proofErr w:type="spellEnd"/>
      <w:r w:rsidR="0012561A" w:rsidRPr="0012561A">
        <w:rPr>
          <w:rFonts w:hAnsi="Times New Roman"/>
          <w:sz w:val="24"/>
          <w:szCs w:val="24"/>
        </w:rPr>
        <w:t xml:space="preserve"> </w:t>
      </w:r>
      <w:proofErr w:type="spellStart"/>
      <w:r w:rsidR="0012561A" w:rsidRPr="0012561A">
        <w:rPr>
          <w:rFonts w:hAnsi="Times New Roman"/>
          <w:sz w:val="24"/>
          <w:szCs w:val="24"/>
        </w:rPr>
        <w:t>рів</w:t>
      </w:r>
      <w:r w:rsidR="0012561A">
        <w:rPr>
          <w:rFonts w:hAnsi="Times New Roman"/>
          <w:sz w:val="24"/>
          <w:szCs w:val="24"/>
          <w:lang w:val="uk-UA"/>
        </w:rPr>
        <w:t>ень</w:t>
      </w:r>
      <w:proofErr w:type="spellEnd"/>
      <w:r w:rsidR="0012561A" w:rsidRPr="0012561A">
        <w:rPr>
          <w:rFonts w:hAnsi="Times New Roman"/>
          <w:sz w:val="24"/>
          <w:szCs w:val="24"/>
        </w:rPr>
        <w:t xml:space="preserve"> </w:t>
      </w:r>
      <w:proofErr w:type="spellStart"/>
      <w:r w:rsidR="0012561A" w:rsidRPr="0012561A">
        <w:rPr>
          <w:rFonts w:hAnsi="Times New Roman"/>
          <w:sz w:val="24"/>
          <w:szCs w:val="24"/>
        </w:rPr>
        <w:t>безпеки</w:t>
      </w:r>
      <w:proofErr w:type="spellEnd"/>
      <w:r w:rsidR="0012561A" w:rsidRPr="0012561A">
        <w:rPr>
          <w:rFonts w:hAnsi="Times New Roman"/>
          <w:sz w:val="24"/>
          <w:szCs w:val="24"/>
        </w:rPr>
        <w:t xml:space="preserve"> </w:t>
      </w:r>
      <w:r w:rsidR="0012561A">
        <w:rPr>
          <w:rFonts w:hAnsi="Times New Roman"/>
          <w:sz w:val="24"/>
          <w:szCs w:val="24"/>
          <w:lang w:val="uk-UA"/>
        </w:rPr>
        <w:t>інформаційних систем</w:t>
      </w:r>
      <w:r w:rsidR="0012561A" w:rsidRPr="0012561A">
        <w:rPr>
          <w:rFonts w:hAnsi="Times New Roman"/>
          <w:sz w:val="24"/>
          <w:szCs w:val="24"/>
        </w:rPr>
        <w:t xml:space="preserve"> установи для </w:t>
      </w:r>
      <w:proofErr w:type="spellStart"/>
      <w:r w:rsidR="0012561A" w:rsidRPr="0012561A">
        <w:rPr>
          <w:rFonts w:hAnsi="Times New Roman"/>
          <w:sz w:val="24"/>
          <w:szCs w:val="24"/>
        </w:rPr>
        <w:t>управління</w:t>
      </w:r>
      <w:proofErr w:type="spellEnd"/>
      <w:r w:rsidR="0012561A" w:rsidRPr="0012561A">
        <w:rPr>
          <w:rFonts w:hAnsi="Times New Roman"/>
          <w:sz w:val="24"/>
          <w:szCs w:val="24"/>
        </w:rPr>
        <w:t xml:space="preserve"> в </w:t>
      </w:r>
      <w:proofErr w:type="spellStart"/>
      <w:r w:rsidR="0012561A" w:rsidRPr="0012561A">
        <w:rPr>
          <w:rFonts w:hAnsi="Times New Roman"/>
          <w:sz w:val="24"/>
          <w:szCs w:val="24"/>
        </w:rPr>
        <w:t>цілому</w:t>
      </w:r>
      <w:proofErr w:type="spellEnd"/>
      <w:r w:rsidR="0012561A" w:rsidRPr="0012561A">
        <w:rPr>
          <w:rFonts w:hAnsi="Times New Roman"/>
          <w:sz w:val="24"/>
          <w:szCs w:val="24"/>
        </w:rPr>
        <w:t xml:space="preserve"> з </w:t>
      </w:r>
      <w:proofErr w:type="spellStart"/>
      <w:r w:rsidR="0012561A" w:rsidRPr="0012561A">
        <w:rPr>
          <w:rFonts w:hAnsi="Times New Roman"/>
          <w:sz w:val="24"/>
          <w:szCs w:val="24"/>
        </w:rPr>
        <w:t>урахуванням</w:t>
      </w:r>
      <w:proofErr w:type="spellEnd"/>
      <w:r w:rsidR="0012561A" w:rsidRPr="0012561A">
        <w:rPr>
          <w:rFonts w:hAnsi="Times New Roman"/>
          <w:sz w:val="24"/>
          <w:szCs w:val="24"/>
        </w:rPr>
        <w:t xml:space="preserve"> перспектив </w:t>
      </w:r>
      <w:proofErr w:type="spellStart"/>
      <w:r w:rsidR="0012561A" w:rsidRPr="0012561A">
        <w:rPr>
          <w:rFonts w:hAnsi="Times New Roman"/>
          <w:sz w:val="24"/>
          <w:szCs w:val="24"/>
        </w:rPr>
        <w:t>її</w:t>
      </w:r>
      <w:proofErr w:type="spellEnd"/>
      <w:r w:rsidR="0012561A" w:rsidRPr="0012561A">
        <w:rPr>
          <w:rFonts w:hAnsi="Times New Roman"/>
          <w:sz w:val="24"/>
          <w:szCs w:val="24"/>
        </w:rPr>
        <w:t xml:space="preserve"> </w:t>
      </w:r>
      <w:proofErr w:type="spellStart"/>
      <w:r w:rsidR="0012561A" w:rsidRPr="0012561A">
        <w:rPr>
          <w:rFonts w:hAnsi="Times New Roman"/>
          <w:sz w:val="24"/>
          <w:szCs w:val="24"/>
        </w:rPr>
        <w:t>розвитку</w:t>
      </w:r>
      <w:proofErr w:type="spellEnd"/>
      <w:r w:rsidRPr="00426CA0">
        <w:rPr>
          <w:rFonts w:hAnsi="Times New Roman"/>
          <w:sz w:val="24"/>
          <w:szCs w:val="24"/>
          <w:lang w:val="uk-UA"/>
        </w:rPr>
        <w:t>.</w:t>
      </w:r>
    </w:p>
    <w:p w14:paraId="01F63C4D" w14:textId="6A5734B3" w:rsidR="0094726E" w:rsidRPr="00426CA0" w:rsidRDefault="0094726E" w:rsidP="0012561A">
      <w:pPr>
        <w:spacing w:after="0"/>
        <w:ind w:firstLine="708"/>
        <w:jc w:val="both"/>
        <w:rPr>
          <w:rFonts w:hAnsi="Times New Roman"/>
          <w:szCs w:val="24"/>
          <w:lang w:val="uk-UA"/>
        </w:rPr>
      </w:pPr>
      <w:r w:rsidRPr="00426CA0">
        <w:rPr>
          <w:rFonts w:hAnsi="Times New Roman"/>
          <w:i/>
          <w:sz w:val="24"/>
          <w:szCs w:val="24"/>
          <w:lang w:val="uk-UA"/>
        </w:rPr>
        <w:t>Завдання курсу</w:t>
      </w:r>
      <w:r w:rsidRPr="00426CA0">
        <w:rPr>
          <w:rFonts w:hAnsi="Times New Roman"/>
          <w:sz w:val="24"/>
          <w:szCs w:val="24"/>
          <w:lang w:val="uk-UA"/>
        </w:rPr>
        <w:t>:</w:t>
      </w:r>
      <w:r w:rsidR="0012561A">
        <w:rPr>
          <w:rFonts w:hAnsi="Times New Roman"/>
          <w:sz w:val="24"/>
          <w:szCs w:val="24"/>
          <w:lang w:val="uk-UA" w:eastAsia="ru-RU"/>
        </w:rPr>
        <w:t xml:space="preserve"> проводити </w:t>
      </w:r>
      <w:r w:rsidR="0012561A" w:rsidRPr="0012561A">
        <w:rPr>
          <w:rFonts w:hAnsi="Times New Roman"/>
          <w:sz w:val="24"/>
          <w:szCs w:val="24"/>
          <w:lang w:val="uk-UA" w:eastAsia="ru-RU"/>
        </w:rPr>
        <w:t>аналіз ризиків, пов’язаних з можливістю здійснення загроз безпеки, особливо щодо інформаційних ресурсів;</w:t>
      </w:r>
      <w:r w:rsidR="0012561A">
        <w:rPr>
          <w:rFonts w:hAnsi="Times New Roman"/>
          <w:sz w:val="24"/>
          <w:szCs w:val="24"/>
          <w:lang w:val="uk-UA" w:eastAsia="ru-RU"/>
        </w:rPr>
        <w:t xml:space="preserve"> оцінювати</w:t>
      </w:r>
      <w:r w:rsidR="0012561A" w:rsidRPr="0012561A">
        <w:rPr>
          <w:rFonts w:hAnsi="Times New Roman"/>
          <w:sz w:val="24"/>
          <w:szCs w:val="24"/>
          <w:lang w:val="uk-UA" w:eastAsia="ru-RU"/>
        </w:rPr>
        <w:t xml:space="preserve"> поточн</w:t>
      </w:r>
      <w:r w:rsidR="0012561A">
        <w:rPr>
          <w:rFonts w:hAnsi="Times New Roman"/>
          <w:sz w:val="24"/>
          <w:szCs w:val="24"/>
          <w:lang w:val="uk-UA" w:eastAsia="ru-RU"/>
        </w:rPr>
        <w:t>ий</w:t>
      </w:r>
      <w:r w:rsidR="0012561A" w:rsidRPr="0012561A">
        <w:rPr>
          <w:rFonts w:hAnsi="Times New Roman"/>
          <w:sz w:val="24"/>
          <w:szCs w:val="24"/>
          <w:lang w:val="uk-UA" w:eastAsia="ru-RU"/>
        </w:rPr>
        <w:t xml:space="preserve"> рів</w:t>
      </w:r>
      <w:r w:rsidR="0012561A">
        <w:rPr>
          <w:rFonts w:hAnsi="Times New Roman"/>
          <w:sz w:val="24"/>
          <w:szCs w:val="24"/>
          <w:lang w:val="uk-UA" w:eastAsia="ru-RU"/>
        </w:rPr>
        <w:t>ень</w:t>
      </w:r>
      <w:r w:rsidR="0012561A" w:rsidRPr="0012561A">
        <w:rPr>
          <w:rFonts w:hAnsi="Times New Roman"/>
          <w:sz w:val="24"/>
          <w:szCs w:val="24"/>
          <w:lang w:val="uk-UA" w:eastAsia="ru-RU"/>
        </w:rPr>
        <w:t xml:space="preserve"> захищеності </w:t>
      </w:r>
      <w:r w:rsidR="0012561A">
        <w:rPr>
          <w:rFonts w:hAnsi="Times New Roman"/>
          <w:sz w:val="24"/>
          <w:szCs w:val="24"/>
          <w:lang w:val="uk-UA" w:eastAsia="ru-RU"/>
        </w:rPr>
        <w:t>інформаційних систем</w:t>
      </w:r>
      <w:r w:rsidR="0012561A" w:rsidRPr="0012561A">
        <w:rPr>
          <w:rFonts w:hAnsi="Times New Roman"/>
          <w:sz w:val="24"/>
          <w:szCs w:val="24"/>
          <w:lang w:val="uk-UA" w:eastAsia="ru-RU"/>
        </w:rPr>
        <w:t>;</w:t>
      </w:r>
      <w:r w:rsidR="0012561A">
        <w:rPr>
          <w:rFonts w:hAnsi="Times New Roman"/>
          <w:sz w:val="24"/>
          <w:szCs w:val="24"/>
          <w:lang w:val="uk-UA" w:eastAsia="ru-RU"/>
        </w:rPr>
        <w:t xml:space="preserve"> навчитися </w:t>
      </w:r>
      <w:r w:rsidR="0012561A" w:rsidRPr="0012561A">
        <w:rPr>
          <w:rFonts w:hAnsi="Times New Roman"/>
          <w:sz w:val="24"/>
          <w:szCs w:val="24"/>
          <w:lang w:val="uk-UA" w:eastAsia="ru-RU"/>
        </w:rPr>
        <w:t>локаліз</w:t>
      </w:r>
      <w:r w:rsidR="0012561A">
        <w:rPr>
          <w:rFonts w:hAnsi="Times New Roman"/>
          <w:sz w:val="24"/>
          <w:szCs w:val="24"/>
          <w:lang w:val="uk-UA" w:eastAsia="ru-RU"/>
        </w:rPr>
        <w:t>увати</w:t>
      </w:r>
      <w:r w:rsidR="0012561A" w:rsidRPr="0012561A">
        <w:rPr>
          <w:rFonts w:hAnsi="Times New Roman"/>
          <w:sz w:val="24"/>
          <w:szCs w:val="24"/>
          <w:lang w:val="uk-UA" w:eastAsia="ru-RU"/>
        </w:rPr>
        <w:t xml:space="preserve"> “вузьк</w:t>
      </w:r>
      <w:r w:rsidR="0012561A">
        <w:rPr>
          <w:rFonts w:hAnsi="Times New Roman"/>
          <w:sz w:val="24"/>
          <w:szCs w:val="24"/>
          <w:lang w:val="uk-UA" w:eastAsia="ru-RU"/>
        </w:rPr>
        <w:t>і</w:t>
      </w:r>
      <w:r w:rsidR="0012561A" w:rsidRPr="0012561A">
        <w:rPr>
          <w:rFonts w:hAnsi="Times New Roman"/>
          <w:sz w:val="24"/>
          <w:szCs w:val="24"/>
          <w:lang w:val="uk-UA" w:eastAsia="ru-RU"/>
        </w:rPr>
        <w:t xml:space="preserve"> місц</w:t>
      </w:r>
      <w:r w:rsidR="0012561A">
        <w:rPr>
          <w:rFonts w:hAnsi="Times New Roman"/>
          <w:sz w:val="24"/>
          <w:szCs w:val="24"/>
          <w:lang w:val="uk-UA" w:eastAsia="ru-RU"/>
        </w:rPr>
        <w:t>я</w:t>
      </w:r>
      <w:r w:rsidR="0012561A" w:rsidRPr="0012561A">
        <w:rPr>
          <w:rFonts w:hAnsi="Times New Roman"/>
          <w:sz w:val="24"/>
          <w:szCs w:val="24"/>
          <w:lang w:val="uk-UA" w:eastAsia="ru-RU"/>
        </w:rPr>
        <w:t xml:space="preserve">” в системі захисту </w:t>
      </w:r>
      <w:r w:rsidR="0012561A">
        <w:rPr>
          <w:rFonts w:hAnsi="Times New Roman"/>
          <w:sz w:val="24"/>
          <w:szCs w:val="24"/>
          <w:lang w:val="uk-UA" w:eastAsia="ru-RU"/>
        </w:rPr>
        <w:t>інформаційних систем</w:t>
      </w:r>
      <w:r w:rsidR="0012561A" w:rsidRPr="0012561A">
        <w:rPr>
          <w:rFonts w:hAnsi="Times New Roman"/>
          <w:sz w:val="24"/>
          <w:szCs w:val="24"/>
          <w:lang w:val="uk-UA" w:eastAsia="ru-RU"/>
        </w:rPr>
        <w:t>;</w:t>
      </w:r>
      <w:r w:rsidR="0012561A">
        <w:rPr>
          <w:rFonts w:hAnsi="Times New Roman"/>
          <w:sz w:val="24"/>
          <w:szCs w:val="24"/>
          <w:lang w:val="uk-UA" w:eastAsia="ru-RU"/>
        </w:rPr>
        <w:t xml:space="preserve"> проводити </w:t>
      </w:r>
      <w:r w:rsidR="0012561A" w:rsidRPr="0012561A">
        <w:rPr>
          <w:rFonts w:hAnsi="Times New Roman"/>
          <w:sz w:val="24"/>
          <w:szCs w:val="24"/>
          <w:lang w:val="uk-UA" w:eastAsia="ru-RU"/>
        </w:rPr>
        <w:t>оцінку відповідності ІС існуючим стандартам в області інформаційної безпеки</w:t>
      </w:r>
      <w:r w:rsidR="0012561A">
        <w:rPr>
          <w:rFonts w:hAnsi="Times New Roman"/>
          <w:sz w:val="24"/>
          <w:szCs w:val="24"/>
          <w:lang w:val="uk-UA" w:eastAsia="ru-RU"/>
        </w:rPr>
        <w:t>.</w:t>
      </w:r>
    </w:p>
    <w:p w14:paraId="5E740B8B" w14:textId="77777777" w:rsidR="0094726E" w:rsidRPr="00426CA0" w:rsidRDefault="0094726E">
      <w:pPr>
        <w:spacing w:after="0"/>
        <w:ind w:left="567"/>
        <w:jc w:val="center"/>
        <w:rPr>
          <w:rFonts w:hAnsi="Times New Roman"/>
          <w:b/>
          <w:i/>
          <w:sz w:val="24"/>
          <w:szCs w:val="24"/>
          <w:lang w:val="uk-UA"/>
        </w:rPr>
      </w:pPr>
    </w:p>
    <w:p w14:paraId="24EBCED5" w14:textId="77777777" w:rsidR="0094726E" w:rsidRPr="00426CA0" w:rsidRDefault="0094726E">
      <w:pPr>
        <w:spacing w:after="0"/>
        <w:ind w:left="567"/>
        <w:jc w:val="center"/>
        <w:rPr>
          <w:rFonts w:hAnsi="Times New Roman"/>
          <w:szCs w:val="24"/>
          <w:lang w:val="uk-UA"/>
        </w:rPr>
      </w:pPr>
      <w:r w:rsidRPr="00426CA0">
        <w:rPr>
          <w:rFonts w:hAnsi="Times New Roman"/>
          <w:b/>
          <w:i/>
          <w:sz w:val="24"/>
          <w:szCs w:val="24"/>
          <w:lang w:val="uk-UA" w:eastAsia="ru-RU"/>
        </w:rPr>
        <w:t xml:space="preserve">ОК </w:t>
      </w:r>
      <w:r w:rsidR="007D1E06" w:rsidRPr="00426CA0">
        <w:rPr>
          <w:rFonts w:hAnsi="Times New Roman"/>
          <w:b/>
          <w:i/>
          <w:sz w:val="24"/>
          <w:szCs w:val="24"/>
          <w:lang w:val="uk-UA" w:eastAsia="ru-RU"/>
        </w:rPr>
        <w:t>30</w:t>
      </w:r>
      <w:r w:rsidRPr="00426CA0">
        <w:rPr>
          <w:rFonts w:hAnsi="Times New Roman"/>
          <w:b/>
          <w:i/>
          <w:sz w:val="24"/>
          <w:szCs w:val="24"/>
          <w:lang w:val="uk-UA"/>
        </w:rPr>
        <w:t>. Теорія і практика інфраструктури відкритих ключів</w:t>
      </w:r>
    </w:p>
    <w:p w14:paraId="056A8B1D" w14:textId="77777777" w:rsidR="0094726E" w:rsidRPr="00426CA0" w:rsidRDefault="0094726E">
      <w:pPr>
        <w:spacing w:after="0"/>
        <w:ind w:firstLine="426"/>
        <w:jc w:val="both"/>
        <w:rPr>
          <w:rFonts w:hAnsi="Times New Roman"/>
          <w:szCs w:val="24"/>
          <w:lang w:val="uk-UA"/>
        </w:rPr>
      </w:pPr>
      <w:r w:rsidRPr="00426CA0">
        <w:rPr>
          <w:rFonts w:hAnsi="Times New Roman"/>
          <w:i/>
          <w:sz w:val="24"/>
          <w:szCs w:val="24"/>
          <w:lang w:val="uk-UA"/>
        </w:rPr>
        <w:t xml:space="preserve">Мета вивчення курсу: </w:t>
      </w:r>
      <w:r w:rsidRPr="00426CA0">
        <w:rPr>
          <w:rFonts w:hAnsi="Times New Roman"/>
          <w:sz w:val="24"/>
          <w:szCs w:val="24"/>
          <w:lang w:val="uk-UA"/>
        </w:rPr>
        <w:t xml:space="preserve">навчання студентів принципам побудови комплексних систем захисту інформації, розробки, дослідженню та застосуванню механізмів захисту інформації, що засновані на використанні алгоритмів традиційної (симетричної) криптографії та криптографії з відкритим ключем для забезпечення безпеки програмного забезпечення, вивчення студентами основ </w:t>
      </w:r>
      <w:proofErr w:type="spellStart"/>
      <w:r w:rsidRPr="00426CA0">
        <w:rPr>
          <w:rFonts w:hAnsi="Times New Roman"/>
          <w:sz w:val="24"/>
          <w:szCs w:val="24"/>
          <w:lang w:val="uk-UA"/>
        </w:rPr>
        <w:t>стеганографічного</w:t>
      </w:r>
      <w:proofErr w:type="spellEnd"/>
      <w:r w:rsidRPr="00426CA0">
        <w:rPr>
          <w:rFonts w:hAnsi="Times New Roman"/>
          <w:sz w:val="24"/>
          <w:szCs w:val="24"/>
          <w:lang w:val="uk-UA"/>
        </w:rPr>
        <w:t xml:space="preserve"> захисту інформації та особливості побудови інфраструктури відкритих ключів.</w:t>
      </w:r>
    </w:p>
    <w:p w14:paraId="636780D2" w14:textId="77777777" w:rsidR="0094726E" w:rsidRDefault="0094726E">
      <w:pPr>
        <w:spacing w:after="0"/>
        <w:ind w:firstLine="567"/>
        <w:jc w:val="both"/>
        <w:rPr>
          <w:rFonts w:hAnsi="Times New Roman"/>
          <w:sz w:val="24"/>
          <w:szCs w:val="24"/>
          <w:lang w:val="uk-UA" w:eastAsia="ru-RU"/>
        </w:rPr>
      </w:pPr>
      <w:r w:rsidRPr="00426CA0">
        <w:rPr>
          <w:rFonts w:hAnsi="Times New Roman"/>
          <w:i/>
          <w:sz w:val="24"/>
          <w:szCs w:val="24"/>
          <w:lang w:val="uk-UA"/>
        </w:rPr>
        <w:t>Завдання курсу</w:t>
      </w:r>
      <w:r w:rsidRPr="00426CA0">
        <w:rPr>
          <w:rFonts w:hAnsi="Times New Roman"/>
          <w:sz w:val="24"/>
          <w:szCs w:val="24"/>
          <w:lang w:val="uk-UA"/>
        </w:rPr>
        <w:t xml:space="preserve">: </w:t>
      </w:r>
      <w:r w:rsidRPr="00426CA0">
        <w:rPr>
          <w:rFonts w:hAnsi="Times New Roman"/>
          <w:sz w:val="24"/>
          <w:szCs w:val="24"/>
          <w:lang w:val="uk-UA" w:eastAsia="ru-RU"/>
        </w:rPr>
        <w:t xml:space="preserve">формування у студентів володіння принципами побудови комплексних систем захисту інформації; вміння розробляти, проводити дослідження та застосовувати механізми щодо забезпечення автентичності, цілісності та конфіденційності в програмно-апаратних, програмних засобах; володіння основами </w:t>
      </w:r>
      <w:proofErr w:type="spellStart"/>
      <w:r w:rsidRPr="00426CA0">
        <w:rPr>
          <w:rFonts w:hAnsi="Times New Roman"/>
          <w:sz w:val="24"/>
          <w:szCs w:val="24"/>
          <w:lang w:val="uk-UA" w:eastAsia="ru-RU"/>
        </w:rPr>
        <w:t>стеганографічного</w:t>
      </w:r>
      <w:proofErr w:type="spellEnd"/>
      <w:r w:rsidRPr="00426CA0">
        <w:rPr>
          <w:rFonts w:hAnsi="Times New Roman"/>
          <w:sz w:val="24"/>
          <w:szCs w:val="24"/>
          <w:lang w:val="uk-UA" w:eastAsia="ru-RU"/>
        </w:rPr>
        <w:t xml:space="preserve"> захисту інформації, принципами захисту програмного коду від зламу/модифікації; вміння побудови інфраструктури відкритих ключів.</w:t>
      </w:r>
    </w:p>
    <w:p w14:paraId="5D915068" w14:textId="77777777" w:rsidR="0012561A" w:rsidRDefault="0012561A">
      <w:pPr>
        <w:spacing w:after="0"/>
        <w:ind w:firstLine="567"/>
        <w:jc w:val="both"/>
        <w:rPr>
          <w:rFonts w:hAnsi="Times New Roman"/>
          <w:sz w:val="24"/>
          <w:szCs w:val="24"/>
          <w:lang w:val="uk-UA" w:eastAsia="ru-RU"/>
        </w:rPr>
      </w:pPr>
    </w:p>
    <w:p w14:paraId="29B5F414" w14:textId="10F207BA" w:rsidR="0012561A" w:rsidRPr="00426CA0" w:rsidRDefault="0012561A" w:rsidP="0012561A">
      <w:pPr>
        <w:spacing w:after="0"/>
        <w:ind w:left="567"/>
        <w:jc w:val="center"/>
        <w:rPr>
          <w:rFonts w:hAnsi="Times New Roman"/>
          <w:szCs w:val="24"/>
          <w:lang w:val="uk-UA"/>
        </w:rPr>
      </w:pPr>
      <w:r w:rsidRPr="00426CA0">
        <w:rPr>
          <w:rFonts w:hAnsi="Times New Roman"/>
          <w:b/>
          <w:i/>
          <w:sz w:val="24"/>
          <w:szCs w:val="24"/>
          <w:lang w:val="uk-UA" w:eastAsia="ru-RU"/>
        </w:rPr>
        <w:t>ОК 30</w:t>
      </w:r>
      <w:r w:rsidRPr="00426CA0">
        <w:rPr>
          <w:rFonts w:hAnsi="Times New Roman"/>
          <w:b/>
          <w:i/>
          <w:sz w:val="24"/>
          <w:szCs w:val="24"/>
          <w:lang w:val="uk-UA"/>
        </w:rPr>
        <w:t xml:space="preserve">. </w:t>
      </w:r>
      <w:r w:rsidRPr="0012561A">
        <w:rPr>
          <w:rFonts w:hAnsi="Times New Roman"/>
          <w:b/>
          <w:i/>
          <w:sz w:val="24"/>
          <w:szCs w:val="24"/>
          <w:lang w:val="uk-UA"/>
        </w:rPr>
        <w:t>Організаційне забезпечення захисту інформації</w:t>
      </w:r>
    </w:p>
    <w:p w14:paraId="446169A0" w14:textId="74264EA0" w:rsidR="0012561A" w:rsidRPr="00426CA0" w:rsidRDefault="0012561A" w:rsidP="0012561A">
      <w:pPr>
        <w:spacing w:after="0"/>
        <w:ind w:firstLine="426"/>
        <w:jc w:val="both"/>
        <w:rPr>
          <w:rFonts w:hAnsi="Times New Roman"/>
          <w:szCs w:val="24"/>
          <w:lang w:val="uk-UA"/>
        </w:rPr>
      </w:pPr>
      <w:r w:rsidRPr="00426CA0">
        <w:rPr>
          <w:rFonts w:hAnsi="Times New Roman"/>
          <w:i/>
          <w:sz w:val="24"/>
          <w:szCs w:val="24"/>
          <w:lang w:val="uk-UA"/>
        </w:rPr>
        <w:t>Мета вивчення курсу:</w:t>
      </w:r>
      <w:r w:rsidRPr="0012561A">
        <w:rPr>
          <w:lang w:val="uk-UA"/>
        </w:rPr>
        <w:t xml:space="preserve"> </w:t>
      </w:r>
      <w:r w:rsidRPr="0012561A">
        <w:rPr>
          <w:rFonts w:hAnsi="Times New Roman"/>
          <w:sz w:val="24"/>
          <w:szCs w:val="24"/>
          <w:lang w:val="uk-UA"/>
        </w:rPr>
        <w:t>формування теоретичних знань щодо проведення аналізу і оцінки загроз інформаційній безпеці об'єкта, оцінки збитків внаслідок протиправного розкриття інформації обмеженого доступу, організації і забезпечення режиму таємності, підбору, розстановки і роботи з кадрами</w:t>
      </w:r>
      <w:r w:rsidRPr="00426CA0">
        <w:rPr>
          <w:rFonts w:hAnsi="Times New Roman"/>
          <w:sz w:val="24"/>
          <w:szCs w:val="24"/>
          <w:lang w:val="uk-UA"/>
        </w:rPr>
        <w:t>.</w:t>
      </w:r>
    </w:p>
    <w:p w14:paraId="681DE81A" w14:textId="3E29B15B" w:rsidR="0012561A" w:rsidRPr="0012561A" w:rsidRDefault="0012561A" w:rsidP="0012561A">
      <w:pPr>
        <w:spacing w:after="0"/>
        <w:ind w:firstLine="567"/>
        <w:jc w:val="both"/>
        <w:rPr>
          <w:rFonts w:hAnsi="Times New Roman"/>
          <w:sz w:val="24"/>
          <w:szCs w:val="24"/>
          <w:lang w:val="uk-UA" w:eastAsia="ru-RU"/>
        </w:rPr>
      </w:pPr>
      <w:r w:rsidRPr="00426CA0">
        <w:rPr>
          <w:rFonts w:hAnsi="Times New Roman"/>
          <w:i/>
          <w:sz w:val="24"/>
          <w:szCs w:val="24"/>
          <w:lang w:val="uk-UA"/>
        </w:rPr>
        <w:t>Завдання курсу</w:t>
      </w:r>
      <w:r w:rsidRPr="00426CA0">
        <w:rPr>
          <w:rFonts w:hAnsi="Times New Roman"/>
          <w:sz w:val="24"/>
          <w:szCs w:val="24"/>
          <w:lang w:val="uk-UA"/>
        </w:rPr>
        <w:t xml:space="preserve">: </w:t>
      </w:r>
      <w:r w:rsidRPr="0012561A">
        <w:rPr>
          <w:rFonts w:hAnsi="Times New Roman"/>
          <w:sz w:val="24"/>
          <w:szCs w:val="24"/>
          <w:lang w:val="uk-UA" w:eastAsia="ru-RU"/>
        </w:rPr>
        <w:t>придбання навичок з формування теоретичних знань щодо проведення аналізу і оцінки загроз інформаційній безпеці об'єкта, оцінки збитків внаслідок протиправного розкриття інформації обмеженого доступу, організації і забезпечення режиму таємності, підбору, розстановки і роботи з кадрами.</w:t>
      </w:r>
    </w:p>
    <w:p w14:paraId="5E5E2A80" w14:textId="77777777" w:rsidR="0012561A" w:rsidRPr="00426CA0" w:rsidRDefault="0012561A" w:rsidP="0012561A">
      <w:pPr>
        <w:spacing w:after="0"/>
        <w:ind w:firstLine="567"/>
        <w:jc w:val="both"/>
        <w:rPr>
          <w:rFonts w:hAnsi="Times New Roman"/>
          <w:szCs w:val="24"/>
          <w:lang w:val="uk-UA"/>
        </w:rPr>
      </w:pPr>
    </w:p>
    <w:p w14:paraId="2E8DA360" w14:textId="77777777" w:rsidR="0012561A" w:rsidRPr="00426CA0" w:rsidRDefault="0012561A">
      <w:pPr>
        <w:spacing w:after="0"/>
        <w:ind w:firstLine="567"/>
        <w:jc w:val="both"/>
        <w:rPr>
          <w:rFonts w:hAnsi="Times New Roman"/>
          <w:szCs w:val="24"/>
          <w:lang w:val="uk-UA"/>
        </w:rPr>
      </w:pPr>
    </w:p>
    <w:sectPr w:rsidR="0012561A" w:rsidRPr="00426CA0">
      <w:pgSz w:w="11906" w:h="16838"/>
      <w:pgMar w:top="993" w:right="1134" w:bottom="851" w:left="1134" w:header="708" w:footer="708"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018F" w14:textId="77777777" w:rsidR="00B47F4F" w:rsidRDefault="00B47F4F">
      <w:pPr>
        <w:spacing w:after="0" w:line="240" w:lineRule="auto"/>
      </w:pPr>
      <w:r>
        <w:separator/>
      </w:r>
    </w:p>
  </w:endnote>
  <w:endnote w:type="continuationSeparator" w:id="0">
    <w:p w14:paraId="110953ED" w14:textId="77777777" w:rsidR="00B47F4F" w:rsidRDefault="00B4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7ED6" w14:textId="77777777" w:rsidR="00B47F4F" w:rsidRDefault="00B47F4F">
      <w:r>
        <w:rPr>
          <w:rFonts w:ascii="Liberation Serif" w:eastAsiaTheme="minorEastAsia"/>
          <w:color w:val="auto"/>
          <w:kern w:val="0"/>
          <w:sz w:val="24"/>
          <w:szCs w:val="24"/>
          <w:lang w:val="uk-UA" w:bidi="ar-SA"/>
        </w:rPr>
        <w:separator/>
      </w:r>
    </w:p>
  </w:footnote>
  <w:footnote w:type="continuationSeparator" w:id="0">
    <w:p w14:paraId="21C4835B" w14:textId="77777777" w:rsidR="00B47F4F" w:rsidRDefault="00B4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Times New Roman" w:eastAsia="Times New Roman" w:cs="Times New Roman"/>
        <w:sz w:val="24"/>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1" w15:restartNumberingAfterBreak="0">
    <w:nsid w:val="00000002"/>
    <w:multiLevelType w:val="multilevel"/>
    <w:tmpl w:val="00000002"/>
    <w:lvl w:ilvl="0">
      <w:start w:val="3"/>
      <w:numFmt w:val="decimal"/>
      <w:lvlText w:val="%1."/>
      <w:lvlJc w:val="left"/>
      <w:pPr>
        <w:ind w:left="720" w:hanging="360"/>
      </w:pPr>
      <w:rPr>
        <w:rFonts w:ascii="Times New Roman" w:eastAsia="Times New Roman" w:cs="Times New Roman"/>
        <w:b/>
        <w:sz w:val="28"/>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2" w15:restartNumberingAfterBreak="0">
    <w:nsid w:val="00000003"/>
    <w:multiLevelType w:val="multilevel"/>
    <w:tmpl w:val="00000003"/>
    <w:lvl w:ilvl="0">
      <w:start w:val="6"/>
      <w:numFmt w:val="bullet"/>
      <w:lvlText w:val="-"/>
      <w:lvlJc w:val="left"/>
      <w:pPr>
        <w:ind w:left="720" w:hanging="360"/>
      </w:pPr>
      <w:rPr>
        <w:rFonts w:ascii="Times New Roman"/>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Liberation Serif" w:hAnsi="Liberation Serif"/>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Liberation Serif" w:hAnsi="Liberation Serif"/>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 w15:restartNumberingAfterBreak="0">
    <w:nsid w:val="00000004"/>
    <w:multiLevelType w:val="multilevel"/>
    <w:tmpl w:val="00000004"/>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15:restartNumberingAfterBreak="0">
    <w:nsid w:val="776C2A6C"/>
    <w:multiLevelType w:val="multilevel"/>
    <w:tmpl w:val="7620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5677071">
    <w:abstractNumId w:val="0"/>
  </w:num>
  <w:num w:numId="2" w16cid:durableId="1810976011">
    <w:abstractNumId w:val="1"/>
  </w:num>
  <w:num w:numId="3" w16cid:durableId="410397317">
    <w:abstractNumId w:val="2"/>
  </w:num>
  <w:num w:numId="4" w16cid:durableId="1336686185">
    <w:abstractNumId w:val="3"/>
  </w:num>
  <w:num w:numId="5" w16cid:durableId="1082490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6E"/>
    <w:rsid w:val="00005E29"/>
    <w:rsid w:val="00005F67"/>
    <w:rsid w:val="0001373E"/>
    <w:rsid w:val="00014C55"/>
    <w:rsid w:val="00016503"/>
    <w:rsid w:val="000170F4"/>
    <w:rsid w:val="00021A15"/>
    <w:rsid w:val="00046A19"/>
    <w:rsid w:val="000503B4"/>
    <w:rsid w:val="00057795"/>
    <w:rsid w:val="00085CC6"/>
    <w:rsid w:val="00094EFD"/>
    <w:rsid w:val="000B1FCF"/>
    <w:rsid w:val="000E76EA"/>
    <w:rsid w:val="001108A8"/>
    <w:rsid w:val="00122893"/>
    <w:rsid w:val="0012561A"/>
    <w:rsid w:val="0015557A"/>
    <w:rsid w:val="00160FAE"/>
    <w:rsid w:val="00161538"/>
    <w:rsid w:val="00182515"/>
    <w:rsid w:val="0018637B"/>
    <w:rsid w:val="001904B8"/>
    <w:rsid w:val="001941C0"/>
    <w:rsid w:val="001A010A"/>
    <w:rsid w:val="001A0C90"/>
    <w:rsid w:val="001A17E9"/>
    <w:rsid w:val="001B73F8"/>
    <w:rsid w:val="001B7809"/>
    <w:rsid w:val="001C6232"/>
    <w:rsid w:val="00203BCF"/>
    <w:rsid w:val="00205CBC"/>
    <w:rsid w:val="00207A58"/>
    <w:rsid w:val="002104D1"/>
    <w:rsid w:val="0023174F"/>
    <w:rsid w:val="00234405"/>
    <w:rsid w:val="002418E7"/>
    <w:rsid w:val="00242F74"/>
    <w:rsid w:val="0024626E"/>
    <w:rsid w:val="00262DCE"/>
    <w:rsid w:val="0026510B"/>
    <w:rsid w:val="00270137"/>
    <w:rsid w:val="00270A43"/>
    <w:rsid w:val="00292099"/>
    <w:rsid w:val="00295E6B"/>
    <w:rsid w:val="00297ABD"/>
    <w:rsid w:val="002A4A28"/>
    <w:rsid w:val="002B53D3"/>
    <w:rsid w:val="002B6165"/>
    <w:rsid w:val="002D4610"/>
    <w:rsid w:val="002F1B57"/>
    <w:rsid w:val="003005CC"/>
    <w:rsid w:val="00320B4F"/>
    <w:rsid w:val="00324FFD"/>
    <w:rsid w:val="003313AB"/>
    <w:rsid w:val="00332545"/>
    <w:rsid w:val="00333031"/>
    <w:rsid w:val="00337D19"/>
    <w:rsid w:val="003640C4"/>
    <w:rsid w:val="00385EC2"/>
    <w:rsid w:val="003A321F"/>
    <w:rsid w:val="003B5007"/>
    <w:rsid w:val="003C4219"/>
    <w:rsid w:val="003D08AD"/>
    <w:rsid w:val="003D276F"/>
    <w:rsid w:val="003E2F2A"/>
    <w:rsid w:val="00400F4B"/>
    <w:rsid w:val="00401E90"/>
    <w:rsid w:val="00412F9E"/>
    <w:rsid w:val="00415CF6"/>
    <w:rsid w:val="00426CA0"/>
    <w:rsid w:val="00440113"/>
    <w:rsid w:val="00447FDD"/>
    <w:rsid w:val="00464B3E"/>
    <w:rsid w:val="00483BDB"/>
    <w:rsid w:val="00492087"/>
    <w:rsid w:val="004B7A05"/>
    <w:rsid w:val="004C0904"/>
    <w:rsid w:val="004C64A0"/>
    <w:rsid w:val="004D1E16"/>
    <w:rsid w:val="004F1B08"/>
    <w:rsid w:val="004F4F37"/>
    <w:rsid w:val="00502D93"/>
    <w:rsid w:val="0050374F"/>
    <w:rsid w:val="00505D45"/>
    <w:rsid w:val="00507885"/>
    <w:rsid w:val="00545816"/>
    <w:rsid w:val="0054609A"/>
    <w:rsid w:val="00555055"/>
    <w:rsid w:val="00565CC7"/>
    <w:rsid w:val="0057159F"/>
    <w:rsid w:val="00590C09"/>
    <w:rsid w:val="005A77C8"/>
    <w:rsid w:val="005D7895"/>
    <w:rsid w:val="005E2DA0"/>
    <w:rsid w:val="005F3981"/>
    <w:rsid w:val="006031FC"/>
    <w:rsid w:val="00607D16"/>
    <w:rsid w:val="006211F5"/>
    <w:rsid w:val="00635FFA"/>
    <w:rsid w:val="00660445"/>
    <w:rsid w:val="0066148D"/>
    <w:rsid w:val="00663246"/>
    <w:rsid w:val="006708FE"/>
    <w:rsid w:val="006902D0"/>
    <w:rsid w:val="00696156"/>
    <w:rsid w:val="006C22AD"/>
    <w:rsid w:val="006C2CC9"/>
    <w:rsid w:val="006D2F0C"/>
    <w:rsid w:val="006D5ABB"/>
    <w:rsid w:val="006E406F"/>
    <w:rsid w:val="006F5744"/>
    <w:rsid w:val="00717BBF"/>
    <w:rsid w:val="007214D2"/>
    <w:rsid w:val="007251DD"/>
    <w:rsid w:val="00755DC4"/>
    <w:rsid w:val="00767431"/>
    <w:rsid w:val="00773DE5"/>
    <w:rsid w:val="00781020"/>
    <w:rsid w:val="007837EB"/>
    <w:rsid w:val="0079305D"/>
    <w:rsid w:val="00793807"/>
    <w:rsid w:val="007C2495"/>
    <w:rsid w:val="007C2D32"/>
    <w:rsid w:val="007D1E06"/>
    <w:rsid w:val="008038A4"/>
    <w:rsid w:val="00806EED"/>
    <w:rsid w:val="00824AA9"/>
    <w:rsid w:val="00826D0E"/>
    <w:rsid w:val="008453D7"/>
    <w:rsid w:val="00847278"/>
    <w:rsid w:val="00852BB4"/>
    <w:rsid w:val="00861F84"/>
    <w:rsid w:val="00863E69"/>
    <w:rsid w:val="00893342"/>
    <w:rsid w:val="008A4E6E"/>
    <w:rsid w:val="008C1488"/>
    <w:rsid w:val="008D5897"/>
    <w:rsid w:val="008F5EE7"/>
    <w:rsid w:val="009017FD"/>
    <w:rsid w:val="00907983"/>
    <w:rsid w:val="009123BA"/>
    <w:rsid w:val="00914467"/>
    <w:rsid w:val="009160E2"/>
    <w:rsid w:val="00916D27"/>
    <w:rsid w:val="00931919"/>
    <w:rsid w:val="0094726E"/>
    <w:rsid w:val="009565FC"/>
    <w:rsid w:val="00961A71"/>
    <w:rsid w:val="00962B6C"/>
    <w:rsid w:val="009A4307"/>
    <w:rsid w:val="009C6E91"/>
    <w:rsid w:val="009C6FB3"/>
    <w:rsid w:val="009C7DFB"/>
    <w:rsid w:val="009D47E6"/>
    <w:rsid w:val="009F5543"/>
    <w:rsid w:val="00A12D04"/>
    <w:rsid w:val="00A14FEE"/>
    <w:rsid w:val="00A1650D"/>
    <w:rsid w:val="00A31D97"/>
    <w:rsid w:val="00A54BCB"/>
    <w:rsid w:val="00A562A5"/>
    <w:rsid w:val="00A643D0"/>
    <w:rsid w:val="00A72708"/>
    <w:rsid w:val="00A82F6D"/>
    <w:rsid w:val="00A84417"/>
    <w:rsid w:val="00A86E64"/>
    <w:rsid w:val="00AB05F0"/>
    <w:rsid w:val="00AB3183"/>
    <w:rsid w:val="00AC3E6C"/>
    <w:rsid w:val="00AC6046"/>
    <w:rsid w:val="00AE19C2"/>
    <w:rsid w:val="00AE3341"/>
    <w:rsid w:val="00AF5AF3"/>
    <w:rsid w:val="00B068F5"/>
    <w:rsid w:val="00B47739"/>
    <w:rsid w:val="00B47F4F"/>
    <w:rsid w:val="00B55E9F"/>
    <w:rsid w:val="00B56527"/>
    <w:rsid w:val="00B71439"/>
    <w:rsid w:val="00B718BA"/>
    <w:rsid w:val="00B820A4"/>
    <w:rsid w:val="00BA13C1"/>
    <w:rsid w:val="00BD54D1"/>
    <w:rsid w:val="00C037F1"/>
    <w:rsid w:val="00C04AE2"/>
    <w:rsid w:val="00C05285"/>
    <w:rsid w:val="00C311F8"/>
    <w:rsid w:val="00C53D88"/>
    <w:rsid w:val="00C54A1A"/>
    <w:rsid w:val="00C8549F"/>
    <w:rsid w:val="00CC0C6F"/>
    <w:rsid w:val="00CC6F5E"/>
    <w:rsid w:val="00CD2143"/>
    <w:rsid w:val="00D0678F"/>
    <w:rsid w:val="00D12452"/>
    <w:rsid w:val="00D21AA8"/>
    <w:rsid w:val="00D236EC"/>
    <w:rsid w:val="00D279AC"/>
    <w:rsid w:val="00D564AA"/>
    <w:rsid w:val="00D82236"/>
    <w:rsid w:val="00D907E0"/>
    <w:rsid w:val="00D92DC3"/>
    <w:rsid w:val="00DB245B"/>
    <w:rsid w:val="00DC331A"/>
    <w:rsid w:val="00DC6916"/>
    <w:rsid w:val="00DD51B8"/>
    <w:rsid w:val="00DD61A4"/>
    <w:rsid w:val="00DF0D51"/>
    <w:rsid w:val="00DF1658"/>
    <w:rsid w:val="00E00E71"/>
    <w:rsid w:val="00E05012"/>
    <w:rsid w:val="00E139EF"/>
    <w:rsid w:val="00E16CC4"/>
    <w:rsid w:val="00E16FD7"/>
    <w:rsid w:val="00E21CC1"/>
    <w:rsid w:val="00E32467"/>
    <w:rsid w:val="00E56C1F"/>
    <w:rsid w:val="00E77BDA"/>
    <w:rsid w:val="00E81E9E"/>
    <w:rsid w:val="00E91D3E"/>
    <w:rsid w:val="00EB3B26"/>
    <w:rsid w:val="00EC0AEB"/>
    <w:rsid w:val="00EC6881"/>
    <w:rsid w:val="00ED4F3F"/>
    <w:rsid w:val="00ED5E63"/>
    <w:rsid w:val="00ED7ADB"/>
    <w:rsid w:val="00EE0710"/>
    <w:rsid w:val="00EE264D"/>
    <w:rsid w:val="00EE2F90"/>
    <w:rsid w:val="00EF6807"/>
    <w:rsid w:val="00F12403"/>
    <w:rsid w:val="00F12BFD"/>
    <w:rsid w:val="00F17609"/>
    <w:rsid w:val="00F3023C"/>
    <w:rsid w:val="00F366B2"/>
    <w:rsid w:val="00F600B9"/>
    <w:rsid w:val="00F829E7"/>
    <w:rsid w:val="00F900F6"/>
    <w:rsid w:val="00FA5754"/>
    <w:rsid w:val="00FB3237"/>
    <w:rsid w:val="00FB5902"/>
    <w:rsid w:val="00FE5718"/>
    <w:rsid w:val="00FF044F"/>
    <w:rsid w:val="00FF37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6105CB"/>
  <w14:defaultImageDpi w14:val="0"/>
  <w15:docId w15:val="{83E839EC-C21A-4117-B848-144E1AE8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line="252" w:lineRule="auto"/>
    </w:pPr>
    <w:rPr>
      <w:rFonts w:ascii="Times New Roman" w:eastAsia="Times New Roman" w:hAnsi="Liberation Serif"/>
      <w:color w:val="000000"/>
      <w:kern w:val="1"/>
      <w:lang w:eastAsia="uk-UA" w:bidi="hi-IN"/>
    </w:rPr>
  </w:style>
  <w:style w:type="paragraph" w:styleId="2">
    <w:name w:val="heading 2"/>
    <w:basedOn w:val="a"/>
    <w:link w:val="20"/>
    <w:uiPriority w:val="99"/>
    <w:qFormat/>
    <w:pPr>
      <w:keepNext/>
      <w:spacing w:before="240" w:after="60"/>
      <w:outlineLvl w:val="1"/>
    </w:pPr>
    <w:rPr>
      <w:rFonts w:ascii="Calibri Light" w:cs="Calibri Light"/>
      <w:b/>
      <w:bCs/>
      <w:i/>
      <w:iCs/>
      <w:kern w:val="0"/>
      <w:sz w:val="28"/>
      <w:szCs w:val="28"/>
      <w:lang w:bidi="ar-SA"/>
    </w:rPr>
  </w:style>
  <w:style w:type="paragraph" w:styleId="5">
    <w:name w:val="heading 5"/>
    <w:basedOn w:val="a"/>
    <w:link w:val="50"/>
    <w:uiPriority w:val="99"/>
    <w:qFormat/>
    <w:pPr>
      <w:suppressAutoHyphens/>
      <w:spacing w:before="240" w:after="60"/>
      <w:outlineLvl w:val="4"/>
    </w:pPr>
    <w:rPr>
      <w:b/>
      <w:bCs/>
      <w:i/>
      <w:iCs/>
      <w:kern w:val="0"/>
      <w:sz w:val="26"/>
      <w:szCs w:val="26"/>
      <w:lang w:val="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Pr>
      <w:rFonts w:asciiTheme="majorHAnsi" w:eastAsiaTheme="majorEastAsia" w:hAnsiTheme="majorHAnsi" w:cs="Mangal"/>
      <w:b/>
      <w:bCs/>
      <w:i/>
      <w:iCs/>
      <w:color w:val="000000"/>
      <w:kern w:val="1"/>
      <w:sz w:val="25"/>
      <w:szCs w:val="25"/>
      <w:lang w:val="ru-RU" w:eastAsia="x-none" w:bidi="hi-IN"/>
    </w:rPr>
  </w:style>
  <w:style w:type="character" w:customStyle="1" w:styleId="50">
    <w:name w:val="Заголовок 5 Знак"/>
    <w:basedOn w:val="a0"/>
    <w:link w:val="5"/>
    <w:uiPriority w:val="9"/>
    <w:semiHidden/>
    <w:locked/>
    <w:rPr>
      <w:rFonts w:cs="Mangal"/>
      <w:b/>
      <w:bCs/>
      <w:i/>
      <w:iCs/>
      <w:color w:val="000000"/>
      <w:kern w:val="1"/>
      <w:sz w:val="23"/>
      <w:szCs w:val="23"/>
      <w:lang w:val="ru-RU" w:eastAsia="x-none" w:bidi="hi-IN"/>
    </w:rPr>
  </w:style>
  <w:style w:type="character" w:customStyle="1" w:styleId="3f3f3f3f3f3f3f3f3f23f3f3f3f">
    <w:name w:val="З3fа3fг3fо3fл3fо3fв3fо3fк3f 2 З3fн3fа3fк3f"/>
    <w:basedOn w:val="a0"/>
    <w:uiPriority w:val="99"/>
    <w:rPr>
      <w:rFonts w:ascii="Calibri Light" w:eastAsia="Times New Roman" w:cs="Calibri Light"/>
      <w:b/>
      <w:bCs/>
      <w:i/>
      <w:iCs/>
      <w:sz w:val="28"/>
      <w:szCs w:val="28"/>
      <w:lang w:val="x-none" w:eastAsia="en-US"/>
    </w:rPr>
  </w:style>
  <w:style w:type="character" w:customStyle="1" w:styleId="3f3f3f3f3f3f3f3f3f53f3f3f3f">
    <w:name w:val="З3fа3fг3fо3fл3fо3fв3fо3fк3f 5 З3fн3fа3fк3f"/>
    <w:basedOn w:val="a0"/>
    <w:uiPriority w:val="99"/>
    <w:rPr>
      <w:rFonts w:ascii="Calibri" w:eastAsia="Times New Roman" w:cs="Calibri"/>
      <w:b/>
      <w:bCs/>
      <w:i/>
      <w:iCs/>
      <w:sz w:val="26"/>
      <w:szCs w:val="26"/>
    </w:rPr>
  </w:style>
  <w:style w:type="character" w:customStyle="1" w:styleId="3f3f3f3f3f3f3f3f3f3f3f3f3f7">
    <w:name w:val="О3fс3fн3fо3fв3fн3fо3fй3f т3fе3fк3fс3fт3f (7)"/>
    <w:uiPriority w:val="99"/>
    <w:rPr>
      <w:rFonts w:ascii="Times New Roman" w:hAnsi="Times New Roman"/>
      <w:color w:val="000000"/>
      <w:sz w:val="23"/>
      <w:lang w:val="x-none" w:eastAsia="ru-RU"/>
    </w:rPr>
  </w:style>
  <w:style w:type="character" w:customStyle="1" w:styleId="3f3f3f3f3f3f3f3f-3f3f3f3f3f3f">
    <w:name w:val="И3fн3fт3fе3fр3fн3fе3fт3f-с3fс3fы3fл3fк3fа3f"/>
    <w:basedOn w:val="a0"/>
    <w:uiPriority w:val="99"/>
    <w:rPr>
      <w:rFonts w:eastAsia="Times New Roman" w:cs="Times New Roman"/>
      <w:color w:val="0563C1"/>
      <w:u w:val="single"/>
    </w:rPr>
  </w:style>
  <w:style w:type="character" w:customStyle="1" w:styleId="rvts0">
    <w:name w:val="rvts0"/>
    <w:uiPriority w:val="99"/>
  </w:style>
  <w:style w:type="character" w:customStyle="1" w:styleId="3f3f3f3f3f3f3f3f3f3f3f3f3f3f3f">
    <w:name w:val="Т3fе3fк3fс3fт3f с3fн3fо3fс3fк3fи3f З3fн3fа3fк3f"/>
    <w:basedOn w:val="a0"/>
    <w:uiPriority w:val="99"/>
    <w:rPr>
      <w:rFonts w:ascii="Calibri" w:eastAsia="Times New Roman" w:cs="Calibri"/>
      <w:sz w:val="20"/>
      <w:szCs w:val="20"/>
    </w:rPr>
  </w:style>
  <w:style w:type="character" w:customStyle="1" w:styleId="FootnoteCharacters">
    <w:name w:val="Footnote Characters"/>
    <w:basedOn w:val="a0"/>
    <w:uiPriority w:val="99"/>
    <w:rPr>
      <w:rFonts w:eastAsia="Times New Roman" w:cs="Times New Roman"/>
      <w:vertAlign w:val="superscript"/>
    </w:rPr>
  </w:style>
  <w:style w:type="character" w:customStyle="1" w:styleId="FootnoteAnchor">
    <w:name w:val="Footnote Anchor"/>
    <w:uiPriority w:val="99"/>
    <w:rPr>
      <w:rFonts w:eastAsia="Times New Roman"/>
      <w:vertAlign w:val="superscript"/>
    </w:rPr>
  </w:style>
  <w:style w:type="character" w:customStyle="1" w:styleId="3f3f3f3f3f3f3f3f3f3f3f3f3f3f3f3f">
    <w:name w:val="Т3fе3fк3fс3fт3f в3fы3fн3fо3fс3fк3fи3f З3fн3fа3fк3f"/>
    <w:basedOn w:val="a0"/>
    <w:uiPriority w:val="99"/>
    <w:rPr>
      <w:rFonts w:ascii="Arial" w:eastAsia="Times New Roman" w:cs="Arial"/>
      <w:sz w:val="18"/>
      <w:szCs w:val="18"/>
    </w:rPr>
  </w:style>
  <w:style w:type="character" w:customStyle="1" w:styleId="3f3f3f3f3f3f3f3f3f3f3f3f3f3f3f3f3f3f3f3f3f3f33f3f3f3f">
    <w:name w:val="О3fс3fн3fо3fв3fн3fо3fй3f т3fе3fк3fс3fт3f с3f о3fт3fс3fт3fу3fп3fо3fм3f 3 З3fн3fа3fк3f"/>
    <w:basedOn w:val="a0"/>
    <w:uiPriority w:val="99"/>
    <w:rPr>
      <w:rFonts w:ascii="Times New Roman" w:eastAsia="Times New Roman" w:cs="Times New Roman"/>
      <w:sz w:val="16"/>
      <w:szCs w:val="16"/>
    </w:rPr>
  </w:style>
  <w:style w:type="character" w:customStyle="1" w:styleId="3f3f3f3f3f3f3f3f3f3f3f3f3f78pt">
    <w:name w:val="О3fс3fн3fо3fв3fн3fо3fй3f т3fе3fк3fс3fт3f (7) + 8 pt"/>
    <w:uiPriority w:val="99"/>
    <w:rPr>
      <w:rFonts w:ascii="Times New Roman" w:hAnsi="Times New Roman"/>
      <w:b/>
      <w:color w:val="000000"/>
      <w:sz w:val="16"/>
      <w:lang w:val="x-none" w:eastAsia="ru-RU"/>
    </w:rPr>
  </w:style>
  <w:style w:type="character" w:customStyle="1" w:styleId="3f3f3f3f3f3f3f3f3f3f3f3f3f79">
    <w:name w:val="О3fс3fн3fо3fв3fн3fо3fй3f т3fе3fк3fс3fт3f (7) + 9"/>
    <w:uiPriority w:val="99"/>
    <w:rPr>
      <w:rFonts w:ascii="Times New Roman" w:hAnsi="Times New Roman"/>
      <w:color w:val="000000"/>
      <w:sz w:val="19"/>
      <w:lang w:val="x-none" w:eastAsia="ru-RU"/>
    </w:rPr>
  </w:style>
  <w:style w:type="character" w:customStyle="1" w:styleId="3f3f3f3f3f3f3f3f3f3f3f3f3f791">
    <w:name w:val="О3fс3fн3fо3fв3fн3fо3fй3f т3fе3fк3fс3fт3f (7) + 91"/>
    <w:uiPriority w:val="99"/>
    <w:rPr>
      <w:rFonts w:ascii="Times New Roman" w:hAnsi="Times New Roman"/>
      <w:b/>
      <w:color w:val="000000"/>
      <w:sz w:val="19"/>
      <w:lang w:val="x-none" w:eastAsia="ru-RU"/>
    </w:rPr>
  </w:style>
  <w:style w:type="character" w:customStyle="1" w:styleId="FontStyle127">
    <w:name w:val="Font Style127"/>
    <w:uiPriority w:val="99"/>
    <w:rPr>
      <w:rFonts w:ascii="Times New Roman" w:hAnsi="Times New Roman"/>
      <w:sz w:val="20"/>
    </w:rPr>
  </w:style>
  <w:style w:type="character" w:customStyle="1" w:styleId="3f3f3f3f3f3f3f3f3f3f3f3f3f3f3f3f3f3f3f3f3f">
    <w:name w:val="В3fе3fр3fх3fн3fи3fй3f к3fо3fл3fо3fн3fт3fи3fт3fу3fл3f З3fн3fа3fк3f"/>
    <w:basedOn w:val="a0"/>
    <w:uiPriority w:val="99"/>
    <w:rPr>
      <w:rFonts w:ascii="Times New Roman" w:eastAsia="Times New Roman" w:cs="Times New Roman"/>
      <w:sz w:val="20"/>
      <w:szCs w:val="20"/>
    </w:rPr>
  </w:style>
  <w:style w:type="character" w:customStyle="1" w:styleId="FontStyle97">
    <w:name w:val="Font Style97"/>
    <w:uiPriority w:val="99"/>
    <w:rPr>
      <w:rFonts w:ascii="Times New Roman" w:hAnsi="Times New Roman"/>
      <w:b/>
      <w:sz w:val="18"/>
    </w:rPr>
  </w:style>
  <w:style w:type="character" w:customStyle="1" w:styleId="3f3f3f3f3f3f3f3f3f3f3f3f3f3f3f3f3f3f3f3f3f3f3f3f3f3f">
    <w:name w:val="О3fс3fн3fо3fв3fн3fо3fй3f т3fе3fк3fс3fт3f с3f о3fт3fс3fт3fу3fп3fо3fм3f З3fн3fа3fк3f"/>
    <w:basedOn w:val="a0"/>
    <w:uiPriority w:val="99"/>
    <w:rPr>
      <w:rFonts w:eastAsia="Times New Roman" w:cs="Times New Roman"/>
      <w:lang w:val="en-US" w:eastAsia="ru-RU"/>
    </w:rPr>
  </w:style>
  <w:style w:type="character" w:customStyle="1" w:styleId="3f3f3f3f3f3f3f3f3f3f3f3f">
    <w:name w:val="Н3fа3fз3fв3fа3fн3fи3fе3f З3fн3fа3fк3f"/>
    <w:basedOn w:val="a0"/>
    <w:uiPriority w:val="99"/>
    <w:rPr>
      <w:rFonts w:ascii="Times New Roman" w:eastAsia="Times New Roman" w:cs="Times New Roman"/>
      <w:lang w:val="x-none" w:eastAsia="ru-RU"/>
    </w:rPr>
  </w:style>
  <w:style w:type="character" w:customStyle="1" w:styleId="apple-converted-space">
    <w:name w:val="apple-converted-space"/>
    <w:uiPriority w:val="99"/>
  </w:style>
  <w:style w:type="character" w:customStyle="1" w:styleId="link1">
    <w:name w:val="link1"/>
    <w:uiPriority w:val="99"/>
  </w:style>
  <w:style w:type="character" w:customStyle="1" w:styleId="3f3f3f3f3f3f3f3f3f23f3f3f3f1">
    <w:name w:val="З3fа3fг3fо3fл3fо3fв3fо3fк3f 2 З3fн3fа3fк3f1"/>
    <w:uiPriority w:val="99"/>
    <w:rPr>
      <w:rFonts w:ascii="Calibri Light" w:hAnsi="Calibri Light"/>
      <w:b/>
      <w:color w:val="5B9BD5"/>
      <w:sz w:val="26"/>
    </w:rPr>
  </w:style>
  <w:style w:type="character" w:styleId="a3">
    <w:name w:val="annotation reference"/>
    <w:basedOn w:val="a0"/>
    <w:uiPriority w:val="99"/>
    <w:rPr>
      <w:rFonts w:eastAsia="Times New Roman" w:cs="Times New Roman"/>
      <w:sz w:val="16"/>
      <w:szCs w:val="16"/>
    </w:rPr>
  </w:style>
  <w:style w:type="character" w:customStyle="1" w:styleId="3f3f3f3f3f3f3f3f3f3f3f3f3f3f3f3f3f3f3f">
    <w:name w:val="Т3fе3fк3fс3fт3f п3fр3fи3fм3fе3fч3fа3fн3fи3fя3f З3fн3fа3fк3f"/>
    <w:basedOn w:val="a0"/>
    <w:uiPriority w:val="99"/>
    <w:rPr>
      <w:rFonts w:ascii="Calibri" w:eastAsia="Times New Roman" w:cs="Calibri"/>
      <w:sz w:val="20"/>
      <w:szCs w:val="20"/>
      <w:lang w:val="x-none" w:eastAsia="en-US"/>
    </w:rPr>
  </w:style>
  <w:style w:type="character" w:customStyle="1" w:styleId="3f3f3f3f3f3f3f3f3f3f3f3f3f3f3f3f3f3f">
    <w:name w:val="Т3fе3fм3fа3f п3fр3fи3fм3fе3fч3fа3fн3fи3fя3f З3fн3fа3fк3f"/>
    <w:basedOn w:val="3f3f3f3f3f3f3f3f3f3f3f3f3f3f3f3f3f3f3f"/>
    <w:uiPriority w:val="99"/>
    <w:rPr>
      <w:rFonts w:ascii="Calibri" w:eastAsia="Times New Roman" w:cs="Calibri"/>
      <w:b/>
      <w:bCs/>
      <w:sz w:val="20"/>
      <w:szCs w:val="20"/>
      <w:lang w:val="x-none" w:eastAsia="en-US"/>
    </w:rPr>
  </w:style>
  <w:style w:type="character" w:customStyle="1" w:styleId="3f3f3f3f3f3f3f3f3f3f3f3f3f23f3f3f3f">
    <w:name w:val="О3fс3fн3fо3fв3fн3fо3fй3f т3fе3fк3fс3fт3f 2 З3fн3fа3fк3f"/>
    <w:basedOn w:val="a0"/>
    <w:uiPriority w:val="99"/>
    <w:rPr>
      <w:rFonts w:eastAsia="Times New Roman" w:cs="Times New Roman"/>
      <w:lang w:val="en-US" w:eastAsia="ru-RU"/>
    </w:rPr>
  </w:style>
  <w:style w:type="character" w:styleId="a4">
    <w:name w:val="Emphasis"/>
    <w:basedOn w:val="a0"/>
    <w:uiPriority w:val="99"/>
    <w:qFormat/>
    <w:rPr>
      <w:rFonts w:eastAsia="Times New Roman" w:cs="Times New Roman"/>
      <w:i/>
      <w:iCs/>
    </w:rPr>
  </w:style>
  <w:style w:type="character" w:customStyle="1" w:styleId="Bodytext">
    <w:name w:val="Body text_"/>
    <w:uiPriority w:val="99"/>
    <w:rPr>
      <w:rFonts w:ascii="Georgia" w:hAnsi="Georgia"/>
      <w:sz w:val="16"/>
      <w:shd w:val="clear" w:color="auto" w:fill="FFFFFF"/>
    </w:rPr>
  </w:style>
  <w:style w:type="character" w:customStyle="1" w:styleId="3f3f3f3f3f3f3f3f3f3f3fHTML3f3f3f3f">
    <w:name w:val="С3fт3fа3fн3fд3fа3fр3fт3fн3fы3fй3f HTML З3fн3fа3fк3f"/>
    <w:basedOn w:val="a0"/>
    <w:uiPriority w:val="99"/>
    <w:rPr>
      <w:rFonts w:ascii="Courier New" w:eastAsia="Times New Roman" w:cs="Courier New"/>
      <w:sz w:val="20"/>
      <w:szCs w:val="20"/>
    </w:rPr>
  </w:style>
  <w:style w:type="character" w:customStyle="1" w:styleId="3f3f3f3f3f3f3f3f3f3f3f3f3f3f3f3f3f3f3f3f">
    <w:name w:val="Н3fи3fж3fн3fи3fй3f к3fо3fл3fо3fн3fт3fи3fт3fу3fл3f З3fн3fа3fк3f"/>
    <w:basedOn w:val="a0"/>
    <w:uiPriority w:val="99"/>
    <w:rPr>
      <w:rFonts w:eastAsia="Times New Roman" w:cs="Times New Roman"/>
      <w:lang w:val="en-US" w:eastAsia="ru-RU"/>
    </w:rPr>
  </w:style>
  <w:style w:type="character" w:customStyle="1" w:styleId="3f3f3f3f3f3f3f3f3f3f3f3f3f2">
    <w:name w:val="О3fс3fн3fо3fв3fн3fо3fй3f т3fе3fк3fс3fт3f (2)_"/>
    <w:uiPriority w:val="99"/>
    <w:rPr>
      <w:rFonts w:ascii="Times New Roman" w:hAnsi="Times New Roman"/>
      <w:sz w:val="19"/>
    </w:rPr>
  </w:style>
  <w:style w:type="character" w:customStyle="1" w:styleId="3f3f3f3f3f3f3f3f3f3f3f3f3f20">
    <w:name w:val="О3fс3fн3fо3fв3fн3fо3fй3f т3fе3fк3fс3fт3f (2)"/>
    <w:uiPriority w:val="99"/>
    <w:rPr>
      <w:rFonts w:ascii="Times New Roman" w:hAnsi="Times New Roman"/>
      <w:color w:val="000000"/>
      <w:sz w:val="19"/>
    </w:rPr>
  </w:style>
  <w:style w:type="character" w:customStyle="1" w:styleId="Heading2">
    <w:name w:val="Heading #2_"/>
    <w:uiPriority w:val="99"/>
    <w:rPr>
      <w:rFonts w:ascii="Times New Roman" w:hAnsi="Times New Roman"/>
      <w:sz w:val="26"/>
      <w:shd w:val="clear" w:color="auto" w:fill="FFFFFF"/>
    </w:rPr>
  </w:style>
  <w:style w:type="character" w:customStyle="1" w:styleId="BodytextItalic">
    <w:name w:val="Body text + Italic"/>
    <w:uiPriority w:val="99"/>
    <w:rPr>
      <w:rFonts w:ascii="Times New Roman" w:hAnsi="Times New Roman"/>
      <w:i/>
      <w:color w:val="000000"/>
      <w:sz w:val="23"/>
      <w:shd w:val="clear" w:color="auto" w:fill="FFFFFF"/>
    </w:rPr>
  </w:style>
  <w:style w:type="character" w:customStyle="1" w:styleId="BodytextExact">
    <w:name w:val="Body text Exact"/>
    <w:uiPriority w:val="99"/>
    <w:rPr>
      <w:rFonts w:ascii="Times New Roman" w:hAnsi="Times New Roman"/>
      <w:spacing w:val="3"/>
      <w:sz w:val="21"/>
    </w:rPr>
  </w:style>
  <w:style w:type="character" w:customStyle="1" w:styleId="Bodytext2">
    <w:name w:val="Body text (2)_"/>
    <w:basedOn w:val="a0"/>
    <w:uiPriority w:val="99"/>
    <w:rPr>
      <w:rFonts w:ascii="Times New Roman" w:eastAsia="Times New Roman" w:cs="Times New Roman"/>
      <w:sz w:val="26"/>
      <w:szCs w:val="26"/>
    </w:rPr>
  </w:style>
  <w:style w:type="character" w:customStyle="1" w:styleId="Bodytext2105pt">
    <w:name w:val="Body text (2) + 10.5 pt"/>
    <w:basedOn w:val="Bodytext2"/>
    <w:uiPriority w:val="99"/>
    <w:rPr>
      <w:rFonts w:ascii="Times New Roman" w:eastAsia="Times New Roman" w:cs="Times New Roman"/>
      <w:sz w:val="21"/>
      <w:szCs w:val="21"/>
    </w:rPr>
  </w:style>
  <w:style w:type="character" w:customStyle="1" w:styleId="Bodytext2105pt1">
    <w:name w:val="Body text (2) + 10.5 pt1"/>
    <w:basedOn w:val="Bodytext2"/>
    <w:uiPriority w:val="99"/>
    <w:rPr>
      <w:rFonts w:ascii="Times New Roman" w:eastAsia="Times New Roman" w:cs="Times New Roman"/>
      <w:i/>
      <w:iCs/>
      <w:sz w:val="21"/>
      <w:szCs w:val="21"/>
    </w:rPr>
  </w:style>
  <w:style w:type="character" w:customStyle="1" w:styleId="3f3f3f3f3f3f3f3f3f3f3f3f2">
    <w:name w:val="Н3fа3fз3fв3fа3fн3fи3fе3f З3fн3fа3fк3f2"/>
    <w:basedOn w:val="a0"/>
    <w:uiPriority w:val="99"/>
    <w:rPr>
      <w:rFonts w:ascii="Calibri Light" w:eastAsia="Times New Roman" w:cs="Calibri Light"/>
      <w:b/>
      <w:bCs/>
      <w:kern w:val="1"/>
      <w:sz w:val="29"/>
      <w:szCs w:val="29"/>
      <w:lang w:val="en-US" w:eastAsia="x-none"/>
    </w:rPr>
  </w:style>
  <w:style w:type="character" w:customStyle="1" w:styleId="3f3f3f3f3f3f3f3f3f3f3f3f3f3f3f3f3f">
    <w:name w:val="О3fс3fн3fо3fв3fн3fо3fй3f т3fе3fк3fс3fт3f З3fн3fа3fк3f"/>
    <w:basedOn w:val="a0"/>
    <w:uiPriority w:val="99"/>
    <w:rPr>
      <w:rFonts w:ascii="Calibri" w:eastAsia="Times New Roman" w:cs="Calibri"/>
      <w:lang w:val="en-US" w:eastAsia="x-none"/>
    </w:rPr>
  </w:style>
  <w:style w:type="character" w:customStyle="1" w:styleId="3f3f3f3f3f3f3f3f3f3f3f3f3f3f3f1">
    <w:name w:val="Т3fе3fк3fс3fт3f с3fн3fо3fс3fк3fи3f З3fн3fа3fк3f1"/>
    <w:basedOn w:val="a0"/>
    <w:uiPriority w:val="99"/>
    <w:rPr>
      <w:rFonts w:ascii="Calibri" w:eastAsia="Times New Roman" w:cs="Calibri"/>
      <w:sz w:val="18"/>
      <w:szCs w:val="18"/>
      <w:lang w:val="en-US" w:eastAsia="x-none"/>
    </w:rPr>
  </w:style>
  <w:style w:type="character" w:customStyle="1" w:styleId="3f3f3f3f3f3f3f3f3f3f3f3f3f3f3f3">
    <w:name w:val="Т3fе3fк3fс3fт3f с3fн3fо3fс3fк3fи3f З3fн3fа3fк3f3"/>
    <w:basedOn w:val="a0"/>
    <w:uiPriority w:val="99"/>
    <w:rPr>
      <w:rFonts w:ascii="Segoe UI" w:eastAsia="Times New Roman" w:cs="Segoe UI"/>
      <w:sz w:val="16"/>
      <w:szCs w:val="16"/>
      <w:lang w:val="en-US" w:eastAsia="x-none"/>
    </w:rPr>
  </w:style>
  <w:style w:type="character" w:customStyle="1" w:styleId="3f3f3f3f3f3f3f3f3f3f3f3f3f3f3f3f3f3f3f3f3f3f33f3f3f3f2">
    <w:name w:val="О3fс3fн3fо3fв3fн3fо3fй3f т3fе3fк3fс3fт3f с3f о3fт3fс3fт3fу3fп3fо3fм3f 3 З3fн3fа3fк3f2"/>
    <w:basedOn w:val="a0"/>
    <w:uiPriority w:val="99"/>
    <w:rPr>
      <w:rFonts w:ascii="Calibri" w:eastAsia="Times New Roman" w:cs="Calibri"/>
      <w:sz w:val="14"/>
      <w:szCs w:val="14"/>
      <w:lang w:val="en-US" w:eastAsia="x-none"/>
    </w:rPr>
  </w:style>
  <w:style w:type="character" w:customStyle="1" w:styleId="3f3f3f3f3f3f3f3f3f3f3f3f3f3f3f3f2">
    <w:name w:val="Т3fе3fк3fс3fт3f в3fы3fн3fо3fс3fк3fи3f З3fн3fа3fк3f2"/>
    <w:basedOn w:val="a0"/>
    <w:uiPriority w:val="99"/>
    <w:rPr>
      <w:rFonts w:ascii="Calibri" w:eastAsia="Times New Roman" w:cs="Calibri"/>
      <w:lang w:val="en-US" w:eastAsia="x-none"/>
    </w:rPr>
  </w:style>
  <w:style w:type="character" w:customStyle="1" w:styleId="3f3f3f3f3f3f3f3f3f3f3f3f3f3f3f3f3f3f3f3f3f3f3f3f3f3f1">
    <w:name w:val="О3fс3fн3fо3fв3fн3fо3fй3f т3fе3fк3fс3fт3f с3f о3fт3fс3fт3fу3fп3fо3fм3f З3fн3fа3fк3f1"/>
    <w:basedOn w:val="a0"/>
    <w:uiPriority w:val="99"/>
    <w:rPr>
      <w:rFonts w:ascii="Calibri" w:eastAsia="Times New Roman" w:cs="Calibri"/>
      <w:lang w:val="en-US" w:eastAsia="x-none"/>
    </w:rPr>
  </w:style>
  <w:style w:type="character" w:customStyle="1" w:styleId="3f3f3f3f3f3f3f3f3f3f3f3f3f3f3f3f3f3f3f3f3f2">
    <w:name w:val="В3fе3fр3fх3fн3fи3fй3f к3fо3fл3fо3fн3fт3fи3fт3fу3fл3f З3fн3fа3fк3f2"/>
    <w:basedOn w:val="a0"/>
    <w:uiPriority w:val="99"/>
    <w:rPr>
      <w:rFonts w:ascii="Calibri" w:eastAsia="Times New Roman" w:cs="Calibri"/>
      <w:sz w:val="18"/>
      <w:szCs w:val="18"/>
      <w:lang w:val="en-US" w:eastAsia="x-none"/>
    </w:rPr>
  </w:style>
  <w:style w:type="character" w:customStyle="1" w:styleId="3f3f3f3f3f3f3f3f3f3f3f3f3f3f3f3f3f3f1">
    <w:name w:val="Т3fе3fм3fа3f п3fр3fи3fм3fе3fч3fа3fн3fи3fя3f З3fн3fа3fк3f1"/>
    <w:basedOn w:val="3f3f3f3f3f3f3f3f3f3f3f3f3f3f3f3f3f3f3f3f3f2"/>
    <w:uiPriority w:val="99"/>
    <w:rPr>
      <w:rFonts w:ascii="Calibri" w:eastAsia="Times New Roman" w:cs="Calibri"/>
      <w:b/>
      <w:bCs/>
      <w:sz w:val="18"/>
      <w:szCs w:val="18"/>
      <w:lang w:val="en-US" w:eastAsia="x-none"/>
    </w:rPr>
  </w:style>
  <w:style w:type="character" w:customStyle="1" w:styleId="3f3f3f3f3f3f3f3f3f3f3f3f3f23f3f3f3f1">
    <w:name w:val="О3fс3fн3fо3fв3fн3fо3fй3f т3fе3fк3fс3fт3f 2 З3fн3fа3fк3f1"/>
    <w:basedOn w:val="a0"/>
    <w:uiPriority w:val="99"/>
    <w:rPr>
      <w:rFonts w:ascii="Calibri" w:eastAsia="Times New Roman" w:cs="Calibri"/>
      <w:lang w:val="en-US" w:eastAsia="x-none"/>
    </w:rPr>
  </w:style>
  <w:style w:type="character" w:customStyle="1" w:styleId="3f3f3f3f3f3f3f3f3f3f3fHTML3f3f3f3f2">
    <w:name w:val="С3fт3fа3fн3fд3fа3fр3fт3fн3fы3fй3f HTML З3fн3fа3fк3f2"/>
    <w:basedOn w:val="a0"/>
    <w:uiPriority w:val="99"/>
    <w:rPr>
      <w:rFonts w:ascii="Courier New" w:eastAsia="Times New Roman" w:cs="Courier New"/>
      <w:sz w:val="18"/>
      <w:szCs w:val="18"/>
      <w:lang w:val="en-US" w:eastAsia="x-none"/>
    </w:rPr>
  </w:style>
  <w:style w:type="character" w:customStyle="1" w:styleId="3f3f3f3f3f3f3f3f3f3f3f3f3f3f3f3f3f3f3f3f3f3f3f3f3f3f3">
    <w:name w:val="О3fс3fн3fо3fв3fн3fо3fй3f т3fе3fк3fс3fт3f с3f о3fт3fс3fт3fу3fп3fо3fм3f З3fн3fа3fк3f3"/>
    <w:basedOn w:val="a0"/>
    <w:uiPriority w:val="99"/>
    <w:rPr>
      <w:rFonts w:ascii="Calibri" w:eastAsia="Times New Roman" w:cs="Calibri"/>
      <w:lang w:val="en-US" w:eastAsia="x-none"/>
    </w:rPr>
  </w:style>
  <w:style w:type="character" w:customStyle="1" w:styleId="3f3f3f3f3f3f3f3f3f3f3f3f3f3f3f3f3f1">
    <w:name w:val="О3fс3fн3fо3fв3fн3fо3fй3f т3fе3fк3fс3fт3f З3fн3fа3fк3f1"/>
    <w:basedOn w:val="a0"/>
    <w:uiPriority w:val="99"/>
    <w:rPr>
      <w:rFonts w:ascii="Times New Roman" w:eastAsia="Times New Roman" w:cs="Times New Roman"/>
      <w:lang w:val="en-US" w:eastAsia="x-none"/>
    </w:rPr>
  </w:style>
  <w:style w:type="character" w:customStyle="1" w:styleId="3f3f3f3f3f3f3f3f3f3f3f3f1">
    <w:name w:val="Н3fа3fз3fв3fа3fн3fи3fе3f З3fн3fа3fк3f1"/>
    <w:basedOn w:val="a0"/>
    <w:uiPriority w:val="99"/>
    <w:rPr>
      <w:rFonts w:ascii="Calibri Light" w:eastAsia="Times New Roman" w:cs="Calibri Light"/>
      <w:b/>
      <w:bCs/>
      <w:kern w:val="1"/>
      <w:sz w:val="29"/>
      <w:szCs w:val="29"/>
      <w:lang w:val="en-US" w:eastAsia="x-none"/>
    </w:rPr>
  </w:style>
  <w:style w:type="character" w:customStyle="1" w:styleId="3f3f3f3f3f3f3f3f3f3f3f3f12">
    <w:name w:val="Н3fа3fз3fв3fа3fн3fи3fе3f З3fн3fа3fк3f12"/>
    <w:basedOn w:val="a0"/>
    <w:uiPriority w:val="99"/>
    <w:rPr>
      <w:rFonts w:ascii="Calibri Light" w:eastAsia="Times New Roman" w:cs="Calibri Light"/>
      <w:b/>
      <w:bCs/>
      <w:kern w:val="1"/>
      <w:sz w:val="29"/>
      <w:szCs w:val="29"/>
      <w:lang w:val="en-US" w:eastAsia="x-none"/>
    </w:rPr>
  </w:style>
  <w:style w:type="character" w:customStyle="1" w:styleId="3f3f3f3f3f3f3f3f3f3f3f3f11">
    <w:name w:val="Н3fа3fз3fв3fа3fн3fи3fе3f З3fн3fа3fк3f11"/>
    <w:basedOn w:val="a0"/>
    <w:uiPriority w:val="99"/>
    <w:rPr>
      <w:rFonts w:ascii="Calibri Light" w:eastAsia="Times New Roman" w:cs="Calibri Light"/>
      <w:b/>
      <w:bCs/>
      <w:kern w:val="1"/>
      <w:sz w:val="29"/>
      <w:szCs w:val="29"/>
      <w:lang w:val="en-US" w:eastAsia="x-none"/>
    </w:rPr>
  </w:style>
  <w:style w:type="character" w:customStyle="1" w:styleId="3f3f3f3f3f3f3f3f3f3f3f3f3f3f3f2">
    <w:name w:val="Т3fе3fк3fс3fт3f с3fн3fо3fс3fк3fи3f З3fн3fа3fк3f2"/>
    <w:basedOn w:val="a0"/>
    <w:uiPriority w:val="99"/>
    <w:rPr>
      <w:rFonts w:ascii="Times New Roman" w:eastAsia="Times New Roman" w:cs="Times New Roman"/>
      <w:sz w:val="18"/>
      <w:szCs w:val="18"/>
      <w:lang w:val="en-US" w:eastAsia="x-none"/>
    </w:rPr>
  </w:style>
  <w:style w:type="character" w:customStyle="1" w:styleId="3f3f3f3f3f3f3f3f3f3f3f3f3f3f3f22">
    <w:name w:val="Т3fе3fк3fс3fт3f с3fн3fо3fс3fк3fи3f З3fн3fа3fк3f22"/>
    <w:basedOn w:val="a0"/>
    <w:uiPriority w:val="99"/>
    <w:rPr>
      <w:rFonts w:ascii="Times New Roman" w:eastAsia="Times New Roman" w:cs="Times New Roman"/>
      <w:sz w:val="18"/>
      <w:szCs w:val="18"/>
      <w:lang w:val="en-US" w:eastAsia="x-none"/>
    </w:rPr>
  </w:style>
  <w:style w:type="character" w:customStyle="1" w:styleId="3f3f3f3f3f3f3f3f3f3f3f3f3f3f3f21">
    <w:name w:val="Т3fе3fк3fс3fт3f с3fн3fо3fс3fк3fи3f З3fн3fа3fк3f21"/>
    <w:basedOn w:val="a0"/>
    <w:uiPriority w:val="99"/>
    <w:rPr>
      <w:rFonts w:ascii="Times New Roman" w:eastAsia="Times New Roman" w:cs="Times New Roman"/>
      <w:sz w:val="18"/>
      <w:szCs w:val="18"/>
      <w:lang w:val="en-US" w:eastAsia="x-none"/>
    </w:rPr>
  </w:style>
  <w:style w:type="character" w:customStyle="1" w:styleId="3f3f3f3f3f3f3f3f3f3f3f3f3f3f3f3f1">
    <w:name w:val="Т3fе3fк3fс3fт3f в3fы3fн3fо3fс3fк3fи3f З3fн3fа3fк3f1"/>
    <w:basedOn w:val="a0"/>
    <w:uiPriority w:val="99"/>
    <w:rPr>
      <w:rFonts w:ascii="Tahoma" w:eastAsia="Times New Roman" w:cs="Tahoma"/>
      <w:sz w:val="14"/>
      <w:szCs w:val="14"/>
      <w:lang w:val="en-US" w:eastAsia="x-none"/>
    </w:rPr>
  </w:style>
  <w:style w:type="character" w:customStyle="1" w:styleId="3f3f3f3f3f3f3f3f3f3f3f3f3f3f3f3f12">
    <w:name w:val="Т3fе3fк3fс3fт3f в3fы3fн3fо3fс3fк3fи3f З3fн3fа3fк3f12"/>
    <w:basedOn w:val="a0"/>
    <w:uiPriority w:val="99"/>
    <w:rPr>
      <w:rFonts w:ascii="Tahoma" w:eastAsia="Times New Roman" w:cs="Tahoma"/>
      <w:sz w:val="14"/>
      <w:szCs w:val="14"/>
      <w:lang w:val="en-US" w:eastAsia="x-none"/>
    </w:rPr>
  </w:style>
  <w:style w:type="character" w:customStyle="1" w:styleId="3f3f3f3f3f3f3f3f3f3f3f3f3f3f3f3f11">
    <w:name w:val="Т3fе3fк3fс3fт3f в3fы3fн3fо3fс3fк3fи3f З3fн3fа3fк3f11"/>
    <w:basedOn w:val="a0"/>
    <w:uiPriority w:val="99"/>
    <w:rPr>
      <w:rFonts w:ascii="Segoe UI" w:eastAsia="Times New Roman" w:cs="Segoe UI"/>
      <w:sz w:val="16"/>
      <w:szCs w:val="16"/>
      <w:lang w:val="en-US" w:eastAsia="x-none"/>
    </w:rPr>
  </w:style>
  <w:style w:type="character" w:customStyle="1" w:styleId="3f3f3f3f3f3f3f3f3f3f3f3f3f3f3f3f3f3f3f3f3f3f33f3f3f3f1">
    <w:name w:val="О3fс3fн3fо3fв3fн3fо3fй3f т3fе3fк3fс3fт3f с3f о3fт3fс3fт3fу3fп3fо3fм3f 3 З3fн3fа3fк3f1"/>
    <w:basedOn w:val="a0"/>
    <w:uiPriority w:val="99"/>
    <w:rPr>
      <w:rFonts w:ascii="Times New Roman" w:eastAsia="Times New Roman" w:cs="Times New Roman"/>
      <w:sz w:val="14"/>
      <w:szCs w:val="14"/>
      <w:lang w:val="en-US" w:eastAsia="x-none"/>
    </w:rPr>
  </w:style>
  <w:style w:type="character" w:customStyle="1" w:styleId="3f3f3f3f3f3f3f3f3f3f3f3f3f3f3f3f3f3f3f3f3f3f33f3f3f3f12">
    <w:name w:val="О3fс3fн3fо3fв3fн3fо3fй3f т3fе3fк3fс3fт3f с3f о3fт3fс3fт3fу3fп3fо3fм3f 3 З3fн3fа3fк3f12"/>
    <w:basedOn w:val="a0"/>
    <w:uiPriority w:val="99"/>
    <w:rPr>
      <w:rFonts w:ascii="Times New Roman" w:eastAsia="Times New Roman" w:cs="Times New Roman"/>
      <w:sz w:val="14"/>
      <w:szCs w:val="14"/>
      <w:lang w:val="en-US" w:eastAsia="x-none"/>
    </w:rPr>
  </w:style>
  <w:style w:type="character" w:customStyle="1" w:styleId="3f3f3f3f3f3f3f3f3f3f3f3f3f3f3f3f3f3f3f3f3f3f33f3f3f3f11">
    <w:name w:val="О3fс3fн3fо3fв3fн3fо3fй3f т3fе3fк3fс3fт3f с3f о3fт3fс3fт3fу3fп3fо3fм3f 3 З3fн3fа3fк3f11"/>
    <w:basedOn w:val="a0"/>
    <w:uiPriority w:val="99"/>
    <w:rPr>
      <w:rFonts w:ascii="Times New Roman" w:eastAsia="Times New Roman" w:cs="Times New Roman"/>
      <w:sz w:val="14"/>
      <w:szCs w:val="14"/>
      <w:lang w:val="en-US" w:eastAsia="x-none"/>
    </w:rPr>
  </w:style>
  <w:style w:type="character" w:customStyle="1" w:styleId="3f3f3f3f3f3f3f3f3f3f3f3f3f3f3f3f3f3f3f3f3f1">
    <w:name w:val="В3fе3fр3fх3fн3fи3fй3f к3fо3fл3fо3fн3fт3fи3fт3fу3fл3f З3fн3fа3fк3f1"/>
    <w:basedOn w:val="a0"/>
    <w:uiPriority w:val="99"/>
    <w:rPr>
      <w:rFonts w:ascii="Times New Roman" w:eastAsia="Times New Roman" w:cs="Times New Roman"/>
      <w:lang w:val="en-US" w:eastAsia="x-none"/>
    </w:rPr>
  </w:style>
  <w:style w:type="character" w:customStyle="1" w:styleId="3f3f3f3f3f3f3f3f3f3f3f3f3f3f3f3f3f3f3f3f3f12">
    <w:name w:val="В3fе3fр3fх3fн3fи3fй3f к3fо3fл3fо3fн3fт3fи3fт3fу3fл3f З3fн3fа3fк3f12"/>
    <w:basedOn w:val="a0"/>
    <w:uiPriority w:val="99"/>
    <w:rPr>
      <w:rFonts w:ascii="Times New Roman" w:eastAsia="Times New Roman" w:cs="Times New Roman"/>
      <w:lang w:val="en-US" w:eastAsia="x-none"/>
    </w:rPr>
  </w:style>
  <w:style w:type="character" w:customStyle="1" w:styleId="3f3f3f3f3f3f3f3f3f3f3f3f3f3f3f3f3f3f3f3f3f11">
    <w:name w:val="В3fе3fр3fх3fн3fи3fй3f к3fо3fл3fо3fн3fт3fи3fт3fу3fл3f З3fн3fа3fк3f11"/>
    <w:basedOn w:val="a0"/>
    <w:uiPriority w:val="99"/>
    <w:rPr>
      <w:rFonts w:ascii="Times New Roman" w:eastAsia="Times New Roman" w:cs="Times New Roman"/>
      <w:lang w:val="en-US" w:eastAsia="x-none"/>
    </w:rPr>
  </w:style>
  <w:style w:type="character" w:customStyle="1" w:styleId="3f3f3f3f3f3f3f3f3f3f3f3f3f3f3f3f3f3f3f3f3f3f3f3f3f3f2">
    <w:name w:val="О3fс3fн3fо3fв3fн3fо3fй3f т3fе3fк3fс3fт3f с3f о3fт3fс3fт3fу3fп3fо3fм3f З3fн3fа3fк3f2"/>
    <w:basedOn w:val="a0"/>
    <w:uiPriority w:val="99"/>
    <w:rPr>
      <w:rFonts w:ascii="Times New Roman" w:eastAsia="Times New Roman" w:cs="Times New Roman"/>
      <w:lang w:val="en-US" w:eastAsia="x-none"/>
    </w:rPr>
  </w:style>
  <w:style w:type="character" w:customStyle="1" w:styleId="3f3f3f3f3f3f3f3f3f3f3f3f3f3f3f3f3f3f3f3f3f3f3f3f3f3f22">
    <w:name w:val="О3fс3fн3fо3fв3fн3fо3fй3f т3fе3fк3fс3fт3f с3f о3fт3fс3fт3fу3fп3fо3fм3f З3fн3fа3fк3f22"/>
    <w:basedOn w:val="a0"/>
    <w:uiPriority w:val="99"/>
    <w:rPr>
      <w:rFonts w:ascii="Times New Roman" w:eastAsia="Times New Roman" w:cs="Times New Roman"/>
      <w:lang w:val="en-US" w:eastAsia="x-none"/>
    </w:rPr>
  </w:style>
  <w:style w:type="character" w:customStyle="1" w:styleId="3f3f3f3f3f3f3f3f3f3f3f3f3f3f3f3f3f3f3f3f3f3f3f3f3f3f21">
    <w:name w:val="О3fс3fн3fо3fв3fн3fо3fй3f т3fе3fк3fс3fт3f с3f о3fт3fс3fт3fу3fп3fо3fм3f З3fн3fа3fк3f21"/>
    <w:basedOn w:val="a0"/>
    <w:uiPriority w:val="99"/>
    <w:rPr>
      <w:rFonts w:ascii="Times New Roman" w:eastAsia="Times New Roman" w:cs="Times New Roman"/>
      <w:lang w:val="en-US" w:eastAsia="x-none"/>
    </w:rPr>
  </w:style>
  <w:style w:type="character" w:customStyle="1" w:styleId="3f3f3f3f3f3f3f3f3f3f3f3f3f3f3f3f3f3f3f1">
    <w:name w:val="Т3fе3fк3fс3fт3f п3fр3fи3fм3fе3fч3fа3fн3fи3fя3f З3fн3fа3fк3f1"/>
    <w:basedOn w:val="a0"/>
    <w:uiPriority w:val="99"/>
    <w:rPr>
      <w:rFonts w:ascii="Times New Roman" w:eastAsia="Times New Roman" w:cs="Times New Roman"/>
      <w:sz w:val="18"/>
      <w:szCs w:val="18"/>
      <w:lang w:val="en-US" w:eastAsia="x-none"/>
    </w:rPr>
  </w:style>
  <w:style w:type="character" w:customStyle="1" w:styleId="3f3f3f3f3f3f3f3f3f3f3f3f3f3f3f3f3f3f2">
    <w:name w:val="Т3fе3fм3fа3f п3fр3fи3fм3fе3fч3fа3fн3fи3fя3f З3fн3fа3fк3f2"/>
    <w:basedOn w:val="3f3f3f3f3f3f3f3f3f3f3f3f3f3f3f3f3f3f3f1"/>
    <w:uiPriority w:val="99"/>
    <w:rPr>
      <w:rFonts w:ascii="Times New Roman" w:eastAsia="Times New Roman" w:cs="Times New Roman"/>
      <w:b/>
      <w:bCs/>
      <w:sz w:val="18"/>
      <w:szCs w:val="18"/>
      <w:lang w:val="en-US" w:eastAsia="x-none"/>
    </w:rPr>
  </w:style>
  <w:style w:type="character" w:customStyle="1" w:styleId="3f3f3f3f3f3f3f3f3f3f3f3f3f23f3f3f3f2">
    <w:name w:val="О3fс3fн3fо3fв3fн3fо3fй3f т3fе3fк3fс3fт3f 2 З3fн3fа3fк3f2"/>
    <w:basedOn w:val="a0"/>
    <w:uiPriority w:val="99"/>
    <w:rPr>
      <w:rFonts w:ascii="Times New Roman" w:eastAsia="Times New Roman" w:cs="Times New Roman"/>
      <w:lang w:val="en-US" w:eastAsia="x-none"/>
    </w:rPr>
  </w:style>
  <w:style w:type="character" w:customStyle="1" w:styleId="3f3f3f3f3f3f3f3f3f3f3fHTML3f3f3f3f1">
    <w:name w:val="С3fт3fа3fн3fд3fа3fр3fт3fн3fы3fй3f HTML З3fн3fа3fк3f1"/>
    <w:basedOn w:val="a0"/>
    <w:uiPriority w:val="99"/>
    <w:rPr>
      <w:rFonts w:ascii="Courier New" w:eastAsia="Times New Roman" w:cs="Courier New"/>
      <w:sz w:val="18"/>
      <w:szCs w:val="18"/>
      <w:lang w:val="en-US" w:eastAsia="x-none"/>
    </w:rPr>
  </w:style>
  <w:style w:type="character" w:customStyle="1" w:styleId="3f3f3f3f3f3f3f3f3f3f3fHTML3f3f3f3f12">
    <w:name w:val="С3fт3fа3fн3fд3fа3fр3fт3fн3fы3fй3f HTML З3fн3fа3fк3f12"/>
    <w:basedOn w:val="a0"/>
    <w:uiPriority w:val="99"/>
    <w:rPr>
      <w:rFonts w:ascii="Courier New" w:eastAsia="Times New Roman" w:cs="Courier New"/>
      <w:sz w:val="18"/>
      <w:szCs w:val="18"/>
      <w:lang w:val="en-US" w:eastAsia="x-none"/>
    </w:rPr>
  </w:style>
  <w:style w:type="character" w:customStyle="1" w:styleId="3f3f3f3f3f3f3f3f3f3f3fHTML3f3f3f3f11">
    <w:name w:val="С3fт3fа3fн3fд3fа3fр3fт3fн3fы3fй3f HTML З3fн3fа3fк3f11"/>
    <w:basedOn w:val="a0"/>
    <w:uiPriority w:val="99"/>
    <w:rPr>
      <w:rFonts w:ascii="Courier New" w:eastAsia="Times New Roman" w:cs="Courier New"/>
      <w:sz w:val="18"/>
      <w:szCs w:val="18"/>
      <w:lang w:val="en-US" w:eastAsia="x-none"/>
    </w:rPr>
  </w:style>
  <w:style w:type="character" w:customStyle="1" w:styleId="3f3f3f3f3f3f3f3f3f3f3f3f3f3f3f3f3f3f3f3f1">
    <w:name w:val="Н3fи3fж3fн3fи3fй3f к3fо3fл3fо3fн3fт3fи3fт3fу3fл3f З3fн3fа3fк3f1"/>
    <w:basedOn w:val="a0"/>
    <w:uiPriority w:val="99"/>
    <w:rPr>
      <w:rFonts w:ascii="Times New Roman" w:eastAsia="Times New Roman" w:cs="Times New Roman"/>
      <w:lang w:val="en-US" w:eastAsia="x-none"/>
    </w:rPr>
  </w:style>
  <w:style w:type="character" w:customStyle="1" w:styleId="ListLabel1">
    <w:name w:val="ListLabel 1"/>
    <w:uiPriority w:val="99"/>
    <w:rPr>
      <w:rFonts w:ascii="Times New Roman"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ascii="Times New Roman" w:eastAsia="Times New Roman"/>
      <w:b/>
      <w:sz w:val="28"/>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paragraph" w:customStyle="1" w:styleId="Heading">
    <w:name w:val="Heading"/>
    <w:basedOn w:val="a"/>
    <w:next w:val="TextBody"/>
    <w:uiPriority w:val="99"/>
    <w:pPr>
      <w:keepNext/>
      <w:spacing w:before="240" w:after="120"/>
    </w:pPr>
    <w:rPr>
      <w:rFonts w:ascii="Liberation Sans" w:cs="Liberation Sans"/>
      <w:kern w:val="0"/>
      <w:sz w:val="28"/>
      <w:szCs w:val="28"/>
    </w:rPr>
  </w:style>
  <w:style w:type="paragraph" w:customStyle="1" w:styleId="TextBody">
    <w:name w:val="Text Body"/>
    <w:basedOn w:val="a"/>
    <w:uiPriority w:val="99"/>
    <w:pPr>
      <w:spacing w:after="140" w:line="288" w:lineRule="exact"/>
    </w:pPr>
    <w:rPr>
      <w:kern w:val="0"/>
      <w:lang w:bidi="ar-SA"/>
    </w:rPr>
  </w:style>
  <w:style w:type="paragraph" w:styleId="a5">
    <w:name w:val="List"/>
    <w:basedOn w:val="TextBody"/>
    <w:uiPriority w:val="99"/>
  </w:style>
  <w:style w:type="paragraph" w:styleId="a6">
    <w:name w:val="caption"/>
    <w:basedOn w:val="a"/>
    <w:uiPriority w:val="99"/>
    <w:qFormat/>
    <w:pPr>
      <w:spacing w:before="120" w:after="120"/>
    </w:pPr>
    <w:rPr>
      <w:i/>
      <w:iCs/>
      <w:kern w:val="0"/>
      <w:sz w:val="24"/>
      <w:szCs w:val="24"/>
      <w:lang w:bidi="ar-SA"/>
    </w:rPr>
  </w:style>
  <w:style w:type="paragraph" w:customStyle="1" w:styleId="Index">
    <w:name w:val="Index"/>
    <w:basedOn w:val="a"/>
    <w:uiPriority w:val="99"/>
    <w:rPr>
      <w:kern w:val="0"/>
    </w:rPr>
  </w:style>
  <w:style w:type="paragraph" w:styleId="a7">
    <w:name w:val="Title"/>
    <w:basedOn w:val="a"/>
    <w:link w:val="a8"/>
    <w:uiPriority w:val="99"/>
    <w:qFormat/>
    <w:pPr>
      <w:jc w:val="center"/>
    </w:pPr>
    <w:rPr>
      <w:kern w:val="0"/>
      <w:sz w:val="28"/>
      <w:szCs w:val="28"/>
      <w:lang w:val="uk-UA" w:bidi="ar-SA"/>
    </w:rPr>
  </w:style>
  <w:style w:type="character" w:customStyle="1" w:styleId="a8">
    <w:name w:val="Заголовок Знак"/>
    <w:basedOn w:val="a0"/>
    <w:link w:val="a7"/>
    <w:uiPriority w:val="10"/>
    <w:locked/>
    <w:rPr>
      <w:rFonts w:asciiTheme="majorHAnsi" w:eastAsiaTheme="majorEastAsia" w:hAnsiTheme="majorHAnsi" w:cs="Mangal"/>
      <w:b/>
      <w:bCs/>
      <w:color w:val="000000"/>
      <w:kern w:val="28"/>
      <w:sz w:val="29"/>
      <w:szCs w:val="29"/>
      <w:lang w:val="ru-RU" w:eastAsia="x-none" w:bidi="hi-IN"/>
    </w:rPr>
  </w:style>
  <w:style w:type="paragraph" w:customStyle="1" w:styleId="3f3f3f3f3f3f3f3f3f21">
    <w:name w:val="З3fа3fг3fо3fл3fо3fв3fо3fк3f 21"/>
    <w:basedOn w:val="a"/>
    <w:uiPriority w:val="99"/>
    <w:pPr>
      <w:keepNext/>
      <w:spacing w:before="240" w:after="60"/>
    </w:pPr>
    <w:rPr>
      <w:rFonts w:ascii="Calibri Light" w:cs="Calibri Light"/>
      <w:b/>
      <w:bCs/>
      <w:i/>
      <w:iCs/>
      <w:kern w:val="0"/>
      <w:sz w:val="28"/>
      <w:szCs w:val="28"/>
      <w:lang w:bidi="ar-SA"/>
    </w:rPr>
  </w:style>
  <w:style w:type="paragraph" w:customStyle="1" w:styleId="Default">
    <w:name w:val="Default"/>
    <w:uiPriority w:val="99"/>
    <w:pPr>
      <w:suppressAutoHyphens/>
      <w:autoSpaceDE w:val="0"/>
      <w:autoSpaceDN w:val="0"/>
      <w:adjustRightInd w:val="0"/>
      <w:spacing w:after="0" w:line="240" w:lineRule="auto"/>
      <w:jc w:val="center"/>
    </w:pPr>
    <w:rPr>
      <w:rFonts w:ascii="Arial" w:eastAsia="Times New Roman" w:hAnsi="Liberation Serif" w:cs="Arial"/>
      <w:color w:val="000000"/>
      <w:kern w:val="1"/>
      <w:sz w:val="24"/>
      <w:szCs w:val="24"/>
      <w:lang w:eastAsia="uk-UA" w:bidi="hi-IN"/>
    </w:rPr>
  </w:style>
  <w:style w:type="paragraph" w:styleId="1">
    <w:name w:val="index 1"/>
    <w:basedOn w:val="a"/>
    <w:autoRedefine/>
    <w:uiPriority w:val="99"/>
    <w:pPr>
      <w:ind w:left="220" w:hanging="220"/>
    </w:pPr>
    <w:rPr>
      <w:kern w:val="0"/>
    </w:rPr>
  </w:style>
  <w:style w:type="paragraph" w:styleId="a9">
    <w:name w:val="index heading"/>
    <w:basedOn w:val="a"/>
    <w:uiPriority w:val="99"/>
    <w:rPr>
      <w:kern w:val="0"/>
      <w:lang w:bidi="ar-SA"/>
    </w:rPr>
  </w:style>
  <w:style w:type="paragraph" w:customStyle="1" w:styleId="3f3f3f3f3f3f3f3f3f3f3f3f3f3f1">
    <w:name w:val="С3fх3fе3fм3fа3f д3fо3fк3fу3fм3fе3fн3fт3fа3f1"/>
    <w:uiPriority w:val="99"/>
    <w:pPr>
      <w:suppressAutoHyphens/>
      <w:autoSpaceDE w:val="0"/>
      <w:autoSpaceDN w:val="0"/>
      <w:adjustRightInd w:val="0"/>
      <w:spacing w:after="0" w:line="240" w:lineRule="auto"/>
    </w:pPr>
    <w:rPr>
      <w:rFonts w:ascii="Calibri" w:eastAsia="Times New Roman" w:hAnsi="Liberation Serif" w:cs="Calibri"/>
      <w:color w:val="000000"/>
      <w:kern w:val="1"/>
      <w:sz w:val="20"/>
      <w:szCs w:val="20"/>
      <w:lang w:eastAsia="uk-UA" w:bidi="hi-IN"/>
    </w:rPr>
  </w:style>
  <w:style w:type="paragraph" w:customStyle="1" w:styleId="rvps2">
    <w:name w:val="rvps2"/>
    <w:basedOn w:val="a"/>
    <w:uiPriority w:val="99"/>
    <w:pPr>
      <w:spacing w:before="280" w:after="280"/>
    </w:pPr>
    <w:rPr>
      <w:kern w:val="0"/>
      <w:sz w:val="24"/>
      <w:szCs w:val="24"/>
      <w:lang w:bidi="ar-SA"/>
    </w:rPr>
  </w:style>
  <w:style w:type="paragraph" w:customStyle="1" w:styleId="CommentTextChar">
    <w:name w:val="Comment Text Char"/>
    <w:basedOn w:val="a"/>
    <w:uiPriority w:val="99"/>
    <w:pPr>
      <w:spacing w:after="200" w:line="276" w:lineRule="exact"/>
      <w:ind w:left="720"/>
      <w:contextualSpacing/>
    </w:pPr>
    <w:rPr>
      <w:kern w:val="0"/>
      <w:lang w:bidi="ar-SA"/>
    </w:rPr>
  </w:style>
  <w:style w:type="paragraph" w:customStyle="1" w:styleId="3f3f3f3f3f3f3f3f3f3f3f3f3f3f3f3f0">
    <w:name w:val="О3fб3fы3fч3fн3fы3fй3f с3f о3fт3fс3fт3fу3fп3fо3fм3f"/>
    <w:basedOn w:val="a"/>
    <w:autoRedefine/>
    <w:uiPriority w:val="99"/>
    <w:pPr>
      <w:spacing w:before="120"/>
      <w:ind w:firstLine="720"/>
      <w:jc w:val="both"/>
    </w:pPr>
    <w:rPr>
      <w:i/>
      <w:iCs/>
      <w:kern w:val="0"/>
      <w:sz w:val="28"/>
      <w:szCs w:val="28"/>
      <w:lang w:val="uk-UA" w:bidi="ar-SA"/>
    </w:rPr>
  </w:style>
  <w:style w:type="paragraph" w:customStyle="1" w:styleId="Footnote">
    <w:name w:val="Footnote"/>
    <w:basedOn w:val="a"/>
    <w:uiPriority w:val="99"/>
    <w:pPr>
      <w:spacing w:after="200" w:line="276" w:lineRule="exact"/>
    </w:pPr>
    <w:rPr>
      <w:kern w:val="0"/>
      <w:sz w:val="20"/>
      <w:szCs w:val="20"/>
      <w:lang w:bidi="ar-SA"/>
    </w:rPr>
  </w:style>
  <w:style w:type="paragraph" w:styleId="aa">
    <w:name w:val="Balloon Text"/>
    <w:basedOn w:val="a"/>
    <w:link w:val="ab"/>
    <w:uiPriority w:val="99"/>
    <w:rPr>
      <w:rFonts w:ascii="Arial" w:cs="Arial"/>
      <w:kern w:val="0"/>
      <w:sz w:val="18"/>
      <w:szCs w:val="18"/>
      <w:lang w:bidi="ar-SA"/>
    </w:rPr>
  </w:style>
  <w:style w:type="character" w:customStyle="1" w:styleId="ab">
    <w:name w:val="Текст выноски Знак"/>
    <w:basedOn w:val="a0"/>
    <w:link w:val="aa"/>
    <w:uiPriority w:val="99"/>
    <w:semiHidden/>
    <w:locked/>
    <w:rPr>
      <w:rFonts w:ascii="Segoe UI" w:hAnsi="Segoe UI" w:cs="Mangal"/>
      <w:color w:val="000000"/>
      <w:kern w:val="1"/>
      <w:sz w:val="16"/>
      <w:szCs w:val="16"/>
      <w:lang w:val="ru-RU" w:eastAsia="x-none" w:bidi="hi-IN"/>
    </w:rPr>
  </w:style>
  <w:style w:type="paragraph" w:styleId="ac">
    <w:name w:val="List Paragraph"/>
    <w:basedOn w:val="a"/>
    <w:uiPriority w:val="99"/>
    <w:qFormat/>
    <w:pPr>
      <w:ind w:left="720"/>
      <w:contextualSpacing/>
    </w:pPr>
    <w:rPr>
      <w:kern w:val="0"/>
      <w:lang w:bidi="ar-SA"/>
    </w:rPr>
  </w:style>
  <w:style w:type="paragraph" w:customStyle="1" w:styleId="CommentSubjectChar">
    <w:name w:val="Comment Subject Char"/>
    <w:uiPriority w:val="99"/>
    <w:pPr>
      <w:suppressAutoHyphens/>
      <w:autoSpaceDE w:val="0"/>
      <w:autoSpaceDN w:val="0"/>
      <w:adjustRightInd w:val="0"/>
      <w:spacing w:after="0" w:line="276" w:lineRule="auto"/>
    </w:pPr>
    <w:rPr>
      <w:rFonts w:ascii="Arial" w:eastAsia="Times New Roman" w:hAnsi="Liberation Serif" w:cs="Arial"/>
      <w:color w:val="000000"/>
      <w:kern w:val="1"/>
      <w:lang w:eastAsia="uk-UA" w:bidi="hi-IN"/>
    </w:rPr>
  </w:style>
  <w:style w:type="paragraph" w:styleId="3">
    <w:name w:val="Body Text Indent 3"/>
    <w:basedOn w:val="a"/>
    <w:link w:val="30"/>
    <w:uiPriority w:val="99"/>
    <w:pPr>
      <w:suppressAutoHyphens/>
      <w:spacing w:after="120"/>
      <w:ind w:left="283"/>
    </w:pPr>
    <w:rPr>
      <w:kern w:val="0"/>
      <w:sz w:val="16"/>
      <w:szCs w:val="16"/>
      <w:lang w:val="uk-UA" w:bidi="ar-SA"/>
    </w:rPr>
  </w:style>
  <w:style w:type="character" w:customStyle="1" w:styleId="30">
    <w:name w:val="Основной текст с отступом 3 Знак"/>
    <w:basedOn w:val="a0"/>
    <w:link w:val="3"/>
    <w:uiPriority w:val="99"/>
    <w:semiHidden/>
    <w:locked/>
    <w:rPr>
      <w:rFonts w:ascii="Times New Roman" w:eastAsia="Times New Roman" w:hAnsi="Liberation Serif" w:cs="Mangal"/>
      <w:color w:val="000000"/>
      <w:kern w:val="1"/>
      <w:sz w:val="14"/>
      <w:szCs w:val="14"/>
      <w:lang w:val="ru-RU" w:eastAsia="x-none" w:bidi="hi-IN"/>
    </w:rPr>
  </w:style>
  <w:style w:type="paragraph" w:customStyle="1" w:styleId="Style4">
    <w:name w:val="Style4"/>
    <w:basedOn w:val="a"/>
    <w:uiPriority w:val="99"/>
    <w:pPr>
      <w:widowControl w:val="0"/>
      <w:spacing w:line="235" w:lineRule="exact"/>
      <w:jc w:val="both"/>
    </w:pPr>
    <w:rPr>
      <w:kern w:val="0"/>
      <w:sz w:val="24"/>
      <w:szCs w:val="24"/>
      <w:lang w:bidi="ar-SA"/>
    </w:rPr>
  </w:style>
  <w:style w:type="paragraph" w:customStyle="1" w:styleId="HeaderandFooter">
    <w:name w:val="Header and Footer"/>
    <w:basedOn w:val="a"/>
    <w:uiPriority w:val="99"/>
    <w:rPr>
      <w:kern w:val="0"/>
    </w:rPr>
  </w:style>
  <w:style w:type="paragraph" w:styleId="ad">
    <w:name w:val="header"/>
    <w:basedOn w:val="a"/>
    <w:link w:val="ae"/>
    <w:uiPriority w:val="99"/>
    <w:pPr>
      <w:tabs>
        <w:tab w:val="center" w:pos="4677"/>
        <w:tab w:val="right" w:pos="9355"/>
      </w:tabs>
      <w:suppressAutoHyphens/>
    </w:pPr>
    <w:rPr>
      <w:kern w:val="0"/>
      <w:sz w:val="24"/>
      <w:szCs w:val="24"/>
      <w:lang w:val="uk-UA" w:bidi="ar-SA"/>
    </w:rPr>
  </w:style>
  <w:style w:type="character" w:customStyle="1" w:styleId="ae">
    <w:name w:val="Верхний колонтитул Знак"/>
    <w:basedOn w:val="a0"/>
    <w:link w:val="ad"/>
    <w:uiPriority w:val="99"/>
    <w:semiHidden/>
    <w:locked/>
    <w:rPr>
      <w:rFonts w:ascii="Times New Roman" w:eastAsia="Times New Roman" w:hAnsi="Liberation Serif" w:cs="Mangal"/>
      <w:color w:val="000000"/>
      <w:kern w:val="1"/>
      <w:sz w:val="20"/>
      <w:szCs w:val="20"/>
      <w:lang w:val="ru-RU" w:eastAsia="x-none" w:bidi="hi-IN"/>
    </w:rPr>
  </w:style>
  <w:style w:type="paragraph" w:customStyle="1" w:styleId="Style29">
    <w:name w:val="Style29"/>
    <w:basedOn w:val="a"/>
    <w:uiPriority w:val="99"/>
    <w:pPr>
      <w:widowControl w:val="0"/>
      <w:spacing w:line="199" w:lineRule="exact"/>
      <w:jc w:val="center"/>
    </w:pPr>
    <w:rPr>
      <w:kern w:val="0"/>
      <w:sz w:val="24"/>
      <w:szCs w:val="24"/>
      <w:lang w:bidi="ar-SA"/>
    </w:rPr>
  </w:style>
  <w:style w:type="paragraph" w:customStyle="1" w:styleId="3f3f3f3f3f3f3f3f3f3f3f3f10">
    <w:name w:val="С3fе3fт3fк3fа3f т3fа3fб3fл3fи3fц3fы3f1"/>
    <w:basedOn w:val="3f3f3f3f3f3f3f3f3f3f3f3f3f3f1"/>
    <w:uiPriority w:val="99"/>
    <w:rPr>
      <w:kern w:val="0"/>
      <w:lang w:bidi="ar-SA"/>
    </w:rPr>
  </w:style>
  <w:style w:type="paragraph" w:customStyle="1" w:styleId="3f3f3f3f3f3f3f3f3f3f3f">
    <w:name w:val="А3fб3fз3fа3fц3f с3fп3fи3fс3fк3fу3f"/>
    <w:basedOn w:val="a"/>
    <w:uiPriority w:val="99"/>
    <w:pPr>
      <w:spacing w:after="200" w:line="276" w:lineRule="exact"/>
      <w:ind w:left="720"/>
      <w:contextualSpacing/>
    </w:pPr>
    <w:rPr>
      <w:kern w:val="0"/>
      <w:lang w:bidi="ar-SA"/>
    </w:rPr>
  </w:style>
  <w:style w:type="paragraph" w:customStyle="1" w:styleId="3f3f3f3f3f3f3f3f3f3f3f3f110">
    <w:name w:val="С3fе3fт3fк3fа3f т3fа3fб3fл3fи3fц3fы3f11"/>
    <w:uiPriority w:val="99"/>
    <w:pPr>
      <w:suppressAutoHyphens/>
      <w:autoSpaceDE w:val="0"/>
      <w:autoSpaceDN w:val="0"/>
      <w:adjustRightInd w:val="0"/>
      <w:spacing w:after="0" w:line="240" w:lineRule="auto"/>
    </w:pPr>
    <w:rPr>
      <w:rFonts w:ascii="Calibri" w:eastAsia="Times New Roman" w:hAnsi="Liberation Serif" w:cs="Calibri"/>
      <w:color w:val="000000"/>
      <w:kern w:val="1"/>
      <w:lang w:val="uk-UA" w:eastAsia="uk-UA" w:bidi="hi-IN"/>
    </w:rPr>
  </w:style>
  <w:style w:type="paragraph" w:customStyle="1" w:styleId="TextBodyIndent">
    <w:name w:val="Text Body Indent"/>
    <w:basedOn w:val="a"/>
    <w:uiPriority w:val="99"/>
    <w:pPr>
      <w:spacing w:after="120"/>
      <w:ind w:left="283"/>
    </w:pPr>
    <w:rPr>
      <w:kern w:val="0"/>
      <w:lang w:bidi="ar-SA"/>
    </w:rPr>
  </w:style>
  <w:style w:type="paragraph" w:styleId="af">
    <w:name w:val="annotation text"/>
    <w:basedOn w:val="a"/>
    <w:link w:val="af0"/>
    <w:uiPriority w:val="99"/>
    <w:pPr>
      <w:spacing w:after="200"/>
    </w:pPr>
    <w:rPr>
      <w:kern w:val="0"/>
      <w:sz w:val="20"/>
      <w:szCs w:val="20"/>
      <w:lang w:bidi="ar-SA"/>
    </w:rPr>
  </w:style>
  <w:style w:type="character" w:customStyle="1" w:styleId="af0">
    <w:name w:val="Текст примечания Знак"/>
    <w:basedOn w:val="a0"/>
    <w:link w:val="af"/>
    <w:uiPriority w:val="99"/>
    <w:semiHidden/>
    <w:locked/>
    <w:rPr>
      <w:rFonts w:ascii="Times New Roman" w:eastAsia="Times New Roman" w:hAnsi="Liberation Serif" w:cs="Mangal"/>
      <w:color w:val="000000"/>
      <w:kern w:val="1"/>
      <w:sz w:val="18"/>
      <w:szCs w:val="18"/>
      <w:lang w:val="ru-RU" w:eastAsia="x-none" w:bidi="hi-IN"/>
    </w:rPr>
  </w:style>
  <w:style w:type="paragraph" w:styleId="af1">
    <w:name w:val="annotation subject"/>
    <w:basedOn w:val="af"/>
    <w:link w:val="af2"/>
    <w:uiPriority w:val="99"/>
    <w:rPr>
      <w:b/>
      <w:bCs/>
    </w:rPr>
  </w:style>
  <w:style w:type="character" w:customStyle="1" w:styleId="af2">
    <w:name w:val="Тема примечания Знак"/>
    <w:basedOn w:val="af0"/>
    <w:link w:val="af1"/>
    <w:uiPriority w:val="99"/>
    <w:semiHidden/>
    <w:locked/>
    <w:rPr>
      <w:rFonts w:ascii="Times New Roman" w:eastAsia="Times New Roman" w:hAnsi="Liberation Serif" w:cs="Mangal"/>
      <w:b/>
      <w:bCs/>
      <w:color w:val="000000"/>
      <w:kern w:val="1"/>
      <w:sz w:val="18"/>
      <w:szCs w:val="18"/>
      <w:lang w:val="ru-RU" w:eastAsia="x-none" w:bidi="hi-IN"/>
    </w:rPr>
  </w:style>
  <w:style w:type="paragraph" w:styleId="21">
    <w:name w:val="Body Text 2"/>
    <w:basedOn w:val="a"/>
    <w:link w:val="22"/>
    <w:uiPriority w:val="99"/>
    <w:pPr>
      <w:spacing w:after="120" w:line="480" w:lineRule="exact"/>
    </w:pPr>
    <w:rPr>
      <w:kern w:val="0"/>
      <w:lang w:bidi="ar-SA"/>
    </w:rPr>
  </w:style>
  <w:style w:type="character" w:customStyle="1" w:styleId="22">
    <w:name w:val="Основной текст 2 Знак"/>
    <w:basedOn w:val="a0"/>
    <w:link w:val="21"/>
    <w:uiPriority w:val="99"/>
    <w:semiHidden/>
    <w:locked/>
    <w:rPr>
      <w:rFonts w:ascii="Times New Roman" w:eastAsia="Times New Roman" w:hAnsi="Liberation Serif" w:cs="Mangal"/>
      <w:color w:val="000000"/>
      <w:kern w:val="1"/>
      <w:sz w:val="20"/>
      <w:szCs w:val="20"/>
      <w:lang w:val="ru-RU" w:eastAsia="x-none" w:bidi="hi-IN"/>
    </w:rPr>
  </w:style>
  <w:style w:type="paragraph" w:styleId="af3">
    <w:name w:val="No Spacing"/>
    <w:uiPriority w:val="99"/>
    <w:qFormat/>
    <w:pPr>
      <w:suppressAutoHyphens/>
      <w:autoSpaceDE w:val="0"/>
      <w:autoSpaceDN w:val="0"/>
      <w:adjustRightInd w:val="0"/>
      <w:spacing w:after="0" w:line="240" w:lineRule="auto"/>
      <w:jc w:val="both"/>
    </w:pPr>
    <w:rPr>
      <w:rFonts w:ascii="Times New Roman" w:eastAsia="Times New Roman" w:hAnsi="Liberation Serif"/>
      <w:color w:val="000000"/>
      <w:kern w:val="1"/>
      <w:sz w:val="28"/>
      <w:szCs w:val="28"/>
      <w:lang w:eastAsia="uk-UA" w:bidi="hi-IN"/>
    </w:rPr>
  </w:style>
  <w:style w:type="paragraph" w:customStyle="1" w:styleId="3f3f3f3f3f3f3f3f3f3f3f3f3f1">
    <w:name w:val="О3fс3fн3fо3fв3fн3fо3fй3f т3fе3fк3fс3fт3f1"/>
    <w:basedOn w:val="a"/>
    <w:uiPriority w:val="99"/>
    <w:pPr>
      <w:widowControl w:val="0"/>
      <w:shd w:val="clear" w:color="auto" w:fill="FFFFFF"/>
      <w:spacing w:line="319" w:lineRule="exact"/>
      <w:jc w:val="both"/>
    </w:pPr>
    <w:rPr>
      <w:rFonts w:ascii="Georgia" w:cs="Georgia"/>
      <w:kern w:val="0"/>
      <w:sz w:val="16"/>
      <w:szCs w:val="16"/>
      <w:lang w:bidi="ar-SA"/>
    </w:rPr>
  </w:style>
  <w:style w:type="paragraph" w:styleId="af4">
    <w:name w:val="Normal (Web)"/>
    <w:basedOn w:val="a"/>
    <w:uiPriority w:val="99"/>
    <w:pPr>
      <w:spacing w:before="280" w:after="280"/>
    </w:pPr>
    <w:rPr>
      <w:kern w:val="0"/>
      <w:sz w:val="24"/>
      <w:szCs w:val="24"/>
      <w:lang w:bidi="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kern w:val="0"/>
      <w:sz w:val="20"/>
      <w:szCs w:val="20"/>
      <w:lang w:bidi="ar-SA"/>
    </w:rPr>
  </w:style>
  <w:style w:type="character" w:customStyle="1" w:styleId="HTML0">
    <w:name w:val="Стандартный HTML Знак"/>
    <w:basedOn w:val="a0"/>
    <w:link w:val="HTML"/>
    <w:uiPriority w:val="99"/>
    <w:semiHidden/>
    <w:locked/>
    <w:rPr>
      <w:rFonts w:ascii="Courier New" w:hAnsi="Courier New" w:cs="Mangal"/>
      <w:color w:val="000000"/>
      <w:kern w:val="1"/>
      <w:sz w:val="18"/>
      <w:szCs w:val="18"/>
      <w:lang w:val="ru-RU" w:eastAsia="x-none" w:bidi="hi-IN"/>
    </w:rPr>
  </w:style>
  <w:style w:type="paragraph" w:customStyle="1" w:styleId="Tabltxt">
    <w:name w:val="Tabl_txt"/>
    <w:uiPriority w:val="99"/>
    <w:pPr>
      <w:suppressAutoHyphens/>
      <w:autoSpaceDE w:val="0"/>
      <w:autoSpaceDN w:val="0"/>
      <w:adjustRightInd w:val="0"/>
      <w:spacing w:after="0" w:line="216" w:lineRule="auto"/>
      <w:jc w:val="center"/>
    </w:pPr>
    <w:rPr>
      <w:rFonts w:ascii="Times New Roman" w:eastAsia="Times New Roman" w:hAnsi="Liberation Serif"/>
      <w:color w:val="000000"/>
      <w:kern w:val="1"/>
      <w:sz w:val="26"/>
      <w:szCs w:val="26"/>
      <w:lang w:val="uk-UA" w:eastAsia="uk-UA" w:bidi="hi-IN"/>
    </w:rPr>
  </w:style>
  <w:style w:type="paragraph" w:styleId="af5">
    <w:name w:val="footer"/>
    <w:basedOn w:val="a"/>
    <w:link w:val="af6"/>
    <w:uiPriority w:val="99"/>
    <w:pPr>
      <w:tabs>
        <w:tab w:val="center" w:pos="4677"/>
        <w:tab w:val="right" w:pos="9355"/>
      </w:tabs>
    </w:pPr>
    <w:rPr>
      <w:kern w:val="0"/>
      <w:lang w:bidi="ar-SA"/>
    </w:rPr>
  </w:style>
  <w:style w:type="character" w:customStyle="1" w:styleId="af6">
    <w:name w:val="Нижний колонтитул Знак"/>
    <w:basedOn w:val="a0"/>
    <w:link w:val="af5"/>
    <w:uiPriority w:val="99"/>
    <w:semiHidden/>
    <w:locked/>
    <w:rPr>
      <w:rFonts w:ascii="Times New Roman" w:eastAsia="Times New Roman" w:hAnsi="Liberation Serif" w:cs="Mangal"/>
      <w:color w:val="000000"/>
      <w:kern w:val="1"/>
      <w:sz w:val="20"/>
      <w:szCs w:val="20"/>
      <w:lang w:val="ru-RU" w:eastAsia="x-none" w:bidi="hi-IN"/>
    </w:rPr>
  </w:style>
  <w:style w:type="paragraph" w:customStyle="1" w:styleId="3f3f3f3f3f3f3f3f3f44">
    <w:name w:val="З3fа3fг3fо3fл3fо3fв3fо3fк3f 44"/>
    <w:basedOn w:val="a"/>
    <w:uiPriority w:val="99"/>
    <w:pPr>
      <w:keepNext/>
      <w:suppressAutoHyphens/>
      <w:spacing w:before="360" w:after="120"/>
    </w:pPr>
    <w:rPr>
      <w:rFonts w:ascii="Arial" w:cs="Arial"/>
      <w:b/>
      <w:bCs/>
      <w:kern w:val="0"/>
      <w:sz w:val="28"/>
      <w:szCs w:val="28"/>
      <w:lang w:val="uk-UA" w:bidi="ar-SA"/>
    </w:rPr>
  </w:style>
  <w:style w:type="paragraph" w:customStyle="1" w:styleId="3f3f3f3f3f3f3f3f3f3f3f3f3f21">
    <w:name w:val="О3fс3fн3fо3fв3fн3fо3fй3f т3fе3fк3fс3fт3f2"/>
    <w:basedOn w:val="a"/>
    <w:uiPriority w:val="99"/>
    <w:pPr>
      <w:widowControl w:val="0"/>
      <w:shd w:val="clear" w:color="auto" w:fill="FFFFFF"/>
      <w:spacing w:line="183" w:lineRule="exact"/>
    </w:pPr>
    <w:rPr>
      <w:kern w:val="0"/>
      <w:sz w:val="18"/>
      <w:szCs w:val="18"/>
      <w:lang w:val="uk-UA" w:bidi="ar-SA"/>
    </w:rPr>
  </w:style>
  <w:style w:type="paragraph" w:customStyle="1" w:styleId="Heading20">
    <w:name w:val="Heading #2"/>
    <w:basedOn w:val="a"/>
    <w:uiPriority w:val="99"/>
    <w:pPr>
      <w:widowControl w:val="0"/>
      <w:shd w:val="clear" w:color="auto" w:fill="FFFFFF"/>
      <w:spacing w:after="360" w:line="240" w:lineRule="atLeast"/>
    </w:pPr>
    <w:rPr>
      <w:b/>
      <w:bCs/>
      <w:kern w:val="0"/>
      <w:sz w:val="26"/>
      <w:szCs w:val="26"/>
      <w:lang w:bidi="ar-SA"/>
    </w:rPr>
  </w:style>
  <w:style w:type="paragraph" w:customStyle="1" w:styleId="3f3f3f3f3f3f3f3f3f3f3f3f3f3">
    <w:name w:val="О3fс3fн3fо3fв3fн3fо3fй3f т3fе3fк3fс3fт3f3"/>
    <w:basedOn w:val="a"/>
    <w:uiPriority w:val="99"/>
    <w:pPr>
      <w:widowControl w:val="0"/>
      <w:shd w:val="clear" w:color="auto" w:fill="FFFFFF"/>
      <w:spacing w:line="274" w:lineRule="exact"/>
      <w:jc w:val="both"/>
    </w:pPr>
    <w:rPr>
      <w:kern w:val="0"/>
      <w:sz w:val="23"/>
      <w:szCs w:val="23"/>
      <w:lang w:val="uk-UA" w:bidi="ar-SA"/>
    </w:rPr>
  </w:style>
  <w:style w:type="paragraph" w:customStyle="1" w:styleId="3f3f3f3f3f3f3f3f3f3f3f3f3f3f3f3f3f0">
    <w:name w:val="С3fо3fд3fе3fр3fж3fи3fм3fо3fе3f т3fа3fб3fл3fи3fц3fы3f"/>
    <w:basedOn w:val="a"/>
    <w:uiPriority w:val="99"/>
    <w:rPr>
      <w:kern w:val="0"/>
      <w:lang w:bidi="ar-SA"/>
    </w:rPr>
  </w:style>
  <w:style w:type="paragraph" w:customStyle="1" w:styleId="3f3f3f3f3f3f3f3f3f3f3f3f3f3f3f3f3">
    <w:name w:val="З3fа3fг3fо3fл3fо3fв3fо3fк3f т3fа3fб3fл3fи3fц3fы3f"/>
    <w:basedOn w:val="3f3f3f3f3f3f3f3f3f3f3f3f3f3f3f3f3f0"/>
    <w:uiPriority w:val="99"/>
  </w:style>
  <w:style w:type="paragraph" w:customStyle="1" w:styleId="3f3f3f3f3f3f3f3f3f3f3f3f3f3f3f3f4">
    <w:name w:val="С3fо3fд3fе3fр3fж3fи3fм3fо3fе3f в3fр3fе3fз3fк3fи3f"/>
    <w:basedOn w:val="a"/>
    <w:uiPriority w:val="99"/>
    <w:rPr>
      <w:kern w:val="0"/>
    </w:rPr>
  </w:style>
  <w:style w:type="paragraph" w:customStyle="1" w:styleId="Bodytext20">
    <w:name w:val="Body text (2)"/>
    <w:basedOn w:val="a"/>
    <w:uiPriority w:val="99"/>
    <w:pPr>
      <w:widowControl w:val="0"/>
      <w:shd w:val="clear" w:color="auto" w:fill="FFFFFF"/>
      <w:spacing w:before="60" w:after="360"/>
      <w:ind w:hanging="400"/>
      <w:jc w:val="both"/>
    </w:pPr>
    <w:rPr>
      <w:kern w:val="0"/>
      <w:sz w:val="26"/>
      <w:szCs w:val="26"/>
    </w:rPr>
  </w:style>
  <w:style w:type="paragraph" w:customStyle="1" w:styleId="TableContents">
    <w:name w:val="Table Contents"/>
    <w:basedOn w:val="a"/>
    <w:uiPriority w:val="99"/>
    <w:pPr>
      <w:widowControl w:val="0"/>
    </w:pPr>
    <w:rPr>
      <w:kern w:val="0"/>
    </w:r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a"/>
    <w:uiPriority w:val="99"/>
    <w:rPr>
      <w:kern w:val="0"/>
    </w:rPr>
  </w:style>
  <w:style w:type="paragraph" w:styleId="af7">
    <w:name w:val="Body Text"/>
    <w:basedOn w:val="a"/>
    <w:link w:val="af8"/>
    <w:uiPriority w:val="99"/>
    <w:semiHidden/>
    <w:unhideWhenUsed/>
    <w:rsid w:val="001A17E9"/>
    <w:pPr>
      <w:spacing w:after="120"/>
    </w:pPr>
    <w:rPr>
      <w:rFonts w:cs="Mangal"/>
      <w:szCs w:val="20"/>
    </w:rPr>
  </w:style>
  <w:style w:type="character" w:customStyle="1" w:styleId="af8">
    <w:name w:val="Основной текст Знак"/>
    <w:basedOn w:val="a0"/>
    <w:link w:val="af7"/>
    <w:uiPriority w:val="99"/>
    <w:semiHidden/>
    <w:locked/>
    <w:rsid w:val="001A17E9"/>
    <w:rPr>
      <w:rFonts w:ascii="Times New Roman" w:eastAsia="Times New Roman" w:hAnsi="Liberation Serif" w:cs="Mangal"/>
      <w:color w:val="000000"/>
      <w:kern w:val="1"/>
      <w:sz w:val="20"/>
      <w:szCs w:val="20"/>
      <w:lang w:val="x-none" w:eastAsia="uk-UA" w:bidi="hi-IN"/>
    </w:rPr>
  </w:style>
  <w:style w:type="character" w:customStyle="1" w:styleId="7">
    <w:name w:val="Основной текст (7)"/>
    <w:uiPriority w:val="99"/>
    <w:rsid w:val="00DB245B"/>
    <w:rPr>
      <w:rFonts w:ascii="Times New Roman" w:hAnsi="Times New Roman"/>
      <w:color w:val="000000"/>
      <w:spacing w:val="0"/>
      <w:w w:val="100"/>
      <w:sz w:val="23"/>
      <w:u w:val="none"/>
      <w:lang w:val="uk-UA" w:eastAsia="ru-RU"/>
    </w:rPr>
  </w:style>
  <w:style w:type="character" w:styleId="af9">
    <w:name w:val="Hyperlink"/>
    <w:basedOn w:val="a0"/>
    <w:uiPriority w:val="99"/>
    <w:unhideWhenUsed/>
    <w:rsid w:val="00320B4F"/>
    <w:rPr>
      <w:color w:val="0563C1" w:themeColor="hyperlink"/>
      <w:u w:val="single"/>
    </w:rPr>
  </w:style>
  <w:style w:type="character" w:styleId="afa">
    <w:name w:val="FollowedHyperlink"/>
    <w:basedOn w:val="a0"/>
    <w:uiPriority w:val="99"/>
    <w:semiHidden/>
    <w:unhideWhenUsed/>
    <w:rsid w:val="00320B4F"/>
    <w:rPr>
      <w:color w:val="954F72" w:themeColor="followedHyperlink"/>
      <w:u w:val="single"/>
    </w:rPr>
  </w:style>
  <w:style w:type="paragraph" w:styleId="afb">
    <w:name w:val="Revision"/>
    <w:hidden/>
    <w:uiPriority w:val="99"/>
    <w:semiHidden/>
    <w:rsid w:val="00D564AA"/>
    <w:pPr>
      <w:spacing w:after="0" w:line="240" w:lineRule="auto"/>
    </w:pPr>
    <w:rPr>
      <w:rFonts w:ascii="Times New Roman" w:eastAsia="Times New Roman" w:hAnsi="Liberation Serif" w:cs="Mangal"/>
      <w:color w:val="000000"/>
      <w:kern w:val="1"/>
      <w:szCs w:val="20"/>
      <w:lang w:eastAsia="uk-UA" w:bidi="hi-IN"/>
    </w:rPr>
  </w:style>
  <w:style w:type="character" w:customStyle="1" w:styleId="10">
    <w:name w:val="Неразрешенное упоминание1"/>
    <w:basedOn w:val="a0"/>
    <w:uiPriority w:val="99"/>
    <w:semiHidden/>
    <w:unhideWhenUsed/>
    <w:rsid w:val="00D56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8701">
      <w:bodyDiv w:val="1"/>
      <w:marLeft w:val="0"/>
      <w:marRight w:val="0"/>
      <w:marTop w:val="0"/>
      <w:marBottom w:val="0"/>
      <w:divBdr>
        <w:top w:val="none" w:sz="0" w:space="0" w:color="auto"/>
        <w:left w:val="none" w:sz="0" w:space="0" w:color="auto"/>
        <w:bottom w:val="none" w:sz="0" w:space="0" w:color="auto"/>
        <w:right w:val="none" w:sz="0" w:space="0" w:color="auto"/>
      </w:divBdr>
    </w:div>
    <w:div w:id="16705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u.in.ua/index/opp/0-2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4C15-EC06-4CA6-958C-E63EA9D7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13837</Words>
  <Characters>78876</Characters>
  <Application>Microsoft Office Word</Application>
  <DocSecurity>0</DocSecurity>
  <Lines>657</Lines>
  <Paragraphs>185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СТРУКТУРА ОСВІТНЬО-ПРОФЕСІЙНОЇ ПРОГРАМИ</vt:lpstr>
      <vt:lpstr>СТРУКТУРА ОСВІТНЬО-ПРОФЕСІЙНОЇ ПРОГРАМИ</vt:lpstr>
    </vt:vector>
  </TitlesOfParts>
  <Company>Hewlett-Packard</Company>
  <LinksUpToDate>false</LinksUpToDate>
  <CharactersWithSpaces>92528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ОСВІТНЬО-ПРОФЕСІЙНОЇ ПРОГРАМИ</dc:title>
  <dc:creator>Марія Зіміна</dc:creator>
  <cp:lastModifiedBy>Марія Зіміна</cp:lastModifiedBy>
  <cp:revision>4</cp:revision>
  <cp:lastPrinted>2021-05-20T09:48:00Z</cp:lastPrinted>
  <dcterms:created xsi:type="dcterms:W3CDTF">2023-06-01T18:56:00Z</dcterms:created>
  <dcterms:modified xsi:type="dcterms:W3CDTF">2023-06-01T18:59:00Z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Leonid</vt:lpwstr>
  </property>
</Properties>
</file>